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2830448"/>
        <w:docPartObj>
          <w:docPartGallery w:val="Cover Pages"/>
          <w:docPartUnique/>
        </w:docPartObj>
      </w:sdtPr>
      <w:sdtEndPr>
        <w:rPr>
          <w:b/>
        </w:rPr>
      </w:sdtEndPr>
      <w:sdtContent>
        <w:p w:rsidR="00AF111E" w:rsidRDefault="00AF111E"/>
        <w:p w:rsidR="00AF111E" w:rsidRDefault="00A9463E">
          <w:r>
            <w:rPr>
              <w:noProof/>
              <w:lang w:eastAsia="en-US"/>
            </w:rPr>
            <w:pict>
              <v:group id="_x0000_s1041" style="position:absolute;margin-left:0;margin-top:0;width:595.3pt;height:700.15pt;z-index:251660288;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42"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43" style="position:absolute;left:-6;top:3717;width:12189;height:3550" coordorigin="18,7468" coordsize="12189,3550">
                    <v:shape id="_x0000_s1044" style="position:absolute;left:18;top:7837;width:7132;height:2863;mso-width-relative:page;mso-height-relative:page" coordsize="7132,2863" path="m,l17,2863,7132,2578r,-2378l,xe" fillcolor="#ccc0d9 [1303]" stroked="f">
                      <v:fill opacity=".5"/>
                      <v:path arrowok="t"/>
                    </v:shape>
                    <v:shape id="_x0000_s1045" style="position:absolute;left:7150;top:7468;width:3466;height:3550;mso-width-relative:page;mso-height-relative:page" coordsize="3466,3550" path="m,569l,2930r3466,620l3466,,,569xe" fillcolor="#ccc0d9 [1303]" stroked="f">
                      <v:fill opacity=".5"/>
                      <v:path arrowok="t"/>
                    </v:shape>
                    <v:shape id="_x0000_s1046" style="position:absolute;left:10616;top:7468;width:1591;height:3550;mso-width-relative:page;mso-height-relative:page" coordsize="1591,3550" path="m,l,3550,1591,2746r,-2009l,xe" fillcolor="#ccc0d9 [1303]" stroked="f">
                      <v:fill opacity=".5"/>
                      <v:path arrowok="t"/>
                    </v:shape>
                  </v:group>
                  <v:shape id="_x0000_s1047" style="position:absolute;left:8071;top:4069;width:4120;height:2913;mso-width-relative:page;mso-height-relative:page" coordsize="4120,2913" path="m1,251l,2662r4120,251l4120,,1,251xe" fillcolor="#e5dfec [663]" stroked="f">
                    <v:path arrowok="t"/>
                  </v:shape>
                  <v:shape id="_x0000_s1048" style="position:absolute;left:4104;top:3399;width:3985;height:4236;mso-width-relative:page;mso-height-relative:page" coordsize="3985,4236" path="m,l,4236,3985,3349r,-2428l,xe" fillcolor="#ccc0d9 [1303]" stroked="f">
                    <v:path arrowok="t"/>
                  </v:shape>
                  <v:shape id="_x0000_s1049" style="position:absolute;left:18;top:3399;width:4086;height:4253;mso-width-relative:page;mso-height-relative:page" coordsize="4086,4253" path="m4086,r-2,4253l,3198,,1072,4086,xe" fillcolor="#e5dfec [663]" stroked="f">
                    <v:path arrowok="t"/>
                  </v:shape>
                  <v:shape id="_x0000_s1050" style="position:absolute;left:17;top:3617;width:2076;height:3851;mso-width-relative:page;mso-height-relative:page" coordsize="2076,3851" path="m,921l2060,r16,3851l,2981,,921xe" fillcolor="#e5dfec [663]" stroked="f">
                    <v:fill opacity="45875f"/>
                    <v:path arrowok="t"/>
                  </v:shape>
                  <v:shape id="_x0000_s1051" style="position:absolute;left:2077;top:3617;width:6011;height:3835;mso-width-relative:page;mso-height-relative:page" coordsize="6011,3835" path="m,l17,3835,6011,2629r,-1390l,xe" fillcolor="#b2a1c7 [1943]" stroked="f">
                    <v:fill opacity="45875f"/>
                    <v:path arrowok="t"/>
                  </v:shape>
                  <v:shape id="_x0000_s1052" style="position:absolute;left:8088;top:3835;width:4102;height:3432;mso-width-relative:page;mso-height-relative:page" coordsize="4102,3432" path="m,1038l,2411,4102,3432,4102,,,1038xe" fillcolor="#ccc0d9 [1303]" stroked="f">
                    <v:fill opacity="45875f"/>
                    <v:path arrowok="t"/>
                  </v:shape>
                </v:group>
                <v:rect id="_x0000_s1053" style="position:absolute;left:1800;top:1440;width:8638;height:1110;mso-width-percent:1000;mso-position-horizontal:center;mso-position-horizontal-relative:margin;mso-position-vertical:top;mso-position-vertical-relative:margin;mso-width-percent:1000;mso-width-relative:margin;mso-height-relative:margin" filled="f" stroked="f">
                  <v:textbox style="mso-next-textbox:#_x0000_s1053;mso-fit-shape-to-text:t">
                    <w:txbxContent>
                      <w:p w:rsidR="00BE2B63" w:rsidRDefault="00BE2B63" w:rsidP="00AF111E">
                        <w:pPr>
                          <w:jc w:val="center"/>
                          <w:rPr>
                            <w:b/>
                            <w:bCs/>
                            <w:color w:val="808080" w:themeColor="text1" w:themeTint="7F"/>
                            <w:sz w:val="32"/>
                            <w:szCs w:val="32"/>
                          </w:rPr>
                        </w:pPr>
                        <w:r>
                          <w:rPr>
                            <w:b/>
                            <w:bCs/>
                            <w:color w:val="808080" w:themeColor="text1" w:themeTint="7F"/>
                            <w:sz w:val="32"/>
                            <w:szCs w:val="32"/>
                          </w:rPr>
                          <w:t>ООО ПРОЕКТНЫЙ ИНСТИТУТ «Смоленскагропромпроект -1»</w:t>
                        </w:r>
                      </w:p>
                      <w:p w:rsidR="00BE2B63" w:rsidRDefault="00BE2B63">
                        <w:pPr>
                          <w:rPr>
                            <w:b/>
                            <w:bCs/>
                            <w:color w:val="808080" w:themeColor="text1" w:themeTint="7F"/>
                            <w:sz w:val="32"/>
                            <w:szCs w:val="32"/>
                          </w:rPr>
                        </w:pPr>
                      </w:p>
                    </w:txbxContent>
                  </v:textbox>
                </v:rect>
                <v:rect id="_x0000_s1054" style="position:absolute;left:6494;top:11160;width:4998;height:1110;mso-position-horizontal-relative:margin;mso-position-vertical-relative:margin" filled="f" stroked="f">
                  <v:textbox style="mso-next-textbox:#_x0000_s1054;mso-fit-shape-to-text:t">
                    <w:txbxContent>
                      <w:p w:rsidR="00BE2B63" w:rsidRDefault="00BE2B63">
                        <w:pPr>
                          <w:jc w:val="right"/>
                          <w:rPr>
                            <w:sz w:val="96"/>
                            <w:szCs w:val="96"/>
                          </w:rPr>
                        </w:pPr>
                        <w:r>
                          <w:rPr>
                            <w:sz w:val="96"/>
                            <w:szCs w:val="96"/>
                          </w:rPr>
                          <w:t>2013 год</w:t>
                        </w:r>
                      </w:p>
                    </w:txbxContent>
                  </v:textbox>
                </v:rect>
                <v:rect id="_x0000_s1055"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55">
                    <w:txbxContent>
                      <w:p w:rsidR="00BE2B63" w:rsidRPr="00AF111E" w:rsidRDefault="00BE2B63" w:rsidP="00AF111E">
                        <w:pPr>
                          <w:jc w:val="center"/>
                          <w:rPr>
                            <w:b/>
                            <w:bCs/>
                            <w:color w:val="5F497A" w:themeColor="accent4" w:themeShade="BF"/>
                            <w:sz w:val="48"/>
                            <w:szCs w:val="48"/>
                          </w:rPr>
                        </w:pPr>
                        <w:r w:rsidRPr="00AF111E">
                          <w:rPr>
                            <w:b/>
                            <w:bCs/>
                            <w:color w:val="5F497A" w:themeColor="accent4" w:themeShade="BF"/>
                            <w:sz w:val="48"/>
                            <w:szCs w:val="48"/>
                          </w:rPr>
                          <w:t>ГЕНЕРАЛЬНЫЙ ПЛАН КАРДЫМОВСКОГО ГОРОДСКОГО ПОСЕЛЕНИЯ</w:t>
                        </w:r>
                      </w:p>
                      <w:p w:rsidR="00BE2B63" w:rsidRPr="00AF111E" w:rsidRDefault="00BE2B63" w:rsidP="00AF111E">
                        <w:pPr>
                          <w:jc w:val="center"/>
                          <w:rPr>
                            <w:b/>
                            <w:bCs/>
                            <w:color w:val="B2A1C7" w:themeColor="accent4" w:themeTint="99"/>
                            <w:sz w:val="40"/>
                            <w:szCs w:val="40"/>
                          </w:rPr>
                        </w:pPr>
                        <w:r w:rsidRPr="00AF111E">
                          <w:rPr>
                            <w:b/>
                            <w:bCs/>
                            <w:color w:val="B2A1C7" w:themeColor="accent4" w:themeTint="99"/>
                            <w:sz w:val="40"/>
                            <w:szCs w:val="40"/>
                          </w:rPr>
                          <w:t>Кардымовского района</w:t>
                        </w:r>
                      </w:p>
                      <w:p w:rsidR="00BE2B63" w:rsidRPr="00AF111E" w:rsidRDefault="00BE2B63" w:rsidP="00AF111E">
                        <w:pPr>
                          <w:jc w:val="center"/>
                          <w:rPr>
                            <w:b/>
                            <w:bCs/>
                            <w:color w:val="B2A1C7" w:themeColor="accent4" w:themeTint="99"/>
                            <w:sz w:val="40"/>
                            <w:szCs w:val="40"/>
                          </w:rPr>
                        </w:pPr>
                        <w:r w:rsidRPr="00AF111E">
                          <w:rPr>
                            <w:b/>
                            <w:bCs/>
                            <w:color w:val="B2A1C7" w:themeColor="accent4" w:themeTint="99"/>
                            <w:sz w:val="40"/>
                            <w:szCs w:val="40"/>
                          </w:rPr>
                          <w:t>Смоленской области</w:t>
                        </w:r>
                      </w:p>
                      <w:p w:rsidR="00BE2B63" w:rsidRPr="00AF111E" w:rsidRDefault="00BE2B63" w:rsidP="00AF111E">
                        <w:pPr>
                          <w:jc w:val="center"/>
                          <w:rPr>
                            <w:b/>
                            <w:bCs/>
                            <w:color w:val="808080" w:themeColor="text1" w:themeTint="7F"/>
                            <w:sz w:val="32"/>
                            <w:szCs w:val="32"/>
                          </w:rPr>
                        </w:pPr>
                        <w:r>
                          <w:rPr>
                            <w:b/>
                            <w:bCs/>
                            <w:color w:val="808080" w:themeColor="text1" w:themeTint="7F"/>
                            <w:sz w:val="32"/>
                            <w:szCs w:val="32"/>
                          </w:rPr>
                          <w:t xml:space="preserve">ТОМ </w:t>
                        </w:r>
                        <w:r>
                          <w:rPr>
                            <w:b/>
                            <w:bCs/>
                            <w:color w:val="808080" w:themeColor="text1" w:themeTint="7F"/>
                            <w:sz w:val="32"/>
                            <w:szCs w:val="32"/>
                            <w:lang w:val="en-US"/>
                          </w:rPr>
                          <w:t>I</w:t>
                        </w:r>
                      </w:p>
                      <w:p w:rsidR="00BE2B63" w:rsidRDefault="00BE2B63" w:rsidP="00AF111E">
                        <w:pPr>
                          <w:jc w:val="center"/>
                          <w:rPr>
                            <w:b/>
                            <w:bCs/>
                            <w:color w:val="808080" w:themeColor="text1" w:themeTint="7F"/>
                            <w:sz w:val="32"/>
                            <w:szCs w:val="32"/>
                          </w:rPr>
                        </w:pPr>
                        <w:r>
                          <w:rPr>
                            <w:b/>
                            <w:bCs/>
                            <w:color w:val="808080" w:themeColor="text1" w:themeTint="7F"/>
                            <w:sz w:val="32"/>
                            <w:szCs w:val="32"/>
                          </w:rPr>
                          <w:t>Обосновывающая часть</w:t>
                        </w:r>
                      </w:p>
                    </w:txbxContent>
                  </v:textbox>
                </v:rect>
                <w10:wrap anchorx="page" anchory="margin"/>
              </v:group>
            </w:pict>
          </w:r>
        </w:p>
        <w:p w:rsidR="00AF111E" w:rsidRDefault="00AF111E">
          <w:pPr>
            <w:rPr>
              <w:b/>
            </w:rPr>
          </w:pPr>
          <w:r>
            <w:rPr>
              <w:b/>
            </w:rPr>
            <w:br w:type="page"/>
          </w:r>
        </w:p>
      </w:sdtContent>
    </w:sdt>
    <w:p w:rsidR="00E20E09" w:rsidRPr="0072198B" w:rsidRDefault="00E20E09" w:rsidP="00C2745A">
      <w:pPr>
        <w:pStyle w:val="aa"/>
        <w:numPr>
          <w:ilvl w:val="12"/>
          <w:numId w:val="0"/>
        </w:numPr>
        <w:ind w:left="567" w:firstLine="567"/>
        <w:jc w:val="center"/>
        <w:rPr>
          <w:b/>
          <w:sz w:val="24"/>
          <w:szCs w:val="24"/>
          <w:lang w:val="ru-RU"/>
        </w:rPr>
      </w:pPr>
    </w:p>
    <w:p w:rsidR="00E20E09" w:rsidRPr="0072198B" w:rsidRDefault="00E20E09" w:rsidP="00C2745A">
      <w:pPr>
        <w:pStyle w:val="aa"/>
        <w:numPr>
          <w:ilvl w:val="12"/>
          <w:numId w:val="0"/>
        </w:numPr>
        <w:ind w:left="567" w:firstLine="567"/>
        <w:jc w:val="center"/>
        <w:rPr>
          <w:b/>
          <w:sz w:val="24"/>
          <w:szCs w:val="24"/>
          <w:lang w:val="ru-RU"/>
        </w:rPr>
      </w:pPr>
    </w:p>
    <w:p w:rsidR="00467C75" w:rsidRPr="005F4F59" w:rsidRDefault="00467C75" w:rsidP="000443AC">
      <w:pPr>
        <w:pStyle w:val="aa"/>
        <w:numPr>
          <w:ilvl w:val="12"/>
          <w:numId w:val="0"/>
        </w:numPr>
        <w:spacing w:line="360" w:lineRule="auto"/>
        <w:ind w:left="567"/>
        <w:jc w:val="center"/>
        <w:rPr>
          <w:b/>
          <w:sz w:val="44"/>
          <w:szCs w:val="44"/>
          <w:lang w:val="ru-RU"/>
        </w:rPr>
      </w:pPr>
      <w:r w:rsidRPr="005F4F59">
        <w:rPr>
          <w:b/>
          <w:sz w:val="44"/>
          <w:szCs w:val="44"/>
          <w:lang w:val="ru-RU"/>
        </w:rPr>
        <w:t>ГЕНЕРАЛЬНЫЙ ПЛАН</w:t>
      </w:r>
    </w:p>
    <w:p w:rsidR="00826EE3" w:rsidRPr="0072198B" w:rsidRDefault="00826EE3" w:rsidP="000443AC">
      <w:pPr>
        <w:pStyle w:val="aa"/>
        <w:numPr>
          <w:ilvl w:val="12"/>
          <w:numId w:val="0"/>
        </w:numPr>
        <w:spacing w:line="360" w:lineRule="auto"/>
        <w:ind w:left="567"/>
        <w:jc w:val="center"/>
        <w:rPr>
          <w:b/>
          <w:sz w:val="24"/>
          <w:szCs w:val="24"/>
          <w:lang w:val="ru-RU"/>
        </w:rPr>
      </w:pPr>
    </w:p>
    <w:p w:rsidR="00826EE3" w:rsidRPr="0072198B" w:rsidRDefault="00826EE3" w:rsidP="000443AC">
      <w:pPr>
        <w:pStyle w:val="aa"/>
        <w:numPr>
          <w:ilvl w:val="12"/>
          <w:numId w:val="0"/>
        </w:numPr>
        <w:spacing w:line="360" w:lineRule="auto"/>
        <w:ind w:left="567"/>
        <w:jc w:val="center"/>
        <w:rPr>
          <w:b/>
          <w:sz w:val="24"/>
          <w:szCs w:val="24"/>
          <w:lang w:val="ru-RU"/>
        </w:rPr>
      </w:pPr>
      <w:r w:rsidRPr="0072198B">
        <w:rPr>
          <w:b/>
          <w:sz w:val="24"/>
          <w:szCs w:val="24"/>
          <w:lang w:val="ru-RU"/>
        </w:rPr>
        <w:t>муниципального образования</w:t>
      </w:r>
    </w:p>
    <w:p w:rsidR="0089178A" w:rsidRPr="0072198B" w:rsidRDefault="0089178A" w:rsidP="000443AC">
      <w:pPr>
        <w:pStyle w:val="aa"/>
        <w:numPr>
          <w:ilvl w:val="12"/>
          <w:numId w:val="0"/>
        </w:numPr>
        <w:spacing w:line="360" w:lineRule="auto"/>
        <w:ind w:left="567"/>
        <w:jc w:val="center"/>
        <w:rPr>
          <w:b/>
          <w:sz w:val="24"/>
          <w:szCs w:val="24"/>
          <w:lang w:val="ru-RU"/>
        </w:rPr>
      </w:pPr>
    </w:p>
    <w:p w:rsidR="00467C75" w:rsidRPr="005F4F59" w:rsidRDefault="00F22BC4" w:rsidP="000443AC">
      <w:pPr>
        <w:pStyle w:val="aa"/>
        <w:numPr>
          <w:ilvl w:val="12"/>
          <w:numId w:val="0"/>
        </w:numPr>
        <w:spacing w:line="360" w:lineRule="auto"/>
        <w:ind w:left="567"/>
        <w:jc w:val="center"/>
        <w:rPr>
          <w:b/>
          <w:caps/>
          <w:sz w:val="32"/>
          <w:szCs w:val="32"/>
          <w:lang w:val="ru-RU"/>
        </w:rPr>
      </w:pPr>
      <w:r w:rsidRPr="005F4F59">
        <w:rPr>
          <w:b/>
          <w:caps/>
          <w:sz w:val="32"/>
          <w:szCs w:val="32"/>
          <w:lang w:val="ru-RU"/>
        </w:rPr>
        <w:t>Кардымовское городское</w:t>
      </w:r>
      <w:r w:rsidR="0009372F" w:rsidRPr="005F4F59">
        <w:rPr>
          <w:b/>
          <w:caps/>
          <w:sz w:val="32"/>
          <w:szCs w:val="32"/>
          <w:lang w:val="ru-RU"/>
        </w:rPr>
        <w:t xml:space="preserve"> поселени</w:t>
      </w:r>
      <w:r w:rsidR="00C264BB">
        <w:rPr>
          <w:b/>
          <w:caps/>
          <w:sz w:val="32"/>
          <w:szCs w:val="32"/>
          <w:lang w:val="ru-RU"/>
        </w:rPr>
        <w:t>Е</w:t>
      </w:r>
    </w:p>
    <w:p w:rsidR="0089178A" w:rsidRPr="0072198B" w:rsidRDefault="0089178A" w:rsidP="000443AC">
      <w:pPr>
        <w:pStyle w:val="aa"/>
        <w:numPr>
          <w:ilvl w:val="12"/>
          <w:numId w:val="0"/>
        </w:numPr>
        <w:spacing w:line="360" w:lineRule="auto"/>
        <w:ind w:left="567"/>
        <w:jc w:val="center"/>
        <w:rPr>
          <w:b/>
          <w:caps/>
          <w:sz w:val="24"/>
          <w:szCs w:val="24"/>
          <w:lang w:val="ru-RU"/>
        </w:rPr>
      </w:pPr>
    </w:p>
    <w:p w:rsidR="008E6D54" w:rsidRPr="005F4F59" w:rsidRDefault="00F22BC4" w:rsidP="000443AC">
      <w:pPr>
        <w:pStyle w:val="aa"/>
        <w:numPr>
          <w:ilvl w:val="12"/>
          <w:numId w:val="0"/>
        </w:numPr>
        <w:spacing w:line="360" w:lineRule="auto"/>
        <w:ind w:left="567"/>
        <w:jc w:val="center"/>
        <w:rPr>
          <w:b/>
          <w:caps/>
          <w:sz w:val="28"/>
          <w:szCs w:val="28"/>
          <w:lang w:val="ru-RU"/>
        </w:rPr>
      </w:pPr>
      <w:r w:rsidRPr="005F4F59">
        <w:rPr>
          <w:b/>
          <w:sz w:val="28"/>
          <w:szCs w:val="28"/>
          <w:lang w:val="ru-RU"/>
        </w:rPr>
        <w:t>Кардымовского</w:t>
      </w:r>
      <w:r w:rsidR="00826EE3" w:rsidRPr="005F4F59">
        <w:rPr>
          <w:b/>
          <w:sz w:val="28"/>
          <w:szCs w:val="28"/>
          <w:lang w:val="ru-RU"/>
        </w:rPr>
        <w:t xml:space="preserve"> района</w:t>
      </w:r>
    </w:p>
    <w:p w:rsidR="008E6D54" w:rsidRPr="005F4F59" w:rsidRDefault="00826EE3" w:rsidP="000443AC">
      <w:pPr>
        <w:pStyle w:val="aa"/>
        <w:numPr>
          <w:ilvl w:val="12"/>
          <w:numId w:val="0"/>
        </w:numPr>
        <w:spacing w:line="360" w:lineRule="auto"/>
        <w:ind w:left="567"/>
        <w:jc w:val="center"/>
        <w:rPr>
          <w:b/>
          <w:sz w:val="28"/>
          <w:szCs w:val="28"/>
          <w:lang w:val="ru-RU"/>
        </w:rPr>
      </w:pPr>
      <w:r w:rsidRPr="005F4F59">
        <w:rPr>
          <w:b/>
          <w:sz w:val="28"/>
          <w:szCs w:val="28"/>
          <w:lang w:val="ru-RU"/>
        </w:rPr>
        <w:t>Смоленской области</w:t>
      </w:r>
    </w:p>
    <w:p w:rsidR="0060423C" w:rsidRPr="0072198B" w:rsidRDefault="0060423C" w:rsidP="000443AC">
      <w:pPr>
        <w:ind w:left="567"/>
        <w:jc w:val="center"/>
        <w:rPr>
          <w:b/>
        </w:rPr>
      </w:pPr>
    </w:p>
    <w:p w:rsidR="0060423C" w:rsidRPr="005F4F59" w:rsidRDefault="0060423C" w:rsidP="000443AC">
      <w:pPr>
        <w:ind w:left="567"/>
        <w:jc w:val="center"/>
        <w:rPr>
          <w:b/>
          <w:sz w:val="32"/>
          <w:szCs w:val="32"/>
        </w:rPr>
      </w:pPr>
      <w:r w:rsidRPr="005F4F59">
        <w:rPr>
          <w:b/>
          <w:sz w:val="32"/>
          <w:szCs w:val="32"/>
        </w:rPr>
        <w:t xml:space="preserve">ТОМ </w:t>
      </w:r>
      <w:r w:rsidRPr="005F4F59">
        <w:rPr>
          <w:b/>
          <w:sz w:val="32"/>
          <w:szCs w:val="32"/>
          <w:lang w:val="en-US"/>
        </w:rPr>
        <w:t>I</w:t>
      </w:r>
    </w:p>
    <w:p w:rsidR="00826EE3" w:rsidRPr="005F4F59" w:rsidRDefault="00826EE3" w:rsidP="000443AC">
      <w:pPr>
        <w:ind w:left="567"/>
        <w:jc w:val="center"/>
        <w:rPr>
          <w:b/>
          <w:sz w:val="32"/>
          <w:szCs w:val="32"/>
        </w:rPr>
      </w:pPr>
    </w:p>
    <w:p w:rsidR="0009372F" w:rsidRDefault="00F22BC4" w:rsidP="000443AC">
      <w:pPr>
        <w:spacing w:line="360" w:lineRule="auto"/>
        <w:ind w:left="567"/>
        <w:jc w:val="center"/>
        <w:rPr>
          <w:b/>
          <w:sz w:val="32"/>
          <w:szCs w:val="32"/>
        </w:rPr>
      </w:pPr>
      <w:r w:rsidRPr="005F4F59">
        <w:rPr>
          <w:b/>
          <w:sz w:val="32"/>
          <w:szCs w:val="32"/>
        </w:rPr>
        <w:t>Обосновывающая часть</w:t>
      </w:r>
    </w:p>
    <w:p w:rsidR="005F4F59" w:rsidRPr="005F4F59" w:rsidRDefault="005F4F59" w:rsidP="000443AC">
      <w:pPr>
        <w:spacing w:line="360" w:lineRule="auto"/>
        <w:ind w:left="567"/>
        <w:jc w:val="center"/>
        <w:rPr>
          <w:sz w:val="32"/>
          <w:szCs w:val="32"/>
        </w:rPr>
      </w:pPr>
      <w:r>
        <w:rPr>
          <w:b/>
          <w:sz w:val="32"/>
          <w:szCs w:val="32"/>
        </w:rPr>
        <w:t>(корректировка)</w:t>
      </w:r>
    </w:p>
    <w:p w:rsidR="0009372F" w:rsidRPr="0072198B" w:rsidRDefault="0009372F" w:rsidP="00C2745A">
      <w:pPr>
        <w:ind w:left="567" w:firstLine="567"/>
      </w:pPr>
    </w:p>
    <w:tbl>
      <w:tblPr>
        <w:tblStyle w:val="a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90"/>
        <w:gridCol w:w="6280"/>
      </w:tblGrid>
      <w:tr w:rsidR="00C2745A" w:rsidRPr="00C2745A" w:rsidTr="00C2745A">
        <w:trPr>
          <w:jc w:val="right"/>
        </w:trPr>
        <w:tc>
          <w:tcPr>
            <w:tcW w:w="3369" w:type="dxa"/>
          </w:tcPr>
          <w:p w:rsidR="00C2745A" w:rsidRPr="00C2745A" w:rsidRDefault="00C2745A" w:rsidP="00C2745A">
            <w:pPr>
              <w:pStyle w:val="a5"/>
              <w:ind w:left="567" w:right="147"/>
              <w:rPr>
                <w:b/>
              </w:rPr>
            </w:pPr>
            <w:r w:rsidRPr="00C2745A">
              <w:rPr>
                <w:b/>
              </w:rPr>
              <w:t>Заказчик</w:t>
            </w:r>
          </w:p>
        </w:tc>
        <w:tc>
          <w:tcPr>
            <w:tcW w:w="6485" w:type="dxa"/>
          </w:tcPr>
          <w:p w:rsidR="00C2745A" w:rsidRPr="00C2745A" w:rsidRDefault="00C2745A" w:rsidP="00C2745A">
            <w:pPr>
              <w:pStyle w:val="a5"/>
              <w:ind w:left="567" w:right="147"/>
              <w:jc w:val="right"/>
              <w:rPr>
                <w:b/>
              </w:rPr>
            </w:pPr>
            <w:r w:rsidRPr="00C2745A">
              <w:rPr>
                <w:b/>
              </w:rPr>
              <w:t>Администрация Кардымовского городского поселения Кардымовского района Смоленской области</w:t>
            </w:r>
          </w:p>
        </w:tc>
      </w:tr>
      <w:tr w:rsidR="00C2745A" w:rsidRPr="00C2745A" w:rsidTr="00C2745A">
        <w:trPr>
          <w:jc w:val="right"/>
        </w:trPr>
        <w:tc>
          <w:tcPr>
            <w:tcW w:w="3369" w:type="dxa"/>
          </w:tcPr>
          <w:p w:rsidR="00C2745A" w:rsidRPr="00C2745A" w:rsidRDefault="00C2745A" w:rsidP="00C2745A">
            <w:pPr>
              <w:pStyle w:val="a5"/>
              <w:ind w:left="567" w:right="147"/>
              <w:rPr>
                <w:b/>
              </w:rPr>
            </w:pPr>
            <w:r w:rsidRPr="00C2745A">
              <w:rPr>
                <w:b/>
              </w:rPr>
              <w:t>Исполнитель</w:t>
            </w:r>
          </w:p>
        </w:tc>
        <w:tc>
          <w:tcPr>
            <w:tcW w:w="6485" w:type="dxa"/>
          </w:tcPr>
          <w:p w:rsidR="00C2745A" w:rsidRPr="00C2745A" w:rsidRDefault="00C2745A" w:rsidP="00C2745A">
            <w:pPr>
              <w:pStyle w:val="a5"/>
              <w:ind w:left="567" w:right="147"/>
              <w:jc w:val="right"/>
              <w:rPr>
                <w:b/>
              </w:rPr>
            </w:pPr>
            <w:r w:rsidRPr="00C2745A">
              <w:rPr>
                <w:b/>
              </w:rPr>
              <w:t>ООО ПИ «Смоленскагропромпроект -1»</w:t>
            </w:r>
          </w:p>
        </w:tc>
      </w:tr>
      <w:tr w:rsidR="00C2745A" w:rsidRPr="00C2745A" w:rsidTr="00C2745A">
        <w:trPr>
          <w:jc w:val="right"/>
        </w:trPr>
        <w:tc>
          <w:tcPr>
            <w:tcW w:w="3369" w:type="dxa"/>
          </w:tcPr>
          <w:p w:rsidR="00C2745A" w:rsidRPr="00C2745A" w:rsidRDefault="00C2745A" w:rsidP="00C2745A">
            <w:pPr>
              <w:pStyle w:val="a5"/>
              <w:ind w:left="567" w:right="147"/>
              <w:rPr>
                <w:b/>
              </w:rPr>
            </w:pPr>
            <w:r w:rsidRPr="00C2745A">
              <w:rPr>
                <w:b/>
              </w:rPr>
              <w:t>Договор</w:t>
            </w:r>
          </w:p>
          <w:p w:rsidR="00C2745A" w:rsidRPr="00C2745A" w:rsidRDefault="00C2745A" w:rsidP="00C2745A">
            <w:pPr>
              <w:pStyle w:val="a5"/>
              <w:ind w:left="567" w:right="147"/>
              <w:rPr>
                <w:b/>
              </w:rPr>
            </w:pPr>
          </w:p>
        </w:tc>
        <w:tc>
          <w:tcPr>
            <w:tcW w:w="6485" w:type="dxa"/>
          </w:tcPr>
          <w:p w:rsidR="00C2745A" w:rsidRPr="00C2745A" w:rsidRDefault="007B5FE9" w:rsidP="007B5FE9">
            <w:pPr>
              <w:pStyle w:val="a5"/>
              <w:ind w:left="567" w:right="147"/>
              <w:jc w:val="right"/>
              <w:rPr>
                <w:b/>
              </w:rPr>
            </w:pPr>
            <w:r>
              <w:rPr>
                <w:b/>
              </w:rPr>
              <w:t>375-13-1 от 06.09.2013г.</w:t>
            </w:r>
          </w:p>
        </w:tc>
      </w:tr>
      <w:tr w:rsidR="00C2745A" w:rsidRPr="00C2745A" w:rsidTr="00C2745A">
        <w:trPr>
          <w:jc w:val="right"/>
        </w:trPr>
        <w:tc>
          <w:tcPr>
            <w:tcW w:w="3369" w:type="dxa"/>
          </w:tcPr>
          <w:p w:rsidR="00C2745A" w:rsidRPr="00C2745A" w:rsidRDefault="00C2745A" w:rsidP="00C2745A">
            <w:pPr>
              <w:pStyle w:val="a5"/>
              <w:ind w:left="567" w:right="147"/>
              <w:rPr>
                <w:b/>
              </w:rPr>
            </w:pPr>
            <w:r w:rsidRPr="00C2745A">
              <w:rPr>
                <w:b/>
              </w:rPr>
              <w:t>Директор</w:t>
            </w:r>
          </w:p>
          <w:p w:rsidR="00C2745A" w:rsidRPr="00C2745A" w:rsidRDefault="00C2745A" w:rsidP="00C2745A">
            <w:pPr>
              <w:pStyle w:val="a5"/>
              <w:ind w:left="567" w:right="147"/>
              <w:rPr>
                <w:b/>
              </w:rPr>
            </w:pPr>
          </w:p>
        </w:tc>
        <w:tc>
          <w:tcPr>
            <w:tcW w:w="6485" w:type="dxa"/>
          </w:tcPr>
          <w:p w:rsidR="00C2745A" w:rsidRPr="00C2745A" w:rsidRDefault="00C2745A" w:rsidP="00C2745A">
            <w:pPr>
              <w:pStyle w:val="a5"/>
              <w:ind w:left="567" w:right="147"/>
              <w:jc w:val="right"/>
              <w:rPr>
                <w:b/>
              </w:rPr>
            </w:pPr>
            <w:r w:rsidRPr="00C2745A">
              <w:rPr>
                <w:b/>
              </w:rPr>
              <w:t>И.В. Рябушев</w:t>
            </w:r>
          </w:p>
        </w:tc>
      </w:tr>
      <w:tr w:rsidR="00C2745A" w:rsidRPr="00C2745A" w:rsidTr="00C2745A">
        <w:trPr>
          <w:jc w:val="right"/>
        </w:trPr>
        <w:tc>
          <w:tcPr>
            <w:tcW w:w="3369" w:type="dxa"/>
          </w:tcPr>
          <w:p w:rsidR="00C2745A" w:rsidRPr="00C2745A" w:rsidRDefault="00C2745A" w:rsidP="00C2745A">
            <w:pPr>
              <w:pStyle w:val="a5"/>
              <w:ind w:left="567" w:right="147"/>
              <w:rPr>
                <w:b/>
              </w:rPr>
            </w:pPr>
            <w:r w:rsidRPr="00C2745A">
              <w:rPr>
                <w:b/>
              </w:rPr>
              <w:t>Главный инженер</w:t>
            </w:r>
          </w:p>
          <w:p w:rsidR="00C2745A" w:rsidRPr="00C2745A" w:rsidRDefault="00C2745A" w:rsidP="00C2745A">
            <w:pPr>
              <w:pStyle w:val="a5"/>
              <w:ind w:left="567" w:right="147"/>
              <w:rPr>
                <w:b/>
              </w:rPr>
            </w:pPr>
          </w:p>
        </w:tc>
        <w:tc>
          <w:tcPr>
            <w:tcW w:w="6485" w:type="dxa"/>
          </w:tcPr>
          <w:p w:rsidR="00C2745A" w:rsidRPr="00C2745A" w:rsidRDefault="00C2745A" w:rsidP="00C2745A">
            <w:pPr>
              <w:pStyle w:val="a5"/>
              <w:ind w:left="567" w:right="147"/>
              <w:jc w:val="right"/>
              <w:rPr>
                <w:b/>
              </w:rPr>
            </w:pPr>
            <w:r w:rsidRPr="00C2745A">
              <w:rPr>
                <w:b/>
              </w:rPr>
              <w:t>Н.М. Науменкова</w:t>
            </w:r>
          </w:p>
        </w:tc>
      </w:tr>
      <w:tr w:rsidR="00C2745A" w:rsidRPr="00C2745A" w:rsidTr="00C2745A">
        <w:trPr>
          <w:jc w:val="right"/>
        </w:trPr>
        <w:tc>
          <w:tcPr>
            <w:tcW w:w="3369" w:type="dxa"/>
          </w:tcPr>
          <w:p w:rsidR="00C2745A" w:rsidRPr="00C2745A" w:rsidRDefault="00C2745A" w:rsidP="00C2745A">
            <w:pPr>
              <w:pStyle w:val="a5"/>
              <w:ind w:left="567" w:right="147"/>
              <w:rPr>
                <w:b/>
              </w:rPr>
            </w:pPr>
            <w:r w:rsidRPr="00C2745A">
              <w:rPr>
                <w:b/>
              </w:rPr>
              <w:t>ГИП</w:t>
            </w:r>
          </w:p>
          <w:p w:rsidR="00C2745A" w:rsidRPr="00C2745A" w:rsidRDefault="00C2745A" w:rsidP="00C2745A">
            <w:pPr>
              <w:pStyle w:val="a5"/>
              <w:ind w:left="567" w:right="147"/>
              <w:rPr>
                <w:b/>
              </w:rPr>
            </w:pPr>
          </w:p>
        </w:tc>
        <w:tc>
          <w:tcPr>
            <w:tcW w:w="6485" w:type="dxa"/>
          </w:tcPr>
          <w:p w:rsidR="00C2745A" w:rsidRPr="00C2745A" w:rsidRDefault="00C2745A" w:rsidP="00C2745A">
            <w:pPr>
              <w:pStyle w:val="a5"/>
              <w:ind w:left="567" w:right="147"/>
              <w:jc w:val="right"/>
              <w:rPr>
                <w:b/>
              </w:rPr>
            </w:pPr>
            <w:r w:rsidRPr="00C2745A">
              <w:rPr>
                <w:b/>
              </w:rPr>
              <w:t>Е.Г. Алексан</w:t>
            </w:r>
            <w:r>
              <w:rPr>
                <w:b/>
              </w:rPr>
              <w:t>дрова</w:t>
            </w:r>
          </w:p>
        </w:tc>
      </w:tr>
      <w:tr w:rsidR="00C2745A" w:rsidRPr="00C2745A" w:rsidTr="00C2745A">
        <w:trPr>
          <w:jc w:val="right"/>
        </w:trPr>
        <w:tc>
          <w:tcPr>
            <w:tcW w:w="3369" w:type="dxa"/>
          </w:tcPr>
          <w:p w:rsidR="00C2745A" w:rsidRPr="00C2745A" w:rsidRDefault="00C2745A" w:rsidP="00C2745A">
            <w:pPr>
              <w:pStyle w:val="a5"/>
              <w:ind w:left="567" w:right="147"/>
              <w:rPr>
                <w:b/>
              </w:rPr>
            </w:pPr>
            <w:r w:rsidRPr="00C2745A">
              <w:rPr>
                <w:b/>
              </w:rPr>
              <w:t>Архитектор</w:t>
            </w:r>
          </w:p>
          <w:p w:rsidR="00C2745A" w:rsidRPr="00C2745A" w:rsidRDefault="00C2745A" w:rsidP="00C2745A">
            <w:pPr>
              <w:pStyle w:val="a5"/>
              <w:ind w:left="567" w:right="147"/>
              <w:rPr>
                <w:b/>
              </w:rPr>
            </w:pPr>
          </w:p>
        </w:tc>
        <w:tc>
          <w:tcPr>
            <w:tcW w:w="6485" w:type="dxa"/>
          </w:tcPr>
          <w:p w:rsidR="00C2745A" w:rsidRPr="00C2745A" w:rsidRDefault="00C2745A" w:rsidP="00C2745A">
            <w:pPr>
              <w:pStyle w:val="a5"/>
              <w:ind w:left="567" w:right="147"/>
              <w:jc w:val="right"/>
              <w:rPr>
                <w:b/>
              </w:rPr>
            </w:pPr>
            <w:r>
              <w:rPr>
                <w:b/>
              </w:rPr>
              <w:t>Р.А. Шабалда</w:t>
            </w:r>
          </w:p>
        </w:tc>
      </w:tr>
    </w:tbl>
    <w:p w:rsidR="00467C75" w:rsidRPr="0072198B" w:rsidRDefault="00467C75" w:rsidP="00C2745A">
      <w:pPr>
        <w:pStyle w:val="a5"/>
        <w:ind w:left="567" w:right="147" w:firstLine="567"/>
        <w:jc w:val="center"/>
        <w:rPr>
          <w:b/>
        </w:rPr>
      </w:pPr>
    </w:p>
    <w:p w:rsidR="00467C75" w:rsidRPr="0072198B" w:rsidRDefault="00467C75" w:rsidP="00C2745A">
      <w:pPr>
        <w:pStyle w:val="a5"/>
        <w:ind w:left="567" w:right="147" w:firstLine="567"/>
        <w:jc w:val="center"/>
        <w:rPr>
          <w:b/>
        </w:rPr>
      </w:pPr>
    </w:p>
    <w:p w:rsidR="00467C75" w:rsidRPr="0072198B" w:rsidRDefault="00467C75" w:rsidP="00C2745A">
      <w:pPr>
        <w:ind w:left="567" w:firstLine="567"/>
        <w:jc w:val="center"/>
        <w:rPr>
          <w:b/>
        </w:rPr>
      </w:pPr>
    </w:p>
    <w:p w:rsidR="00467C75" w:rsidRPr="0072198B" w:rsidRDefault="00467C75" w:rsidP="00C2745A">
      <w:pPr>
        <w:ind w:left="567" w:firstLine="567"/>
        <w:jc w:val="center"/>
        <w:rPr>
          <w:b/>
        </w:rPr>
      </w:pPr>
    </w:p>
    <w:p w:rsidR="00A5578D" w:rsidRPr="0072198B" w:rsidRDefault="00C076F7" w:rsidP="00C2745A">
      <w:pPr>
        <w:ind w:left="567" w:firstLine="567"/>
        <w:jc w:val="center"/>
        <w:rPr>
          <w:b/>
        </w:rPr>
      </w:pPr>
      <w:r w:rsidRPr="0072198B">
        <w:rPr>
          <w:b/>
        </w:rPr>
        <w:t>Смоленск, 20</w:t>
      </w:r>
      <w:r w:rsidR="00485A51" w:rsidRPr="0072198B">
        <w:rPr>
          <w:b/>
        </w:rPr>
        <w:t>1</w:t>
      </w:r>
      <w:r w:rsidR="006A5600" w:rsidRPr="0072198B">
        <w:rPr>
          <w:b/>
        </w:rPr>
        <w:t>3</w:t>
      </w:r>
    </w:p>
    <w:p w:rsidR="003C60AB" w:rsidRPr="0072198B" w:rsidRDefault="00D95E3E" w:rsidP="00C2745A">
      <w:pPr>
        <w:pageBreakBefore/>
        <w:ind w:left="567" w:firstLine="567"/>
        <w:jc w:val="center"/>
        <w:rPr>
          <w:b/>
        </w:rPr>
      </w:pPr>
      <w:r w:rsidRPr="0072198B">
        <w:rPr>
          <w:b/>
        </w:rPr>
        <w:lastRenderedPageBreak/>
        <w:t>СОДЕРЖАНИЕ</w:t>
      </w:r>
    </w:p>
    <w:tbl>
      <w:tblPr>
        <w:tblW w:w="0" w:type="auto"/>
        <w:jc w:val="right"/>
        <w:tblLook w:val="01E0"/>
      </w:tblPr>
      <w:tblGrid>
        <w:gridCol w:w="8207"/>
        <w:gridCol w:w="1363"/>
      </w:tblGrid>
      <w:tr w:rsidR="003C60AB" w:rsidRPr="0072198B" w:rsidTr="00522FC4">
        <w:trPr>
          <w:jc w:val="right"/>
        </w:trPr>
        <w:tc>
          <w:tcPr>
            <w:tcW w:w="8207" w:type="dxa"/>
          </w:tcPr>
          <w:p w:rsidR="003C60AB" w:rsidRPr="0072198B" w:rsidRDefault="003C60AB" w:rsidP="00C2745A">
            <w:pPr>
              <w:ind w:firstLine="567"/>
              <w:jc w:val="both"/>
              <w:rPr>
                <w:b/>
              </w:rPr>
            </w:pPr>
            <w:r w:rsidRPr="0072198B">
              <w:rPr>
                <w:b/>
              </w:rPr>
              <w:t>1.</w:t>
            </w:r>
            <w:r w:rsidR="00B579E1" w:rsidRPr="0072198B">
              <w:rPr>
                <w:b/>
              </w:rPr>
              <w:t> </w:t>
            </w:r>
            <w:r w:rsidRPr="0072198B">
              <w:rPr>
                <w:b/>
              </w:rPr>
              <w:t>ВВЕДЕНИЕ</w:t>
            </w:r>
          </w:p>
        </w:tc>
        <w:tc>
          <w:tcPr>
            <w:tcW w:w="1363" w:type="dxa"/>
            <w:vAlign w:val="center"/>
          </w:tcPr>
          <w:p w:rsidR="003C60AB" w:rsidRPr="00522FC4" w:rsidRDefault="00522FC4" w:rsidP="00522FC4">
            <w:pPr>
              <w:jc w:val="center"/>
              <w:rPr>
                <w:b/>
              </w:rPr>
            </w:pPr>
            <w:r w:rsidRPr="00522FC4">
              <w:rPr>
                <w:b/>
              </w:rPr>
              <w:t>4</w:t>
            </w:r>
          </w:p>
        </w:tc>
      </w:tr>
      <w:tr w:rsidR="003C60AB" w:rsidRPr="0072198B" w:rsidTr="00522FC4">
        <w:trPr>
          <w:jc w:val="right"/>
        </w:trPr>
        <w:tc>
          <w:tcPr>
            <w:tcW w:w="8207" w:type="dxa"/>
          </w:tcPr>
          <w:p w:rsidR="003C60AB" w:rsidRPr="0072198B" w:rsidRDefault="003C60AB" w:rsidP="00C2745A">
            <w:pPr>
              <w:ind w:firstLine="567"/>
              <w:jc w:val="both"/>
              <w:rPr>
                <w:b/>
              </w:rPr>
            </w:pPr>
            <w:r w:rsidRPr="0072198B">
              <w:rPr>
                <w:b/>
              </w:rPr>
              <w:t>2.</w:t>
            </w:r>
            <w:r w:rsidR="00B579E1" w:rsidRPr="0072198B">
              <w:rPr>
                <w:b/>
              </w:rPr>
              <w:t> </w:t>
            </w:r>
            <w:r w:rsidR="00360D86" w:rsidRPr="0072198B">
              <w:rPr>
                <w:b/>
                <w:caps/>
              </w:rPr>
              <w:t>АНАЛИЗ СОСТОЯНИЯ ТЕРРИТОРИИ И НАПРАВЛЕНИЙ ЕЁ КОМПЛЕКСНОГО РАЗВИТИЯ</w:t>
            </w:r>
          </w:p>
        </w:tc>
        <w:tc>
          <w:tcPr>
            <w:tcW w:w="1363" w:type="dxa"/>
            <w:vAlign w:val="center"/>
          </w:tcPr>
          <w:p w:rsidR="003C60AB" w:rsidRPr="00522FC4" w:rsidRDefault="00522FC4" w:rsidP="00522FC4">
            <w:pPr>
              <w:jc w:val="center"/>
              <w:rPr>
                <w:b/>
              </w:rPr>
            </w:pPr>
            <w:r w:rsidRPr="00522FC4">
              <w:rPr>
                <w:b/>
              </w:rPr>
              <w:t>6</w:t>
            </w:r>
          </w:p>
        </w:tc>
      </w:tr>
      <w:tr w:rsidR="003C60AB" w:rsidRPr="0072198B" w:rsidTr="00522FC4">
        <w:trPr>
          <w:jc w:val="right"/>
        </w:trPr>
        <w:tc>
          <w:tcPr>
            <w:tcW w:w="8207" w:type="dxa"/>
          </w:tcPr>
          <w:p w:rsidR="003C60AB" w:rsidRPr="0072198B" w:rsidRDefault="003C60AB" w:rsidP="00C2745A">
            <w:pPr>
              <w:ind w:firstLine="850"/>
              <w:jc w:val="both"/>
              <w:rPr>
                <w:b/>
              </w:rPr>
            </w:pPr>
            <w:r w:rsidRPr="0072198B">
              <w:rPr>
                <w:rStyle w:val="20"/>
                <w:rFonts w:ascii="Times New Roman" w:hAnsi="Times New Roman" w:cs="Times New Roman"/>
                <w:b w:val="0"/>
                <w:i w:val="0"/>
                <w:sz w:val="24"/>
                <w:szCs w:val="24"/>
              </w:rPr>
              <w:t xml:space="preserve">2.1. </w:t>
            </w:r>
            <w:r w:rsidR="00360D86" w:rsidRPr="0072198B">
              <w:rPr>
                <w:rStyle w:val="20"/>
                <w:rFonts w:ascii="Times New Roman" w:hAnsi="Times New Roman" w:cs="Times New Roman"/>
                <w:b w:val="0"/>
                <w:i w:val="0"/>
                <w:sz w:val="24"/>
                <w:szCs w:val="24"/>
              </w:rPr>
              <w:t>Особенности географического положения территории</w:t>
            </w:r>
          </w:p>
        </w:tc>
        <w:tc>
          <w:tcPr>
            <w:tcW w:w="1363" w:type="dxa"/>
            <w:vAlign w:val="center"/>
          </w:tcPr>
          <w:p w:rsidR="003C60AB" w:rsidRPr="00522FC4" w:rsidRDefault="00522FC4" w:rsidP="00522FC4">
            <w:pPr>
              <w:jc w:val="center"/>
              <w:rPr>
                <w:b/>
              </w:rPr>
            </w:pPr>
            <w:r w:rsidRPr="00522FC4">
              <w:rPr>
                <w:b/>
              </w:rPr>
              <w:t>6</w:t>
            </w:r>
          </w:p>
        </w:tc>
      </w:tr>
      <w:tr w:rsidR="00D31653" w:rsidRPr="0072198B" w:rsidTr="00522FC4">
        <w:trPr>
          <w:jc w:val="right"/>
        </w:trPr>
        <w:tc>
          <w:tcPr>
            <w:tcW w:w="8207" w:type="dxa"/>
          </w:tcPr>
          <w:p w:rsidR="00D31653" w:rsidRPr="0072198B" w:rsidRDefault="00D31653" w:rsidP="00C2745A">
            <w:pPr>
              <w:ind w:firstLine="850"/>
              <w:jc w:val="both"/>
              <w:rPr>
                <w:rStyle w:val="20"/>
                <w:rFonts w:ascii="Times New Roman" w:hAnsi="Times New Roman" w:cs="Times New Roman"/>
                <w:b w:val="0"/>
                <w:i w:val="0"/>
                <w:sz w:val="24"/>
                <w:szCs w:val="24"/>
              </w:rPr>
            </w:pPr>
            <w:r w:rsidRPr="0072198B">
              <w:rPr>
                <w:rStyle w:val="20"/>
                <w:rFonts w:ascii="Times New Roman" w:hAnsi="Times New Roman" w:cs="Times New Roman"/>
                <w:b w:val="0"/>
                <w:i w:val="0"/>
                <w:sz w:val="24"/>
                <w:szCs w:val="24"/>
              </w:rPr>
              <w:t xml:space="preserve">2.2. </w:t>
            </w:r>
            <w:r w:rsidR="00360D86" w:rsidRPr="0072198B">
              <w:rPr>
                <w:rStyle w:val="20"/>
                <w:rFonts w:ascii="Times New Roman" w:hAnsi="Times New Roman" w:cs="Times New Roman"/>
                <w:b w:val="0"/>
                <w:i w:val="0"/>
                <w:sz w:val="24"/>
                <w:szCs w:val="24"/>
              </w:rPr>
              <w:t>Административно-территориальное деление</w:t>
            </w:r>
          </w:p>
        </w:tc>
        <w:tc>
          <w:tcPr>
            <w:tcW w:w="1363" w:type="dxa"/>
            <w:vAlign w:val="center"/>
          </w:tcPr>
          <w:p w:rsidR="00D31653" w:rsidRPr="00522FC4" w:rsidRDefault="00522FC4" w:rsidP="00522FC4">
            <w:pPr>
              <w:jc w:val="center"/>
              <w:rPr>
                <w:b/>
              </w:rPr>
            </w:pPr>
            <w:r w:rsidRPr="00522FC4">
              <w:rPr>
                <w:b/>
              </w:rPr>
              <w:t>6</w:t>
            </w:r>
          </w:p>
        </w:tc>
      </w:tr>
      <w:tr w:rsidR="003C60AB" w:rsidRPr="0072198B" w:rsidTr="00522FC4">
        <w:trPr>
          <w:jc w:val="right"/>
        </w:trPr>
        <w:tc>
          <w:tcPr>
            <w:tcW w:w="8207" w:type="dxa"/>
          </w:tcPr>
          <w:p w:rsidR="003C60AB" w:rsidRPr="0072198B" w:rsidRDefault="003C60AB" w:rsidP="00C2745A">
            <w:pPr>
              <w:ind w:firstLine="850"/>
              <w:jc w:val="both"/>
              <w:rPr>
                <w:b/>
              </w:rPr>
            </w:pPr>
            <w:r w:rsidRPr="0072198B">
              <w:rPr>
                <w:rStyle w:val="20"/>
                <w:rFonts w:ascii="Times New Roman" w:hAnsi="Times New Roman" w:cs="Times New Roman"/>
                <w:b w:val="0"/>
                <w:i w:val="0"/>
                <w:sz w:val="24"/>
                <w:szCs w:val="24"/>
              </w:rPr>
              <w:t>2.3. Природные условия и ресурсы</w:t>
            </w:r>
          </w:p>
        </w:tc>
        <w:tc>
          <w:tcPr>
            <w:tcW w:w="1363" w:type="dxa"/>
            <w:vAlign w:val="center"/>
          </w:tcPr>
          <w:p w:rsidR="003C60AB" w:rsidRPr="00522FC4" w:rsidRDefault="00522FC4" w:rsidP="00522FC4">
            <w:pPr>
              <w:jc w:val="center"/>
              <w:rPr>
                <w:b/>
              </w:rPr>
            </w:pPr>
            <w:r w:rsidRPr="00522FC4">
              <w:rPr>
                <w:b/>
              </w:rPr>
              <w:t>11</w:t>
            </w:r>
          </w:p>
        </w:tc>
      </w:tr>
      <w:tr w:rsidR="003C60AB" w:rsidRPr="0072198B" w:rsidTr="00522FC4">
        <w:trPr>
          <w:jc w:val="right"/>
        </w:trPr>
        <w:tc>
          <w:tcPr>
            <w:tcW w:w="8207" w:type="dxa"/>
          </w:tcPr>
          <w:p w:rsidR="003C60AB" w:rsidRPr="0072198B" w:rsidRDefault="003C60AB" w:rsidP="00C2745A">
            <w:pPr>
              <w:ind w:left="567" w:firstLine="567"/>
              <w:jc w:val="both"/>
            </w:pPr>
            <w:r w:rsidRPr="0072198B">
              <w:rPr>
                <w:bCs/>
              </w:rPr>
              <w:t>2.3.1. Геологическое строение</w:t>
            </w:r>
          </w:p>
        </w:tc>
        <w:tc>
          <w:tcPr>
            <w:tcW w:w="1363" w:type="dxa"/>
            <w:vAlign w:val="center"/>
          </w:tcPr>
          <w:p w:rsidR="003C60AB" w:rsidRPr="00522FC4" w:rsidRDefault="00522FC4" w:rsidP="00522FC4">
            <w:pPr>
              <w:jc w:val="center"/>
              <w:rPr>
                <w:b/>
              </w:rPr>
            </w:pPr>
            <w:r w:rsidRPr="00522FC4">
              <w:rPr>
                <w:b/>
              </w:rPr>
              <w:t>11</w:t>
            </w:r>
          </w:p>
        </w:tc>
      </w:tr>
      <w:tr w:rsidR="003C60AB" w:rsidRPr="0072198B" w:rsidTr="00522FC4">
        <w:trPr>
          <w:jc w:val="right"/>
        </w:trPr>
        <w:tc>
          <w:tcPr>
            <w:tcW w:w="8207" w:type="dxa"/>
          </w:tcPr>
          <w:p w:rsidR="003C60AB" w:rsidRPr="0072198B" w:rsidRDefault="00EC1700" w:rsidP="00C2745A">
            <w:pPr>
              <w:ind w:left="567" w:firstLine="567"/>
              <w:jc w:val="both"/>
            </w:pPr>
            <w:r w:rsidRPr="0072198B">
              <w:rPr>
                <w:bCs/>
              </w:rPr>
              <w:t>2.3.2. Орография и гидрология</w:t>
            </w:r>
          </w:p>
        </w:tc>
        <w:tc>
          <w:tcPr>
            <w:tcW w:w="1363" w:type="dxa"/>
            <w:vAlign w:val="center"/>
          </w:tcPr>
          <w:p w:rsidR="003C60AB" w:rsidRPr="00522FC4" w:rsidRDefault="00522FC4" w:rsidP="00522FC4">
            <w:pPr>
              <w:jc w:val="center"/>
              <w:rPr>
                <w:b/>
              </w:rPr>
            </w:pPr>
            <w:r w:rsidRPr="00522FC4">
              <w:rPr>
                <w:b/>
              </w:rPr>
              <w:t>11</w:t>
            </w:r>
          </w:p>
        </w:tc>
      </w:tr>
      <w:tr w:rsidR="003C60AB" w:rsidRPr="0072198B" w:rsidTr="00522FC4">
        <w:trPr>
          <w:jc w:val="right"/>
        </w:trPr>
        <w:tc>
          <w:tcPr>
            <w:tcW w:w="8207" w:type="dxa"/>
          </w:tcPr>
          <w:p w:rsidR="003C60AB" w:rsidRPr="0072198B" w:rsidRDefault="00EC1700" w:rsidP="00C2745A">
            <w:pPr>
              <w:ind w:left="567" w:firstLine="567"/>
              <w:jc w:val="both"/>
            </w:pPr>
            <w:r w:rsidRPr="0072198B">
              <w:rPr>
                <w:bCs/>
              </w:rPr>
              <w:t>2.3.3. Климат</w:t>
            </w:r>
          </w:p>
        </w:tc>
        <w:tc>
          <w:tcPr>
            <w:tcW w:w="1363" w:type="dxa"/>
            <w:vAlign w:val="center"/>
          </w:tcPr>
          <w:p w:rsidR="003C60AB" w:rsidRPr="00522FC4" w:rsidRDefault="00522FC4" w:rsidP="00522FC4">
            <w:pPr>
              <w:jc w:val="center"/>
              <w:rPr>
                <w:b/>
              </w:rPr>
            </w:pPr>
            <w:r w:rsidRPr="00522FC4">
              <w:rPr>
                <w:b/>
              </w:rPr>
              <w:t>12</w:t>
            </w:r>
          </w:p>
        </w:tc>
      </w:tr>
      <w:tr w:rsidR="003C60AB" w:rsidRPr="0072198B" w:rsidTr="00522FC4">
        <w:trPr>
          <w:jc w:val="right"/>
        </w:trPr>
        <w:tc>
          <w:tcPr>
            <w:tcW w:w="8207" w:type="dxa"/>
          </w:tcPr>
          <w:p w:rsidR="003C60AB" w:rsidRPr="0072198B" w:rsidRDefault="00EC1700" w:rsidP="00522FC4">
            <w:pPr>
              <w:ind w:left="567" w:firstLine="567"/>
              <w:jc w:val="both"/>
              <w:rPr>
                <w:bCs/>
              </w:rPr>
            </w:pPr>
            <w:r w:rsidRPr="0072198B">
              <w:t xml:space="preserve">2.3.4. </w:t>
            </w:r>
            <w:r w:rsidR="00522FC4">
              <w:t>Минеральные ресурсы</w:t>
            </w:r>
          </w:p>
        </w:tc>
        <w:tc>
          <w:tcPr>
            <w:tcW w:w="1363" w:type="dxa"/>
            <w:vAlign w:val="center"/>
          </w:tcPr>
          <w:p w:rsidR="003C60AB" w:rsidRPr="00522FC4" w:rsidRDefault="00522FC4" w:rsidP="00522FC4">
            <w:pPr>
              <w:jc w:val="center"/>
              <w:rPr>
                <w:b/>
              </w:rPr>
            </w:pPr>
            <w:r w:rsidRPr="00522FC4">
              <w:rPr>
                <w:b/>
              </w:rPr>
              <w:t>14</w:t>
            </w:r>
          </w:p>
        </w:tc>
      </w:tr>
      <w:tr w:rsidR="00600D42" w:rsidRPr="0072198B" w:rsidTr="00522FC4">
        <w:trPr>
          <w:jc w:val="right"/>
        </w:trPr>
        <w:tc>
          <w:tcPr>
            <w:tcW w:w="8207" w:type="dxa"/>
          </w:tcPr>
          <w:p w:rsidR="00600D42" w:rsidRPr="0072198B" w:rsidRDefault="00600D42" w:rsidP="00522FC4">
            <w:pPr>
              <w:ind w:left="567" w:firstLine="567"/>
              <w:jc w:val="both"/>
            </w:pPr>
            <w:r w:rsidRPr="0072198B">
              <w:t xml:space="preserve">2.3.5. </w:t>
            </w:r>
            <w:r w:rsidR="00522FC4">
              <w:t>Природно-рекреационные ресурсы</w:t>
            </w:r>
          </w:p>
        </w:tc>
        <w:tc>
          <w:tcPr>
            <w:tcW w:w="1363" w:type="dxa"/>
            <w:vAlign w:val="center"/>
          </w:tcPr>
          <w:p w:rsidR="00600D42" w:rsidRPr="00522FC4" w:rsidRDefault="00522FC4" w:rsidP="00522FC4">
            <w:pPr>
              <w:jc w:val="center"/>
              <w:rPr>
                <w:b/>
              </w:rPr>
            </w:pPr>
            <w:r w:rsidRPr="00522FC4">
              <w:rPr>
                <w:b/>
              </w:rPr>
              <w:t>15</w:t>
            </w:r>
          </w:p>
        </w:tc>
      </w:tr>
      <w:tr w:rsidR="003C60AB" w:rsidRPr="0072198B" w:rsidTr="00522FC4">
        <w:trPr>
          <w:jc w:val="right"/>
        </w:trPr>
        <w:tc>
          <w:tcPr>
            <w:tcW w:w="8207" w:type="dxa"/>
          </w:tcPr>
          <w:p w:rsidR="003C60AB" w:rsidRPr="0072198B" w:rsidRDefault="00EC1700" w:rsidP="00522FC4">
            <w:pPr>
              <w:ind w:left="567" w:firstLine="567"/>
              <w:jc w:val="both"/>
            </w:pPr>
            <w:r w:rsidRPr="0072198B">
              <w:t>2.3.</w:t>
            </w:r>
            <w:r w:rsidR="00600D42" w:rsidRPr="0072198B">
              <w:t>6</w:t>
            </w:r>
            <w:r w:rsidRPr="0072198B">
              <w:t xml:space="preserve">. </w:t>
            </w:r>
            <w:r w:rsidR="00522FC4" w:rsidRPr="0072198B">
              <w:t>Особо охраняемые природные территории</w:t>
            </w:r>
          </w:p>
        </w:tc>
        <w:tc>
          <w:tcPr>
            <w:tcW w:w="1363" w:type="dxa"/>
            <w:vAlign w:val="center"/>
          </w:tcPr>
          <w:p w:rsidR="003C60AB" w:rsidRPr="00522FC4" w:rsidRDefault="00522FC4" w:rsidP="00522FC4">
            <w:pPr>
              <w:jc w:val="center"/>
              <w:rPr>
                <w:b/>
              </w:rPr>
            </w:pPr>
            <w:r w:rsidRPr="00522FC4">
              <w:rPr>
                <w:b/>
              </w:rPr>
              <w:t>16</w:t>
            </w:r>
          </w:p>
        </w:tc>
      </w:tr>
      <w:tr w:rsidR="003C4D43" w:rsidRPr="0072198B" w:rsidTr="00522FC4">
        <w:trPr>
          <w:jc w:val="right"/>
        </w:trPr>
        <w:tc>
          <w:tcPr>
            <w:tcW w:w="8207" w:type="dxa"/>
          </w:tcPr>
          <w:p w:rsidR="003C4D43" w:rsidRPr="0072198B" w:rsidRDefault="006A0219" w:rsidP="00C2745A">
            <w:pPr>
              <w:pStyle w:val="1"/>
              <w:spacing w:before="0" w:after="0"/>
              <w:ind w:firstLine="850"/>
              <w:jc w:val="both"/>
              <w:rPr>
                <w:rFonts w:ascii="Times New Roman" w:hAnsi="Times New Roman" w:cs="Times New Roman"/>
                <w:b w:val="0"/>
                <w:sz w:val="24"/>
                <w:szCs w:val="24"/>
              </w:rPr>
            </w:pPr>
            <w:r w:rsidRPr="0072198B">
              <w:rPr>
                <w:rFonts w:ascii="Times New Roman" w:hAnsi="Times New Roman" w:cs="Times New Roman"/>
                <w:b w:val="0"/>
                <w:sz w:val="24"/>
                <w:szCs w:val="24"/>
              </w:rPr>
              <w:t>2.4. Историко-культурное наследие территории</w:t>
            </w:r>
          </w:p>
        </w:tc>
        <w:tc>
          <w:tcPr>
            <w:tcW w:w="1363" w:type="dxa"/>
            <w:vAlign w:val="center"/>
          </w:tcPr>
          <w:p w:rsidR="003C4D43" w:rsidRPr="00522FC4" w:rsidRDefault="00522FC4" w:rsidP="00522FC4">
            <w:pPr>
              <w:jc w:val="center"/>
              <w:rPr>
                <w:b/>
              </w:rPr>
            </w:pPr>
            <w:r w:rsidRPr="00522FC4">
              <w:rPr>
                <w:b/>
              </w:rPr>
              <w:t>17</w:t>
            </w:r>
          </w:p>
        </w:tc>
      </w:tr>
      <w:tr w:rsidR="003C4D43" w:rsidRPr="0072198B" w:rsidTr="00522FC4">
        <w:trPr>
          <w:jc w:val="right"/>
        </w:trPr>
        <w:tc>
          <w:tcPr>
            <w:tcW w:w="8207" w:type="dxa"/>
          </w:tcPr>
          <w:p w:rsidR="003C4D43" w:rsidRPr="0072198B" w:rsidRDefault="00022F02" w:rsidP="00C2745A">
            <w:pPr>
              <w:pStyle w:val="1"/>
              <w:spacing w:before="0" w:after="0"/>
              <w:ind w:left="567" w:firstLine="567"/>
              <w:jc w:val="both"/>
              <w:rPr>
                <w:rFonts w:ascii="Times New Roman" w:hAnsi="Times New Roman" w:cs="Times New Roman"/>
                <w:b w:val="0"/>
                <w:iCs/>
                <w:sz w:val="24"/>
                <w:szCs w:val="24"/>
              </w:rPr>
            </w:pPr>
            <w:r w:rsidRPr="0072198B">
              <w:rPr>
                <w:rFonts w:ascii="Times New Roman" w:hAnsi="Times New Roman" w:cs="Times New Roman"/>
                <w:b w:val="0"/>
                <w:sz w:val="24"/>
                <w:szCs w:val="24"/>
              </w:rPr>
              <w:t>2.4.1.</w:t>
            </w:r>
            <w:r w:rsidR="00B579E1" w:rsidRPr="0072198B">
              <w:rPr>
                <w:rFonts w:ascii="Times New Roman" w:hAnsi="Times New Roman" w:cs="Times New Roman"/>
                <w:b w:val="0"/>
                <w:sz w:val="24"/>
                <w:szCs w:val="24"/>
              </w:rPr>
              <w:t> </w:t>
            </w:r>
            <w:r w:rsidR="00D31653" w:rsidRPr="0072198B">
              <w:rPr>
                <w:rFonts w:ascii="Times New Roman" w:hAnsi="Times New Roman" w:cs="Times New Roman"/>
                <w:b w:val="0"/>
                <w:sz w:val="24"/>
                <w:szCs w:val="24"/>
              </w:rPr>
              <w:t>Краткая и</w:t>
            </w:r>
            <w:r w:rsidR="006A0219" w:rsidRPr="0072198B">
              <w:rPr>
                <w:rFonts w:ascii="Times New Roman" w:hAnsi="Times New Roman" w:cs="Times New Roman"/>
                <w:b w:val="0"/>
                <w:sz w:val="24"/>
                <w:szCs w:val="24"/>
              </w:rPr>
              <w:t>сторическая справка</w:t>
            </w:r>
          </w:p>
        </w:tc>
        <w:tc>
          <w:tcPr>
            <w:tcW w:w="1363" w:type="dxa"/>
            <w:vAlign w:val="center"/>
          </w:tcPr>
          <w:p w:rsidR="003C4D43" w:rsidRPr="00522FC4" w:rsidRDefault="00522FC4" w:rsidP="00522FC4">
            <w:pPr>
              <w:jc w:val="center"/>
              <w:rPr>
                <w:b/>
              </w:rPr>
            </w:pPr>
            <w:r w:rsidRPr="00522FC4">
              <w:rPr>
                <w:b/>
              </w:rPr>
              <w:t>17</w:t>
            </w:r>
          </w:p>
        </w:tc>
      </w:tr>
      <w:tr w:rsidR="00BA3566" w:rsidRPr="0072198B" w:rsidTr="00522FC4">
        <w:trPr>
          <w:jc w:val="right"/>
        </w:trPr>
        <w:tc>
          <w:tcPr>
            <w:tcW w:w="8207" w:type="dxa"/>
          </w:tcPr>
          <w:p w:rsidR="00BA3566" w:rsidRPr="0072198B" w:rsidRDefault="00BA3566" w:rsidP="00C2745A">
            <w:pPr>
              <w:pStyle w:val="2"/>
              <w:spacing w:before="0" w:after="0"/>
              <w:ind w:left="567" w:firstLine="567"/>
              <w:rPr>
                <w:rFonts w:ascii="Times New Roman" w:hAnsi="Times New Roman" w:cs="Times New Roman"/>
                <w:b w:val="0"/>
                <w:i w:val="0"/>
                <w:caps/>
                <w:sz w:val="24"/>
                <w:szCs w:val="24"/>
              </w:rPr>
            </w:pPr>
            <w:r w:rsidRPr="0072198B">
              <w:rPr>
                <w:rStyle w:val="20"/>
                <w:rFonts w:ascii="Times New Roman" w:hAnsi="Times New Roman" w:cs="Times New Roman"/>
                <w:caps/>
                <w:sz w:val="24"/>
                <w:szCs w:val="24"/>
              </w:rPr>
              <w:t>2.4.2.</w:t>
            </w:r>
            <w:r w:rsidR="00B579E1" w:rsidRPr="0072198B">
              <w:rPr>
                <w:rStyle w:val="20"/>
                <w:rFonts w:ascii="Times New Roman" w:hAnsi="Times New Roman" w:cs="Times New Roman"/>
                <w:caps/>
                <w:sz w:val="24"/>
                <w:szCs w:val="24"/>
              </w:rPr>
              <w:t> </w:t>
            </w:r>
            <w:r w:rsidRPr="0072198B">
              <w:rPr>
                <w:rFonts w:ascii="Times New Roman" w:hAnsi="Times New Roman" w:cs="Times New Roman"/>
                <w:b w:val="0"/>
                <w:i w:val="0"/>
                <w:sz w:val="24"/>
                <w:szCs w:val="24"/>
              </w:rPr>
              <w:t>Объекты историко-культурного наследия на территории сельского поселения</w:t>
            </w:r>
          </w:p>
        </w:tc>
        <w:tc>
          <w:tcPr>
            <w:tcW w:w="1363" w:type="dxa"/>
            <w:vAlign w:val="center"/>
          </w:tcPr>
          <w:p w:rsidR="00BA3566" w:rsidRPr="00522FC4" w:rsidRDefault="00522FC4" w:rsidP="00522FC4">
            <w:pPr>
              <w:jc w:val="center"/>
              <w:rPr>
                <w:b/>
              </w:rPr>
            </w:pPr>
            <w:r w:rsidRPr="00522FC4">
              <w:rPr>
                <w:b/>
              </w:rPr>
              <w:t>18</w:t>
            </w:r>
          </w:p>
        </w:tc>
      </w:tr>
      <w:tr w:rsidR="00BA3566" w:rsidRPr="0072198B" w:rsidTr="00522FC4">
        <w:trPr>
          <w:jc w:val="right"/>
        </w:trPr>
        <w:tc>
          <w:tcPr>
            <w:tcW w:w="8207" w:type="dxa"/>
          </w:tcPr>
          <w:p w:rsidR="00BA3566" w:rsidRPr="0072198B" w:rsidRDefault="00022F02" w:rsidP="00C2745A">
            <w:pPr>
              <w:ind w:left="567" w:firstLine="567"/>
              <w:jc w:val="both"/>
              <w:rPr>
                <w:b/>
              </w:rPr>
            </w:pPr>
            <w:r w:rsidRPr="0072198B">
              <w:t>2.4.3.</w:t>
            </w:r>
            <w:r w:rsidR="00B579E1" w:rsidRPr="0072198B">
              <w:rPr>
                <w:b/>
                <w:bCs/>
              </w:rPr>
              <w:t> </w:t>
            </w:r>
            <w:r w:rsidR="00D31653" w:rsidRPr="0072198B">
              <w:rPr>
                <w:bCs/>
              </w:rPr>
              <w:t>Мероприятия по с</w:t>
            </w:r>
            <w:r w:rsidR="00896C80" w:rsidRPr="0072198B">
              <w:rPr>
                <w:bCs/>
              </w:rPr>
              <w:t>охранени</w:t>
            </w:r>
            <w:r w:rsidR="00D31653" w:rsidRPr="0072198B">
              <w:rPr>
                <w:bCs/>
              </w:rPr>
              <w:t>ю</w:t>
            </w:r>
            <w:r w:rsidR="007B5FE9">
              <w:rPr>
                <w:bCs/>
              </w:rPr>
              <w:t xml:space="preserve"> </w:t>
            </w:r>
            <w:r w:rsidR="00D31653" w:rsidRPr="0072198B">
              <w:rPr>
                <w:bCs/>
              </w:rPr>
              <w:t>объектов</w:t>
            </w:r>
            <w:r w:rsidR="007B5FE9">
              <w:rPr>
                <w:bCs/>
              </w:rPr>
              <w:t xml:space="preserve"> </w:t>
            </w:r>
            <w:r w:rsidR="00896C80" w:rsidRPr="0072198B">
              <w:rPr>
                <w:bCs/>
              </w:rPr>
              <w:t>историко-культурного наследия</w:t>
            </w:r>
          </w:p>
        </w:tc>
        <w:tc>
          <w:tcPr>
            <w:tcW w:w="1363" w:type="dxa"/>
            <w:vAlign w:val="center"/>
          </w:tcPr>
          <w:p w:rsidR="00BA3566" w:rsidRPr="00522FC4" w:rsidRDefault="00522FC4" w:rsidP="00522FC4">
            <w:pPr>
              <w:jc w:val="center"/>
              <w:rPr>
                <w:b/>
              </w:rPr>
            </w:pPr>
            <w:r w:rsidRPr="00522FC4">
              <w:rPr>
                <w:b/>
              </w:rPr>
              <w:t>20</w:t>
            </w:r>
          </w:p>
        </w:tc>
      </w:tr>
      <w:tr w:rsidR="00BA3566" w:rsidRPr="0072198B" w:rsidTr="00522FC4">
        <w:trPr>
          <w:jc w:val="right"/>
        </w:trPr>
        <w:tc>
          <w:tcPr>
            <w:tcW w:w="8207" w:type="dxa"/>
          </w:tcPr>
          <w:p w:rsidR="00BA3566" w:rsidRPr="0072198B" w:rsidRDefault="005B1DA5" w:rsidP="00C2745A">
            <w:pPr>
              <w:widowControl w:val="0"/>
              <w:shd w:val="clear" w:color="auto" w:fill="FFFFFF"/>
              <w:ind w:firstLine="850"/>
              <w:jc w:val="both"/>
            </w:pPr>
            <w:r w:rsidRPr="0072198B">
              <w:t>2.5.</w:t>
            </w:r>
            <w:r w:rsidR="00B579E1" w:rsidRPr="0072198B">
              <w:t> </w:t>
            </w:r>
            <w:r w:rsidRPr="0072198B">
              <w:t>Социально-экономическая характеристика территории</w:t>
            </w:r>
          </w:p>
        </w:tc>
        <w:tc>
          <w:tcPr>
            <w:tcW w:w="1363" w:type="dxa"/>
            <w:vAlign w:val="center"/>
          </w:tcPr>
          <w:p w:rsidR="00BA3566" w:rsidRPr="00522FC4" w:rsidRDefault="00522FC4" w:rsidP="00522FC4">
            <w:pPr>
              <w:jc w:val="center"/>
              <w:rPr>
                <w:b/>
              </w:rPr>
            </w:pPr>
            <w:r w:rsidRPr="00522FC4">
              <w:rPr>
                <w:b/>
              </w:rPr>
              <w:t>21</w:t>
            </w:r>
          </w:p>
        </w:tc>
      </w:tr>
      <w:tr w:rsidR="00BA3566" w:rsidRPr="0072198B" w:rsidTr="00522FC4">
        <w:trPr>
          <w:jc w:val="right"/>
        </w:trPr>
        <w:tc>
          <w:tcPr>
            <w:tcW w:w="8207" w:type="dxa"/>
          </w:tcPr>
          <w:p w:rsidR="00BA3566" w:rsidRPr="0072198B" w:rsidRDefault="005B1DA5" w:rsidP="00C2745A">
            <w:pPr>
              <w:ind w:firstLine="1134"/>
              <w:jc w:val="both"/>
              <w:rPr>
                <w:b/>
              </w:rPr>
            </w:pPr>
            <w:r w:rsidRPr="0072198B">
              <w:t>2.5.1.</w:t>
            </w:r>
            <w:r w:rsidR="00B579E1" w:rsidRPr="0072198B">
              <w:t> </w:t>
            </w:r>
            <w:r w:rsidRPr="0072198B">
              <w:t>Население и демографическая ситуация</w:t>
            </w:r>
          </w:p>
        </w:tc>
        <w:tc>
          <w:tcPr>
            <w:tcW w:w="1363" w:type="dxa"/>
            <w:vAlign w:val="center"/>
          </w:tcPr>
          <w:p w:rsidR="00BA3566" w:rsidRPr="00522FC4" w:rsidRDefault="00522FC4" w:rsidP="00522FC4">
            <w:pPr>
              <w:jc w:val="center"/>
              <w:rPr>
                <w:b/>
              </w:rPr>
            </w:pPr>
            <w:r w:rsidRPr="00522FC4">
              <w:rPr>
                <w:b/>
              </w:rPr>
              <w:t>21</w:t>
            </w:r>
          </w:p>
        </w:tc>
      </w:tr>
      <w:tr w:rsidR="00BA3566" w:rsidRPr="0072198B" w:rsidTr="00522FC4">
        <w:trPr>
          <w:jc w:val="right"/>
        </w:trPr>
        <w:tc>
          <w:tcPr>
            <w:tcW w:w="8207" w:type="dxa"/>
            <w:shd w:val="clear" w:color="auto" w:fill="auto"/>
          </w:tcPr>
          <w:p w:rsidR="00BA3566" w:rsidRPr="0072198B" w:rsidRDefault="00436432" w:rsidP="00C2745A">
            <w:pPr>
              <w:ind w:left="567" w:firstLine="567"/>
              <w:jc w:val="both"/>
              <w:rPr>
                <w:b/>
              </w:rPr>
            </w:pPr>
            <w:r w:rsidRPr="0072198B">
              <w:t>2.5.2.</w:t>
            </w:r>
            <w:r w:rsidR="00B579E1" w:rsidRPr="0072198B">
              <w:t> </w:t>
            </w:r>
            <w:r w:rsidRPr="0072198B">
              <w:t>Занятость населения</w:t>
            </w:r>
          </w:p>
        </w:tc>
        <w:tc>
          <w:tcPr>
            <w:tcW w:w="1363" w:type="dxa"/>
            <w:shd w:val="clear" w:color="auto" w:fill="auto"/>
            <w:vAlign w:val="center"/>
          </w:tcPr>
          <w:p w:rsidR="00BA3566" w:rsidRPr="00522FC4" w:rsidRDefault="00522FC4" w:rsidP="00522FC4">
            <w:pPr>
              <w:jc w:val="center"/>
              <w:rPr>
                <w:b/>
              </w:rPr>
            </w:pPr>
            <w:r w:rsidRPr="00522FC4">
              <w:rPr>
                <w:b/>
              </w:rPr>
              <w:t>27</w:t>
            </w:r>
          </w:p>
        </w:tc>
      </w:tr>
      <w:tr w:rsidR="00BA3566" w:rsidRPr="0072198B" w:rsidTr="00522FC4">
        <w:trPr>
          <w:jc w:val="right"/>
        </w:trPr>
        <w:tc>
          <w:tcPr>
            <w:tcW w:w="8207" w:type="dxa"/>
          </w:tcPr>
          <w:p w:rsidR="00BA3566" w:rsidRPr="0072198B" w:rsidRDefault="00547467" w:rsidP="00C2745A">
            <w:pPr>
              <w:pStyle w:val="2"/>
              <w:spacing w:before="0" w:after="0"/>
              <w:ind w:left="567" w:firstLine="567"/>
              <w:rPr>
                <w:rFonts w:ascii="Times New Roman" w:hAnsi="Times New Roman" w:cs="Times New Roman"/>
                <w:b w:val="0"/>
                <w:i w:val="0"/>
                <w:sz w:val="24"/>
                <w:szCs w:val="24"/>
              </w:rPr>
            </w:pPr>
            <w:r w:rsidRPr="0072198B">
              <w:rPr>
                <w:rFonts w:ascii="Times New Roman" w:hAnsi="Times New Roman" w:cs="Times New Roman"/>
                <w:b w:val="0"/>
                <w:i w:val="0"/>
                <w:color w:val="000000"/>
                <w:sz w:val="24"/>
                <w:szCs w:val="24"/>
              </w:rPr>
              <w:t>2.5.3.</w:t>
            </w:r>
            <w:r w:rsidR="00B579E1" w:rsidRPr="0072198B">
              <w:rPr>
                <w:rFonts w:ascii="Times New Roman" w:hAnsi="Times New Roman" w:cs="Times New Roman"/>
                <w:b w:val="0"/>
                <w:i w:val="0"/>
                <w:color w:val="000000"/>
                <w:sz w:val="24"/>
                <w:szCs w:val="24"/>
              </w:rPr>
              <w:t> </w:t>
            </w:r>
            <w:r w:rsidRPr="0072198B">
              <w:rPr>
                <w:rFonts w:ascii="Times New Roman" w:hAnsi="Times New Roman" w:cs="Times New Roman"/>
                <w:b w:val="0"/>
                <w:i w:val="0"/>
                <w:sz w:val="24"/>
                <w:szCs w:val="24"/>
              </w:rPr>
              <w:t xml:space="preserve">Экономическая </w:t>
            </w:r>
            <w:r w:rsidR="007A737D" w:rsidRPr="0072198B">
              <w:rPr>
                <w:rFonts w:ascii="Times New Roman" w:hAnsi="Times New Roman" w:cs="Times New Roman"/>
                <w:b w:val="0"/>
                <w:i w:val="0"/>
                <w:sz w:val="24"/>
                <w:szCs w:val="24"/>
              </w:rPr>
              <w:t>база</w:t>
            </w:r>
            <w:r w:rsidRPr="0072198B">
              <w:rPr>
                <w:rFonts w:ascii="Times New Roman" w:hAnsi="Times New Roman" w:cs="Times New Roman"/>
                <w:b w:val="0"/>
                <w:i w:val="0"/>
                <w:sz w:val="24"/>
                <w:szCs w:val="24"/>
              </w:rPr>
              <w:t xml:space="preserve"> сельского поселения</w:t>
            </w:r>
          </w:p>
        </w:tc>
        <w:tc>
          <w:tcPr>
            <w:tcW w:w="1363" w:type="dxa"/>
            <w:vAlign w:val="center"/>
          </w:tcPr>
          <w:p w:rsidR="00BA3566" w:rsidRPr="00522FC4" w:rsidRDefault="00522FC4" w:rsidP="00522FC4">
            <w:pPr>
              <w:jc w:val="center"/>
              <w:rPr>
                <w:b/>
              </w:rPr>
            </w:pPr>
            <w:r w:rsidRPr="00522FC4">
              <w:rPr>
                <w:b/>
              </w:rPr>
              <w:t>29</w:t>
            </w:r>
          </w:p>
        </w:tc>
      </w:tr>
      <w:tr w:rsidR="00BA3566" w:rsidRPr="0072198B" w:rsidTr="00522FC4">
        <w:trPr>
          <w:jc w:val="right"/>
        </w:trPr>
        <w:tc>
          <w:tcPr>
            <w:tcW w:w="8207" w:type="dxa"/>
          </w:tcPr>
          <w:p w:rsidR="00BA3566" w:rsidRPr="0072198B" w:rsidRDefault="00524814" w:rsidP="00C2745A">
            <w:pPr>
              <w:pStyle w:val="2"/>
              <w:spacing w:before="0" w:after="0"/>
              <w:ind w:left="567" w:firstLine="567"/>
              <w:jc w:val="left"/>
              <w:rPr>
                <w:rFonts w:ascii="Times New Roman" w:hAnsi="Times New Roman" w:cs="Times New Roman"/>
                <w:b w:val="0"/>
                <w:i w:val="0"/>
                <w:sz w:val="24"/>
                <w:szCs w:val="24"/>
              </w:rPr>
            </w:pPr>
            <w:r w:rsidRPr="0072198B">
              <w:rPr>
                <w:rFonts w:ascii="Times New Roman" w:hAnsi="Times New Roman" w:cs="Times New Roman"/>
                <w:b w:val="0"/>
                <w:i w:val="0"/>
                <w:sz w:val="24"/>
                <w:szCs w:val="24"/>
              </w:rPr>
              <w:t>2.5.4.</w:t>
            </w:r>
            <w:r w:rsidR="00B579E1" w:rsidRPr="0072198B">
              <w:rPr>
                <w:rFonts w:ascii="Times New Roman" w:hAnsi="Times New Roman" w:cs="Times New Roman"/>
                <w:b w:val="0"/>
                <w:i w:val="0"/>
                <w:sz w:val="24"/>
                <w:szCs w:val="24"/>
              </w:rPr>
              <w:t> </w:t>
            </w:r>
            <w:r w:rsidRPr="0072198B">
              <w:rPr>
                <w:rFonts w:ascii="Times New Roman" w:hAnsi="Times New Roman" w:cs="Times New Roman"/>
                <w:b w:val="0"/>
                <w:i w:val="0"/>
                <w:sz w:val="24"/>
                <w:szCs w:val="24"/>
              </w:rPr>
              <w:t>Жилищн</w:t>
            </w:r>
            <w:r w:rsidR="00BD4DDF" w:rsidRPr="0072198B">
              <w:rPr>
                <w:rFonts w:ascii="Times New Roman" w:hAnsi="Times New Roman" w:cs="Times New Roman"/>
                <w:b w:val="0"/>
                <w:i w:val="0"/>
                <w:sz w:val="24"/>
                <w:szCs w:val="24"/>
              </w:rPr>
              <w:t xml:space="preserve">ый фонд </w:t>
            </w:r>
            <w:r w:rsidRPr="0072198B">
              <w:rPr>
                <w:rFonts w:ascii="Times New Roman" w:hAnsi="Times New Roman" w:cs="Times New Roman"/>
                <w:b w:val="0"/>
                <w:i w:val="0"/>
                <w:sz w:val="24"/>
                <w:szCs w:val="24"/>
              </w:rPr>
              <w:t>и сфера обслуживания</w:t>
            </w:r>
          </w:p>
        </w:tc>
        <w:tc>
          <w:tcPr>
            <w:tcW w:w="1363" w:type="dxa"/>
            <w:vAlign w:val="center"/>
          </w:tcPr>
          <w:p w:rsidR="00BA3566" w:rsidRPr="00522FC4" w:rsidRDefault="00522FC4" w:rsidP="00522FC4">
            <w:pPr>
              <w:jc w:val="center"/>
              <w:rPr>
                <w:b/>
              </w:rPr>
            </w:pPr>
            <w:r w:rsidRPr="00522FC4">
              <w:rPr>
                <w:b/>
              </w:rPr>
              <w:t>37</w:t>
            </w:r>
          </w:p>
        </w:tc>
      </w:tr>
      <w:tr w:rsidR="00BA3566" w:rsidRPr="0072198B" w:rsidTr="00522FC4">
        <w:trPr>
          <w:jc w:val="right"/>
        </w:trPr>
        <w:tc>
          <w:tcPr>
            <w:tcW w:w="8207" w:type="dxa"/>
          </w:tcPr>
          <w:p w:rsidR="00BA3566" w:rsidRPr="0072198B" w:rsidRDefault="00524814" w:rsidP="00C2745A">
            <w:pPr>
              <w:ind w:firstLine="850"/>
              <w:jc w:val="both"/>
            </w:pPr>
            <w:r w:rsidRPr="0072198B">
              <w:t xml:space="preserve">2.6. </w:t>
            </w:r>
            <w:r w:rsidR="008D17DB" w:rsidRPr="0072198B">
              <w:t>Транспортная и и</w:t>
            </w:r>
            <w:r w:rsidRPr="0072198B">
              <w:t>нженерная инфраструктура</w:t>
            </w:r>
          </w:p>
        </w:tc>
        <w:tc>
          <w:tcPr>
            <w:tcW w:w="1363" w:type="dxa"/>
            <w:vAlign w:val="center"/>
          </w:tcPr>
          <w:p w:rsidR="00BA3566" w:rsidRPr="00522FC4" w:rsidRDefault="00522FC4" w:rsidP="00522FC4">
            <w:pPr>
              <w:jc w:val="center"/>
              <w:rPr>
                <w:b/>
              </w:rPr>
            </w:pPr>
            <w:r w:rsidRPr="00522FC4">
              <w:rPr>
                <w:b/>
              </w:rPr>
              <w:t>55</w:t>
            </w:r>
          </w:p>
        </w:tc>
      </w:tr>
      <w:tr w:rsidR="00524814" w:rsidRPr="0072198B" w:rsidTr="00522FC4">
        <w:trPr>
          <w:jc w:val="right"/>
        </w:trPr>
        <w:tc>
          <w:tcPr>
            <w:tcW w:w="8207" w:type="dxa"/>
          </w:tcPr>
          <w:p w:rsidR="00524814" w:rsidRPr="0072198B" w:rsidRDefault="00524814" w:rsidP="00C2745A">
            <w:pPr>
              <w:ind w:left="567" w:firstLine="567"/>
              <w:jc w:val="both"/>
              <w:rPr>
                <w:bCs/>
              </w:rPr>
            </w:pPr>
            <w:r w:rsidRPr="0072198B">
              <w:rPr>
                <w:bCs/>
              </w:rPr>
              <w:t>2.6.1. Санитарно-гигиенические ограничения</w:t>
            </w:r>
          </w:p>
        </w:tc>
        <w:tc>
          <w:tcPr>
            <w:tcW w:w="1363" w:type="dxa"/>
            <w:vAlign w:val="center"/>
          </w:tcPr>
          <w:p w:rsidR="00524814" w:rsidRPr="00522FC4" w:rsidRDefault="00522FC4" w:rsidP="00522FC4">
            <w:pPr>
              <w:jc w:val="center"/>
              <w:rPr>
                <w:b/>
              </w:rPr>
            </w:pPr>
            <w:r w:rsidRPr="00522FC4">
              <w:rPr>
                <w:b/>
              </w:rPr>
              <w:t>55</w:t>
            </w:r>
          </w:p>
        </w:tc>
      </w:tr>
      <w:tr w:rsidR="00524814" w:rsidRPr="0072198B" w:rsidTr="00522FC4">
        <w:trPr>
          <w:jc w:val="right"/>
        </w:trPr>
        <w:tc>
          <w:tcPr>
            <w:tcW w:w="8207" w:type="dxa"/>
          </w:tcPr>
          <w:p w:rsidR="00524814" w:rsidRPr="0072198B" w:rsidRDefault="004002CE" w:rsidP="00C2745A">
            <w:pPr>
              <w:pStyle w:val="2"/>
              <w:spacing w:before="0" w:after="0"/>
              <w:ind w:left="567" w:firstLine="567"/>
              <w:rPr>
                <w:rFonts w:ascii="Times New Roman" w:hAnsi="Times New Roman" w:cs="Times New Roman"/>
                <w:b w:val="0"/>
                <w:i w:val="0"/>
                <w:sz w:val="24"/>
                <w:szCs w:val="24"/>
              </w:rPr>
            </w:pPr>
            <w:r w:rsidRPr="0072198B">
              <w:rPr>
                <w:rStyle w:val="20"/>
                <w:rFonts w:ascii="Times New Roman" w:hAnsi="Times New Roman" w:cs="Times New Roman"/>
                <w:sz w:val="24"/>
                <w:szCs w:val="24"/>
              </w:rPr>
              <w:t>2.6.2. Внешний транспорт</w:t>
            </w:r>
          </w:p>
        </w:tc>
        <w:tc>
          <w:tcPr>
            <w:tcW w:w="1363" w:type="dxa"/>
            <w:vAlign w:val="center"/>
          </w:tcPr>
          <w:p w:rsidR="00524814" w:rsidRPr="00522FC4" w:rsidRDefault="00522FC4" w:rsidP="00522FC4">
            <w:pPr>
              <w:jc w:val="center"/>
              <w:rPr>
                <w:b/>
              </w:rPr>
            </w:pPr>
            <w:r w:rsidRPr="00522FC4">
              <w:rPr>
                <w:b/>
              </w:rPr>
              <w:t>56</w:t>
            </w:r>
          </w:p>
        </w:tc>
      </w:tr>
      <w:tr w:rsidR="00524814" w:rsidRPr="0072198B" w:rsidTr="00522FC4">
        <w:trPr>
          <w:jc w:val="right"/>
        </w:trPr>
        <w:tc>
          <w:tcPr>
            <w:tcW w:w="8207" w:type="dxa"/>
          </w:tcPr>
          <w:p w:rsidR="00524814" w:rsidRPr="0072198B" w:rsidRDefault="004002CE" w:rsidP="00C2745A">
            <w:pPr>
              <w:tabs>
                <w:tab w:val="left" w:pos="0"/>
              </w:tabs>
              <w:ind w:left="567" w:firstLine="567"/>
              <w:jc w:val="both"/>
              <w:rPr>
                <w:color w:val="000000"/>
              </w:rPr>
            </w:pPr>
            <w:r w:rsidRPr="0072198B">
              <w:rPr>
                <w:color w:val="000000"/>
              </w:rPr>
              <w:t>2.6.3. Улично-дорожная сеть</w:t>
            </w:r>
          </w:p>
        </w:tc>
        <w:tc>
          <w:tcPr>
            <w:tcW w:w="1363" w:type="dxa"/>
            <w:vAlign w:val="center"/>
          </w:tcPr>
          <w:p w:rsidR="00524814" w:rsidRPr="00522FC4" w:rsidRDefault="00522FC4" w:rsidP="00522FC4">
            <w:pPr>
              <w:jc w:val="center"/>
              <w:rPr>
                <w:b/>
              </w:rPr>
            </w:pPr>
            <w:r w:rsidRPr="00522FC4">
              <w:rPr>
                <w:b/>
              </w:rPr>
              <w:t>58</w:t>
            </w:r>
          </w:p>
        </w:tc>
      </w:tr>
      <w:tr w:rsidR="004002CE" w:rsidRPr="0072198B" w:rsidTr="00522FC4">
        <w:trPr>
          <w:jc w:val="right"/>
        </w:trPr>
        <w:tc>
          <w:tcPr>
            <w:tcW w:w="8207" w:type="dxa"/>
          </w:tcPr>
          <w:p w:rsidR="004002CE" w:rsidRPr="0072198B" w:rsidRDefault="006167CF" w:rsidP="00C2745A">
            <w:pPr>
              <w:pStyle w:val="2"/>
              <w:spacing w:before="0" w:after="0"/>
              <w:ind w:left="567" w:firstLine="567"/>
              <w:rPr>
                <w:rFonts w:ascii="Times New Roman" w:hAnsi="Times New Roman" w:cs="Times New Roman"/>
                <w:b w:val="0"/>
                <w:i w:val="0"/>
                <w:sz w:val="24"/>
                <w:szCs w:val="24"/>
              </w:rPr>
            </w:pPr>
            <w:r w:rsidRPr="0072198B">
              <w:rPr>
                <w:rStyle w:val="20"/>
                <w:rFonts w:ascii="Times New Roman" w:hAnsi="Times New Roman" w:cs="Times New Roman"/>
                <w:sz w:val="24"/>
                <w:szCs w:val="24"/>
              </w:rPr>
              <w:t>2.6.4. Электроснабжение</w:t>
            </w:r>
          </w:p>
        </w:tc>
        <w:tc>
          <w:tcPr>
            <w:tcW w:w="1363" w:type="dxa"/>
            <w:vAlign w:val="center"/>
          </w:tcPr>
          <w:p w:rsidR="004002CE" w:rsidRPr="00522FC4" w:rsidRDefault="00522FC4" w:rsidP="00522FC4">
            <w:pPr>
              <w:jc w:val="center"/>
              <w:rPr>
                <w:b/>
              </w:rPr>
            </w:pPr>
            <w:r w:rsidRPr="00522FC4">
              <w:rPr>
                <w:b/>
              </w:rPr>
              <w:t>62</w:t>
            </w:r>
          </w:p>
        </w:tc>
      </w:tr>
      <w:tr w:rsidR="004002CE" w:rsidRPr="0072198B" w:rsidTr="00522FC4">
        <w:trPr>
          <w:jc w:val="right"/>
        </w:trPr>
        <w:tc>
          <w:tcPr>
            <w:tcW w:w="8207" w:type="dxa"/>
          </w:tcPr>
          <w:p w:rsidR="004002CE" w:rsidRPr="0072198B" w:rsidRDefault="00410B70" w:rsidP="00C2745A">
            <w:pPr>
              <w:pStyle w:val="2"/>
              <w:spacing w:before="0" w:after="0"/>
              <w:ind w:left="567" w:firstLine="567"/>
              <w:rPr>
                <w:rFonts w:ascii="Times New Roman" w:hAnsi="Times New Roman" w:cs="Times New Roman"/>
                <w:b w:val="0"/>
                <w:i w:val="0"/>
                <w:sz w:val="24"/>
                <w:szCs w:val="24"/>
              </w:rPr>
            </w:pPr>
            <w:r w:rsidRPr="0072198B">
              <w:rPr>
                <w:rStyle w:val="20"/>
                <w:rFonts w:ascii="Times New Roman" w:hAnsi="Times New Roman" w:cs="Times New Roman"/>
                <w:sz w:val="24"/>
                <w:szCs w:val="24"/>
              </w:rPr>
              <w:t>2.6.5. Газификация</w:t>
            </w:r>
          </w:p>
        </w:tc>
        <w:tc>
          <w:tcPr>
            <w:tcW w:w="1363" w:type="dxa"/>
            <w:vAlign w:val="center"/>
          </w:tcPr>
          <w:p w:rsidR="004002CE" w:rsidRPr="00522FC4" w:rsidRDefault="00522FC4" w:rsidP="00522FC4">
            <w:pPr>
              <w:jc w:val="center"/>
              <w:rPr>
                <w:b/>
              </w:rPr>
            </w:pPr>
            <w:r w:rsidRPr="00522FC4">
              <w:rPr>
                <w:b/>
              </w:rPr>
              <w:t>65</w:t>
            </w:r>
          </w:p>
        </w:tc>
      </w:tr>
      <w:tr w:rsidR="004002CE" w:rsidRPr="0072198B" w:rsidTr="00522FC4">
        <w:trPr>
          <w:jc w:val="right"/>
        </w:trPr>
        <w:tc>
          <w:tcPr>
            <w:tcW w:w="8207" w:type="dxa"/>
          </w:tcPr>
          <w:p w:rsidR="004002CE" w:rsidRPr="0072198B" w:rsidRDefault="00410B70" w:rsidP="00C2745A">
            <w:pPr>
              <w:pStyle w:val="2"/>
              <w:spacing w:before="0" w:after="0"/>
              <w:ind w:left="567" w:firstLine="567"/>
              <w:rPr>
                <w:rFonts w:ascii="Times New Roman" w:hAnsi="Times New Roman" w:cs="Times New Roman"/>
                <w:b w:val="0"/>
                <w:i w:val="0"/>
                <w:sz w:val="24"/>
                <w:szCs w:val="24"/>
              </w:rPr>
            </w:pPr>
            <w:r w:rsidRPr="0072198B">
              <w:rPr>
                <w:rStyle w:val="20"/>
                <w:rFonts w:ascii="Times New Roman" w:hAnsi="Times New Roman" w:cs="Times New Roman"/>
                <w:sz w:val="24"/>
                <w:szCs w:val="24"/>
              </w:rPr>
              <w:t xml:space="preserve">2.6.6. Теплоснабжение </w:t>
            </w:r>
          </w:p>
        </w:tc>
        <w:tc>
          <w:tcPr>
            <w:tcW w:w="1363" w:type="dxa"/>
            <w:vAlign w:val="center"/>
          </w:tcPr>
          <w:p w:rsidR="004002CE" w:rsidRPr="00522FC4" w:rsidRDefault="00522FC4" w:rsidP="00522FC4">
            <w:pPr>
              <w:jc w:val="center"/>
              <w:rPr>
                <w:b/>
              </w:rPr>
            </w:pPr>
            <w:r w:rsidRPr="00522FC4">
              <w:rPr>
                <w:b/>
              </w:rPr>
              <w:t>67</w:t>
            </w:r>
          </w:p>
        </w:tc>
      </w:tr>
      <w:tr w:rsidR="004002CE" w:rsidRPr="0072198B" w:rsidTr="00522FC4">
        <w:trPr>
          <w:jc w:val="right"/>
        </w:trPr>
        <w:tc>
          <w:tcPr>
            <w:tcW w:w="8207" w:type="dxa"/>
          </w:tcPr>
          <w:p w:rsidR="004002CE" w:rsidRPr="0072198B" w:rsidRDefault="00CA7732" w:rsidP="00C2745A">
            <w:pPr>
              <w:pStyle w:val="2"/>
              <w:spacing w:before="0" w:after="0"/>
              <w:ind w:left="567" w:firstLine="567"/>
              <w:rPr>
                <w:rFonts w:ascii="Times New Roman" w:hAnsi="Times New Roman" w:cs="Times New Roman"/>
                <w:b w:val="0"/>
                <w:i w:val="0"/>
                <w:sz w:val="24"/>
                <w:szCs w:val="24"/>
              </w:rPr>
            </w:pPr>
            <w:r w:rsidRPr="0072198B">
              <w:rPr>
                <w:rStyle w:val="20"/>
                <w:rFonts w:ascii="Times New Roman" w:hAnsi="Times New Roman" w:cs="Times New Roman"/>
                <w:sz w:val="24"/>
                <w:szCs w:val="24"/>
              </w:rPr>
              <w:t>2.6.7. Водоснабжение</w:t>
            </w:r>
          </w:p>
        </w:tc>
        <w:tc>
          <w:tcPr>
            <w:tcW w:w="1363" w:type="dxa"/>
            <w:vAlign w:val="center"/>
          </w:tcPr>
          <w:p w:rsidR="004002CE" w:rsidRPr="00522FC4" w:rsidRDefault="00522FC4" w:rsidP="00522FC4">
            <w:pPr>
              <w:jc w:val="center"/>
              <w:rPr>
                <w:b/>
              </w:rPr>
            </w:pPr>
            <w:r w:rsidRPr="00522FC4">
              <w:rPr>
                <w:b/>
              </w:rPr>
              <w:t>68</w:t>
            </w:r>
          </w:p>
        </w:tc>
      </w:tr>
      <w:tr w:rsidR="004002CE" w:rsidRPr="0072198B" w:rsidTr="00522FC4">
        <w:trPr>
          <w:jc w:val="right"/>
        </w:trPr>
        <w:tc>
          <w:tcPr>
            <w:tcW w:w="8207" w:type="dxa"/>
          </w:tcPr>
          <w:p w:rsidR="004002CE" w:rsidRPr="0072198B" w:rsidRDefault="0034364B" w:rsidP="00C2745A">
            <w:pPr>
              <w:pStyle w:val="2"/>
              <w:spacing w:before="0" w:after="0"/>
              <w:ind w:left="567" w:firstLine="567"/>
              <w:rPr>
                <w:rFonts w:ascii="Times New Roman" w:hAnsi="Times New Roman" w:cs="Times New Roman"/>
                <w:b w:val="0"/>
                <w:i w:val="0"/>
                <w:sz w:val="24"/>
                <w:szCs w:val="24"/>
              </w:rPr>
            </w:pPr>
            <w:r w:rsidRPr="0072198B">
              <w:rPr>
                <w:rStyle w:val="20"/>
                <w:rFonts w:ascii="Times New Roman" w:hAnsi="Times New Roman" w:cs="Times New Roman"/>
                <w:sz w:val="24"/>
                <w:szCs w:val="24"/>
              </w:rPr>
              <w:t>2.6.8. Водоотведение</w:t>
            </w:r>
          </w:p>
        </w:tc>
        <w:tc>
          <w:tcPr>
            <w:tcW w:w="1363" w:type="dxa"/>
            <w:vAlign w:val="center"/>
          </w:tcPr>
          <w:p w:rsidR="004002CE" w:rsidRPr="00522FC4" w:rsidRDefault="00522FC4" w:rsidP="00522FC4">
            <w:pPr>
              <w:jc w:val="center"/>
              <w:rPr>
                <w:b/>
              </w:rPr>
            </w:pPr>
            <w:r w:rsidRPr="00522FC4">
              <w:rPr>
                <w:b/>
              </w:rPr>
              <w:t>71</w:t>
            </w:r>
          </w:p>
        </w:tc>
      </w:tr>
      <w:tr w:rsidR="004002CE" w:rsidRPr="0072198B" w:rsidTr="00522FC4">
        <w:trPr>
          <w:jc w:val="right"/>
        </w:trPr>
        <w:tc>
          <w:tcPr>
            <w:tcW w:w="8207" w:type="dxa"/>
          </w:tcPr>
          <w:p w:rsidR="004002CE" w:rsidRPr="0072198B" w:rsidRDefault="0034364B" w:rsidP="00C2745A">
            <w:pPr>
              <w:ind w:left="567" w:firstLine="567"/>
              <w:jc w:val="both"/>
              <w:rPr>
                <w:bCs/>
              </w:rPr>
            </w:pPr>
            <w:r w:rsidRPr="0072198B">
              <w:t xml:space="preserve">2.6.9. </w:t>
            </w:r>
            <w:r w:rsidRPr="0072198B">
              <w:rPr>
                <w:bCs/>
              </w:rPr>
              <w:t>Связь и информатизация</w:t>
            </w:r>
          </w:p>
        </w:tc>
        <w:tc>
          <w:tcPr>
            <w:tcW w:w="1363" w:type="dxa"/>
            <w:vAlign w:val="center"/>
          </w:tcPr>
          <w:p w:rsidR="004002CE" w:rsidRPr="00522FC4" w:rsidRDefault="00522FC4" w:rsidP="00522FC4">
            <w:pPr>
              <w:jc w:val="center"/>
              <w:rPr>
                <w:b/>
              </w:rPr>
            </w:pPr>
            <w:r w:rsidRPr="00522FC4">
              <w:rPr>
                <w:b/>
              </w:rPr>
              <w:t>72</w:t>
            </w:r>
          </w:p>
        </w:tc>
      </w:tr>
      <w:tr w:rsidR="004002CE" w:rsidRPr="0072198B" w:rsidTr="00522FC4">
        <w:trPr>
          <w:jc w:val="right"/>
        </w:trPr>
        <w:tc>
          <w:tcPr>
            <w:tcW w:w="8207" w:type="dxa"/>
          </w:tcPr>
          <w:p w:rsidR="004002CE" w:rsidRPr="0072198B" w:rsidRDefault="0034364B" w:rsidP="00C2745A">
            <w:pPr>
              <w:ind w:left="567" w:firstLine="567"/>
              <w:jc w:val="both"/>
            </w:pPr>
            <w:r w:rsidRPr="0072198B">
              <w:t>2.6.10. Санитарная очистка территории</w:t>
            </w:r>
          </w:p>
        </w:tc>
        <w:tc>
          <w:tcPr>
            <w:tcW w:w="1363" w:type="dxa"/>
            <w:vAlign w:val="center"/>
          </w:tcPr>
          <w:p w:rsidR="004002CE" w:rsidRPr="00522FC4" w:rsidRDefault="00522FC4" w:rsidP="00522FC4">
            <w:pPr>
              <w:jc w:val="center"/>
              <w:rPr>
                <w:b/>
              </w:rPr>
            </w:pPr>
            <w:r w:rsidRPr="00522FC4">
              <w:rPr>
                <w:b/>
              </w:rPr>
              <w:t>73</w:t>
            </w:r>
          </w:p>
        </w:tc>
      </w:tr>
      <w:tr w:rsidR="00516292" w:rsidRPr="0072198B" w:rsidTr="00522FC4">
        <w:trPr>
          <w:jc w:val="right"/>
        </w:trPr>
        <w:tc>
          <w:tcPr>
            <w:tcW w:w="8207" w:type="dxa"/>
          </w:tcPr>
          <w:p w:rsidR="00516292" w:rsidRPr="0072198B" w:rsidRDefault="00B845C7" w:rsidP="00C2745A">
            <w:pPr>
              <w:pStyle w:val="ConsPlusTitle"/>
              <w:widowControl/>
              <w:ind w:firstLine="567"/>
              <w:jc w:val="both"/>
              <w:rPr>
                <w:rFonts w:ascii="Times New Roman" w:hAnsi="Times New Roman" w:cs="Times New Roman"/>
                <w:iCs/>
                <w:caps/>
                <w:sz w:val="24"/>
                <w:szCs w:val="24"/>
              </w:rPr>
            </w:pPr>
            <w:r w:rsidRPr="0072198B">
              <w:rPr>
                <w:rStyle w:val="20"/>
                <w:rFonts w:ascii="Times New Roman" w:hAnsi="Times New Roman" w:cs="Times New Roman"/>
                <w:b/>
                <w:i w:val="0"/>
                <w:caps/>
                <w:sz w:val="24"/>
                <w:szCs w:val="24"/>
              </w:rPr>
              <w:t>3</w:t>
            </w:r>
            <w:r w:rsidR="00516292" w:rsidRPr="0072198B">
              <w:rPr>
                <w:rStyle w:val="20"/>
                <w:rFonts w:ascii="Times New Roman" w:hAnsi="Times New Roman" w:cs="Times New Roman"/>
                <w:b/>
                <w:i w:val="0"/>
                <w:caps/>
                <w:sz w:val="24"/>
                <w:szCs w:val="24"/>
              </w:rPr>
              <w:t>.</w:t>
            </w:r>
            <w:r w:rsidR="00B579E1" w:rsidRPr="0072198B">
              <w:rPr>
                <w:rStyle w:val="20"/>
                <w:rFonts w:ascii="Times New Roman" w:hAnsi="Times New Roman" w:cs="Times New Roman"/>
                <w:i w:val="0"/>
                <w:caps/>
                <w:sz w:val="24"/>
                <w:szCs w:val="24"/>
              </w:rPr>
              <w:t> </w:t>
            </w:r>
            <w:r w:rsidR="00516292" w:rsidRPr="0072198B">
              <w:rPr>
                <w:rFonts w:ascii="Times New Roman" w:hAnsi="Times New Roman" w:cs="Times New Roman"/>
                <w:caps/>
                <w:sz w:val="24"/>
                <w:szCs w:val="24"/>
              </w:rPr>
              <w:t>Развитие планировочной структуры и функциональное зонирование территории</w:t>
            </w:r>
          </w:p>
        </w:tc>
        <w:tc>
          <w:tcPr>
            <w:tcW w:w="1363" w:type="dxa"/>
            <w:vAlign w:val="center"/>
          </w:tcPr>
          <w:p w:rsidR="00516292" w:rsidRPr="00522FC4" w:rsidRDefault="00522FC4" w:rsidP="00522FC4">
            <w:pPr>
              <w:jc w:val="center"/>
              <w:rPr>
                <w:b/>
              </w:rPr>
            </w:pPr>
            <w:r w:rsidRPr="00522FC4">
              <w:rPr>
                <w:b/>
              </w:rPr>
              <w:t>75</w:t>
            </w:r>
          </w:p>
        </w:tc>
      </w:tr>
      <w:tr w:rsidR="00B845C7" w:rsidRPr="0072198B" w:rsidTr="00522FC4">
        <w:trPr>
          <w:jc w:val="right"/>
        </w:trPr>
        <w:tc>
          <w:tcPr>
            <w:tcW w:w="8207" w:type="dxa"/>
          </w:tcPr>
          <w:p w:rsidR="00B845C7" w:rsidRPr="0072198B" w:rsidRDefault="00B845C7" w:rsidP="00C2745A">
            <w:pPr>
              <w:ind w:firstLine="850"/>
              <w:jc w:val="both"/>
              <w:rPr>
                <w:rStyle w:val="20"/>
                <w:rFonts w:ascii="Times New Roman" w:hAnsi="Times New Roman" w:cs="Times New Roman"/>
                <w:i w:val="0"/>
                <w:caps/>
                <w:sz w:val="24"/>
                <w:szCs w:val="24"/>
              </w:rPr>
            </w:pPr>
            <w:r w:rsidRPr="0072198B">
              <w:t>3.1. </w:t>
            </w:r>
            <w:r w:rsidRPr="0072198B">
              <w:rPr>
                <w:iCs/>
              </w:rPr>
              <w:t>Комплексная оценка территории сельского поселения</w:t>
            </w:r>
          </w:p>
        </w:tc>
        <w:tc>
          <w:tcPr>
            <w:tcW w:w="1363" w:type="dxa"/>
            <w:vAlign w:val="center"/>
          </w:tcPr>
          <w:p w:rsidR="00B845C7" w:rsidRPr="00522FC4" w:rsidRDefault="00522FC4" w:rsidP="00522FC4">
            <w:pPr>
              <w:jc w:val="center"/>
              <w:rPr>
                <w:b/>
              </w:rPr>
            </w:pPr>
            <w:r w:rsidRPr="00522FC4">
              <w:rPr>
                <w:b/>
              </w:rPr>
              <w:t>75</w:t>
            </w:r>
          </w:p>
        </w:tc>
      </w:tr>
      <w:tr w:rsidR="002F1065" w:rsidRPr="0072198B" w:rsidTr="00522FC4">
        <w:trPr>
          <w:jc w:val="right"/>
        </w:trPr>
        <w:tc>
          <w:tcPr>
            <w:tcW w:w="8207" w:type="dxa"/>
          </w:tcPr>
          <w:p w:rsidR="002F1065" w:rsidRPr="0072198B" w:rsidRDefault="002F1065" w:rsidP="00C2745A">
            <w:pPr>
              <w:ind w:firstLine="850"/>
              <w:jc w:val="both"/>
            </w:pPr>
            <w:r w:rsidRPr="0072198B">
              <w:t>3.2. </w:t>
            </w:r>
            <w:r w:rsidRPr="0072198B">
              <w:rPr>
                <w:iCs/>
              </w:rPr>
              <w:t xml:space="preserve">Критерии и направления устойчивого развития </w:t>
            </w:r>
            <w:r w:rsidR="00F22BC4" w:rsidRPr="0072198B">
              <w:rPr>
                <w:iCs/>
              </w:rPr>
              <w:t>Кардымовского</w:t>
            </w:r>
            <w:r w:rsidR="00506FDD">
              <w:rPr>
                <w:iCs/>
              </w:rPr>
              <w:t xml:space="preserve"> </w:t>
            </w:r>
            <w:r w:rsidR="00F22BC4" w:rsidRPr="0072198B">
              <w:rPr>
                <w:iCs/>
              </w:rPr>
              <w:t>городского</w:t>
            </w:r>
            <w:r w:rsidRPr="0072198B">
              <w:rPr>
                <w:iCs/>
              </w:rPr>
              <w:t xml:space="preserve"> поселения</w:t>
            </w:r>
          </w:p>
        </w:tc>
        <w:tc>
          <w:tcPr>
            <w:tcW w:w="1363" w:type="dxa"/>
            <w:vAlign w:val="center"/>
          </w:tcPr>
          <w:p w:rsidR="002F1065" w:rsidRPr="00522FC4" w:rsidRDefault="00522FC4" w:rsidP="00522FC4">
            <w:pPr>
              <w:jc w:val="center"/>
              <w:rPr>
                <w:b/>
              </w:rPr>
            </w:pPr>
            <w:r w:rsidRPr="00522FC4">
              <w:rPr>
                <w:b/>
              </w:rPr>
              <w:t>78</w:t>
            </w:r>
          </w:p>
        </w:tc>
      </w:tr>
      <w:tr w:rsidR="00D52659" w:rsidRPr="0072198B" w:rsidTr="00522FC4">
        <w:trPr>
          <w:jc w:val="right"/>
        </w:trPr>
        <w:tc>
          <w:tcPr>
            <w:tcW w:w="8207" w:type="dxa"/>
          </w:tcPr>
          <w:p w:rsidR="00D52659" w:rsidRPr="0072198B" w:rsidRDefault="00D52659" w:rsidP="00C2745A">
            <w:pPr>
              <w:ind w:firstLine="850"/>
              <w:jc w:val="both"/>
            </w:pPr>
            <w:r w:rsidRPr="0072198B">
              <w:rPr>
                <w:color w:val="000000"/>
              </w:rPr>
              <w:t>3.3. Экологический каркас и система озеленения</w:t>
            </w:r>
          </w:p>
        </w:tc>
        <w:tc>
          <w:tcPr>
            <w:tcW w:w="1363" w:type="dxa"/>
            <w:vAlign w:val="center"/>
          </w:tcPr>
          <w:p w:rsidR="00D52659" w:rsidRPr="00522FC4" w:rsidRDefault="00522FC4" w:rsidP="00522FC4">
            <w:pPr>
              <w:jc w:val="center"/>
              <w:rPr>
                <w:b/>
              </w:rPr>
            </w:pPr>
            <w:r w:rsidRPr="00522FC4">
              <w:rPr>
                <w:b/>
              </w:rPr>
              <w:t>84</w:t>
            </w:r>
          </w:p>
        </w:tc>
      </w:tr>
      <w:tr w:rsidR="00D52659" w:rsidRPr="0072198B" w:rsidTr="00522FC4">
        <w:trPr>
          <w:jc w:val="right"/>
        </w:trPr>
        <w:tc>
          <w:tcPr>
            <w:tcW w:w="8207" w:type="dxa"/>
          </w:tcPr>
          <w:p w:rsidR="00D52659" w:rsidRPr="0072198B" w:rsidRDefault="00D52659" w:rsidP="00C2745A">
            <w:pPr>
              <w:pStyle w:val="2"/>
              <w:spacing w:before="0" w:after="0"/>
              <w:ind w:firstLine="850"/>
              <w:rPr>
                <w:rFonts w:ascii="Times New Roman" w:hAnsi="Times New Roman" w:cs="Times New Roman"/>
                <w:color w:val="000000"/>
                <w:sz w:val="24"/>
                <w:szCs w:val="24"/>
              </w:rPr>
            </w:pPr>
            <w:r w:rsidRPr="0072198B">
              <w:rPr>
                <w:rFonts w:ascii="Times New Roman" w:hAnsi="Times New Roman" w:cs="Times New Roman"/>
                <w:b w:val="0"/>
                <w:i w:val="0"/>
                <w:sz w:val="24"/>
                <w:szCs w:val="24"/>
              </w:rPr>
              <w:t>3.4. Приоритетные направления территориального планирования и развития сельского поселения</w:t>
            </w:r>
          </w:p>
        </w:tc>
        <w:tc>
          <w:tcPr>
            <w:tcW w:w="1363" w:type="dxa"/>
            <w:vAlign w:val="center"/>
          </w:tcPr>
          <w:p w:rsidR="00D52659" w:rsidRPr="00522FC4" w:rsidRDefault="00522FC4" w:rsidP="00522FC4">
            <w:pPr>
              <w:jc w:val="center"/>
              <w:rPr>
                <w:b/>
              </w:rPr>
            </w:pPr>
            <w:r w:rsidRPr="00522FC4">
              <w:rPr>
                <w:b/>
              </w:rPr>
              <w:t>86</w:t>
            </w:r>
          </w:p>
        </w:tc>
      </w:tr>
      <w:tr w:rsidR="00D52659" w:rsidRPr="0072198B" w:rsidTr="00522FC4">
        <w:trPr>
          <w:jc w:val="right"/>
        </w:trPr>
        <w:tc>
          <w:tcPr>
            <w:tcW w:w="8207" w:type="dxa"/>
          </w:tcPr>
          <w:p w:rsidR="00D52659" w:rsidRPr="0072198B" w:rsidRDefault="008C53E4" w:rsidP="00C2745A">
            <w:pPr>
              <w:pStyle w:val="a9"/>
              <w:spacing w:after="0"/>
              <w:ind w:firstLine="567"/>
              <w:jc w:val="both"/>
              <w:rPr>
                <w:b/>
                <w:caps/>
              </w:rPr>
            </w:pPr>
            <w:r w:rsidRPr="0072198B">
              <w:rPr>
                <w:b/>
              </w:rPr>
              <w:t>4</w:t>
            </w:r>
            <w:r w:rsidR="00D52659" w:rsidRPr="0072198B">
              <w:rPr>
                <w:b/>
              </w:rPr>
              <w:t>. ЗАЩИТА ТЕРРИТОРИИ СЕЛЬСКОГО ПОСЕЛЕНИЯ ОТ ЧРЕЗВЫЧАЙНЫХ СИТУАЦИЙ ПРИРОДНОГО И ТЕХНОГЕННОГО ХАРАКТЕРА</w:t>
            </w:r>
          </w:p>
        </w:tc>
        <w:tc>
          <w:tcPr>
            <w:tcW w:w="1363" w:type="dxa"/>
            <w:vAlign w:val="center"/>
          </w:tcPr>
          <w:p w:rsidR="00D52659" w:rsidRPr="00522FC4" w:rsidRDefault="00522FC4" w:rsidP="00522FC4">
            <w:pPr>
              <w:jc w:val="center"/>
              <w:rPr>
                <w:b/>
                <w:caps/>
              </w:rPr>
            </w:pPr>
            <w:r w:rsidRPr="00522FC4">
              <w:rPr>
                <w:b/>
                <w:caps/>
              </w:rPr>
              <w:t>96</w:t>
            </w:r>
          </w:p>
        </w:tc>
      </w:tr>
      <w:tr w:rsidR="00D52659" w:rsidRPr="0072198B" w:rsidTr="00522FC4">
        <w:trPr>
          <w:jc w:val="right"/>
        </w:trPr>
        <w:tc>
          <w:tcPr>
            <w:tcW w:w="8207" w:type="dxa"/>
          </w:tcPr>
          <w:p w:rsidR="00D52659" w:rsidRPr="0072198B" w:rsidRDefault="00D52659" w:rsidP="00C2745A">
            <w:pPr>
              <w:pStyle w:val="ConsPlusTitle"/>
              <w:widowControl/>
              <w:ind w:firstLine="567"/>
              <w:jc w:val="both"/>
              <w:rPr>
                <w:rStyle w:val="20"/>
                <w:rFonts w:ascii="Times New Roman" w:hAnsi="Times New Roman" w:cs="Times New Roman"/>
                <w:b/>
                <w:i w:val="0"/>
                <w:caps/>
                <w:sz w:val="24"/>
                <w:szCs w:val="24"/>
              </w:rPr>
            </w:pPr>
            <w:r w:rsidRPr="0072198B">
              <w:rPr>
                <w:rStyle w:val="20"/>
                <w:rFonts w:ascii="Times New Roman" w:hAnsi="Times New Roman" w:cs="Times New Roman"/>
                <w:b/>
                <w:i w:val="0"/>
                <w:caps/>
                <w:sz w:val="24"/>
                <w:szCs w:val="24"/>
              </w:rPr>
              <w:t xml:space="preserve">ПРИЛОЖЕНИЯ </w:t>
            </w:r>
          </w:p>
        </w:tc>
        <w:tc>
          <w:tcPr>
            <w:tcW w:w="1363" w:type="dxa"/>
            <w:vAlign w:val="center"/>
          </w:tcPr>
          <w:p w:rsidR="00D52659" w:rsidRPr="00522FC4" w:rsidRDefault="00D52659" w:rsidP="00C2745A">
            <w:pPr>
              <w:ind w:left="567"/>
              <w:rPr>
                <w:b/>
              </w:rPr>
            </w:pPr>
          </w:p>
        </w:tc>
      </w:tr>
    </w:tbl>
    <w:p w:rsidR="0009372F" w:rsidRPr="00C2745A" w:rsidRDefault="0009372F" w:rsidP="00C2745A">
      <w:pPr>
        <w:pageBreakBefore/>
        <w:spacing w:line="288" w:lineRule="auto"/>
        <w:ind w:left="567" w:firstLine="567"/>
        <w:rPr>
          <w:b/>
          <w:sz w:val="32"/>
          <w:szCs w:val="32"/>
        </w:rPr>
      </w:pPr>
      <w:bookmarkStart w:id="0" w:name="_Toc216802177"/>
      <w:r w:rsidRPr="00C2745A">
        <w:rPr>
          <w:b/>
          <w:sz w:val="32"/>
          <w:szCs w:val="32"/>
        </w:rPr>
        <w:lastRenderedPageBreak/>
        <w:t>1. ВВЕДЕНИЕ</w:t>
      </w:r>
      <w:bookmarkEnd w:id="0"/>
    </w:p>
    <w:p w:rsidR="00F22BC4" w:rsidRPr="0072198B" w:rsidRDefault="0009372F" w:rsidP="00C2745A">
      <w:pPr>
        <w:spacing w:line="288" w:lineRule="auto"/>
        <w:ind w:left="567" w:firstLine="567"/>
        <w:jc w:val="both"/>
      </w:pPr>
      <w:r w:rsidRPr="0072198B">
        <w:t xml:space="preserve">Генеральный план </w:t>
      </w:r>
      <w:r w:rsidR="00F22BC4" w:rsidRPr="0072198B">
        <w:t xml:space="preserve">Кардымовского городского поселения был </w:t>
      </w:r>
      <w:r w:rsidRPr="0072198B">
        <w:t xml:space="preserve">разработан </w:t>
      </w:r>
      <w:r w:rsidR="00F22BC4" w:rsidRPr="0072198B">
        <w:t xml:space="preserve">Производственным кооперативом «ГЕО» </w:t>
      </w:r>
      <w:r w:rsidRPr="0072198B">
        <w:t>в</w:t>
      </w:r>
      <w:r w:rsidR="00F22BC4" w:rsidRPr="0072198B">
        <w:t xml:space="preserve"> 2009г.</w:t>
      </w:r>
      <w:r w:rsidR="003746BE">
        <w:t xml:space="preserve"> </w:t>
      </w:r>
      <w:r w:rsidR="00F22BC4" w:rsidRPr="0072198B">
        <w:t xml:space="preserve">В связи с интенсивным развитием городского поселения, в </w:t>
      </w:r>
      <w:r w:rsidRPr="0072198B">
        <w:t xml:space="preserve">соответствии с целями и задачами развития </w:t>
      </w:r>
      <w:r w:rsidR="00F22BC4" w:rsidRPr="0072198B">
        <w:t>Кардымовского городского</w:t>
      </w:r>
      <w:r w:rsidRPr="0072198B">
        <w:t xml:space="preserve"> поселения, </w:t>
      </w:r>
      <w:r w:rsidR="00F22BC4" w:rsidRPr="0072198B">
        <w:t>возникла необходимость в корректировке утвержденного генерального плана</w:t>
      </w:r>
      <w:r w:rsidRPr="0072198B">
        <w:t>.</w:t>
      </w:r>
      <w:r w:rsidR="00F22BC4" w:rsidRPr="0072198B">
        <w:t xml:space="preserve"> Был составлен и заключен Договор на выполнение работ по подготовке проекта «Внесение изменений в документ территориального планирования «Генеральный план Муниципального образования городское поселение «Поселок Кардымово» Кардымовского района Смоленской области».</w:t>
      </w:r>
    </w:p>
    <w:p w:rsidR="0009372F" w:rsidRPr="0072198B" w:rsidRDefault="00F22BC4" w:rsidP="00C2745A">
      <w:pPr>
        <w:spacing w:line="288" w:lineRule="auto"/>
        <w:ind w:left="567" w:firstLine="567"/>
        <w:jc w:val="both"/>
      </w:pPr>
      <w:r w:rsidRPr="0072198B">
        <w:t xml:space="preserve">В данном проекте (далее Генеральном плане) </w:t>
      </w:r>
      <w:r w:rsidR="0009372F" w:rsidRPr="0072198B">
        <w:t>учтены ограничения использования территорий, установленные в соответствии с законодательством Российской Федерации.</w:t>
      </w:r>
    </w:p>
    <w:p w:rsidR="0009372F" w:rsidRPr="0072198B" w:rsidRDefault="0009372F" w:rsidP="00C2745A">
      <w:pPr>
        <w:spacing w:line="288" w:lineRule="auto"/>
        <w:ind w:left="567" w:firstLine="567"/>
        <w:jc w:val="both"/>
      </w:pPr>
      <w:r w:rsidRPr="0072198B">
        <w:t>В составе Генерального плана выделены следующие временные сроки его реализации:</w:t>
      </w:r>
    </w:p>
    <w:p w:rsidR="0009372F" w:rsidRPr="0072198B" w:rsidRDefault="0009372F" w:rsidP="00C2745A">
      <w:pPr>
        <w:spacing w:line="288" w:lineRule="auto"/>
        <w:ind w:left="567" w:firstLine="567"/>
        <w:jc w:val="both"/>
      </w:pPr>
      <w:r w:rsidRPr="0072198B">
        <w:t>- </w:t>
      </w:r>
      <w:r w:rsidRPr="0072198B">
        <w:rPr>
          <w:b/>
        </w:rPr>
        <w:t>расчетный срок</w:t>
      </w:r>
      <w:r w:rsidRPr="0072198B">
        <w:t xml:space="preserve"> Генерального плана </w:t>
      </w:r>
      <w:r w:rsidR="00F22BC4" w:rsidRPr="0072198B">
        <w:t>Кардымовского</w:t>
      </w:r>
      <w:r w:rsidR="003746BE">
        <w:t xml:space="preserve"> </w:t>
      </w:r>
      <w:r w:rsidR="00F22BC4" w:rsidRPr="0072198B">
        <w:t>городского</w:t>
      </w:r>
      <w:r w:rsidRPr="0072198B">
        <w:t xml:space="preserve"> поселения, на который рассчитаны все основные проектные решения</w:t>
      </w:r>
      <w:r w:rsidR="00DC6540" w:rsidRPr="0072198B">
        <w:t>–</w:t>
      </w:r>
      <w:r w:rsidRPr="0072198B">
        <w:rPr>
          <w:b/>
          <w:bCs/>
        </w:rPr>
        <w:t>20</w:t>
      </w:r>
      <w:r w:rsidR="00F22BC4" w:rsidRPr="0072198B">
        <w:rPr>
          <w:b/>
          <w:bCs/>
        </w:rPr>
        <w:t>33</w:t>
      </w:r>
      <w:r w:rsidR="00DC6540" w:rsidRPr="0072198B">
        <w:rPr>
          <w:b/>
          <w:bCs/>
        </w:rPr>
        <w:t> </w:t>
      </w:r>
      <w:r w:rsidRPr="0072198B">
        <w:rPr>
          <w:b/>
          <w:bCs/>
        </w:rPr>
        <w:t>год</w:t>
      </w:r>
      <w:r w:rsidRPr="0072198B">
        <w:t>;</w:t>
      </w:r>
    </w:p>
    <w:p w:rsidR="0009372F" w:rsidRPr="0072198B" w:rsidRDefault="0009372F" w:rsidP="00C2745A">
      <w:pPr>
        <w:spacing w:line="288" w:lineRule="auto"/>
        <w:ind w:left="567" w:firstLine="567"/>
        <w:jc w:val="both"/>
      </w:pPr>
      <w:r w:rsidRPr="0072198B">
        <w:t>- </w:t>
      </w:r>
      <w:r w:rsidRPr="0072198B">
        <w:rPr>
          <w:b/>
        </w:rPr>
        <w:t>первая очередь</w:t>
      </w:r>
      <w:r w:rsidRPr="0072198B">
        <w:t xml:space="preserve"> Генерального плана </w:t>
      </w:r>
      <w:r w:rsidR="00F22BC4" w:rsidRPr="0072198B">
        <w:t>Кардымовского</w:t>
      </w:r>
      <w:r w:rsidR="003746BE">
        <w:t xml:space="preserve"> </w:t>
      </w:r>
      <w:r w:rsidR="00F22BC4" w:rsidRPr="0072198B">
        <w:t>городского</w:t>
      </w:r>
      <w:r w:rsidRPr="0072198B">
        <w:t xml:space="preserve"> поселения, на которую определены первоочередные мероприятия по реализации Генерального плана - </w:t>
      </w:r>
      <w:r w:rsidRPr="0072198B">
        <w:rPr>
          <w:b/>
          <w:bCs/>
        </w:rPr>
        <w:t>20</w:t>
      </w:r>
      <w:r w:rsidR="0001266D" w:rsidRPr="0072198B">
        <w:rPr>
          <w:b/>
          <w:bCs/>
        </w:rPr>
        <w:t>2</w:t>
      </w:r>
      <w:r w:rsidR="00F22BC4" w:rsidRPr="0072198B">
        <w:rPr>
          <w:b/>
          <w:bCs/>
        </w:rPr>
        <w:t>3</w:t>
      </w:r>
      <w:r w:rsidRPr="0072198B">
        <w:rPr>
          <w:b/>
          <w:bCs/>
        </w:rPr>
        <w:t xml:space="preserve"> год</w:t>
      </w:r>
      <w:r w:rsidR="0052082F" w:rsidRPr="0072198B">
        <w:t>.</w:t>
      </w:r>
    </w:p>
    <w:p w:rsidR="0009372F" w:rsidRPr="0072198B" w:rsidRDefault="0009372F" w:rsidP="00C2745A">
      <w:pPr>
        <w:spacing w:line="288" w:lineRule="auto"/>
        <w:ind w:left="567" w:firstLine="567"/>
        <w:jc w:val="both"/>
      </w:pPr>
      <w:r w:rsidRPr="0072198B">
        <w:t xml:space="preserve">Проектные решения Генерального плана </w:t>
      </w:r>
      <w:r w:rsidR="00F22BC4" w:rsidRPr="0072198B">
        <w:t>городского</w:t>
      </w:r>
      <w:r w:rsidRPr="0072198B">
        <w:t xml:space="preserve"> поселения на расчетный срок являются основанием для разработки документации по планировке территории сельского поселения, а также территориальных и отраслевых схем размещения отдельных видов строительства, развития транспортной, инженерной и социальной инфраструктур, охраны окружающей среды, и учитываются при разработке Правил землепользования и застройки </w:t>
      </w:r>
      <w:r w:rsidR="00EE3BFD" w:rsidRPr="0072198B">
        <w:t>городского</w:t>
      </w:r>
      <w:r w:rsidRPr="0072198B">
        <w:t xml:space="preserve"> поселения.</w:t>
      </w:r>
    </w:p>
    <w:p w:rsidR="0009372F" w:rsidRPr="0072198B" w:rsidRDefault="0009372F" w:rsidP="00C2745A">
      <w:pPr>
        <w:spacing w:line="288" w:lineRule="auto"/>
        <w:ind w:left="567" w:firstLine="567"/>
        <w:jc w:val="both"/>
      </w:pPr>
      <w:r w:rsidRPr="0072198B">
        <w:t xml:space="preserve">Генеральный план </w:t>
      </w:r>
      <w:r w:rsidR="00EE3BFD" w:rsidRPr="0072198B">
        <w:t>городского</w:t>
      </w:r>
      <w:r w:rsidRPr="0072198B">
        <w:t xml:space="preserve"> поселения состоит из текстовых и графических материалов и электронной версии проекта.</w:t>
      </w:r>
    </w:p>
    <w:p w:rsidR="00876025" w:rsidRPr="0072198B" w:rsidRDefault="00876025" w:rsidP="00C2745A">
      <w:pPr>
        <w:spacing w:line="288" w:lineRule="auto"/>
        <w:ind w:left="567" w:firstLine="567"/>
        <w:jc w:val="both"/>
      </w:pPr>
      <w:r w:rsidRPr="0072198B">
        <w:t>Графические материалы собраны в электронном виде и отдельным томом  и включают в себя карты (схемы) масштабов от 1:2000 до 1:10 000 в том числе:</w:t>
      </w:r>
    </w:p>
    <w:p w:rsidR="0009372F" w:rsidRPr="0072198B" w:rsidRDefault="0009372F" w:rsidP="00C2745A">
      <w:pPr>
        <w:spacing w:line="288" w:lineRule="auto"/>
        <w:ind w:left="567" w:firstLine="567"/>
        <w:jc w:val="both"/>
      </w:pPr>
      <w:r w:rsidRPr="0072198B">
        <w:t>–</w:t>
      </w:r>
      <w:r w:rsidR="00693FF8" w:rsidRPr="0072198B">
        <w:t> </w:t>
      </w:r>
      <w:r w:rsidR="00EE3BFD" w:rsidRPr="0072198B">
        <w:t>карта</w:t>
      </w:r>
      <w:r w:rsidRPr="0072198B">
        <w:t xml:space="preserve"> границ функциональных зон с отображением параметров планируемого развития таких зон (включая границы зон инженерной и транспортной инфраструктур);</w:t>
      </w:r>
    </w:p>
    <w:p w:rsidR="0009372F" w:rsidRPr="0072198B" w:rsidRDefault="0009372F" w:rsidP="00C2745A">
      <w:pPr>
        <w:spacing w:line="288" w:lineRule="auto"/>
        <w:ind w:left="567" w:firstLine="567"/>
        <w:jc w:val="both"/>
      </w:pPr>
      <w:r w:rsidRPr="0072198B">
        <w:t>–</w:t>
      </w:r>
      <w:r w:rsidR="00693FF8" w:rsidRPr="0072198B">
        <w:t> </w:t>
      </w:r>
      <w:r w:rsidR="00EE3BFD" w:rsidRPr="0072198B">
        <w:t>карта перераспределения земель поселения по категориям (на территорию, подлежащую корректировке)</w:t>
      </w:r>
      <w:r w:rsidRPr="0072198B">
        <w:t>;</w:t>
      </w:r>
    </w:p>
    <w:p w:rsidR="0009372F" w:rsidRPr="0072198B" w:rsidRDefault="0009372F" w:rsidP="00C2745A">
      <w:pPr>
        <w:spacing w:line="288" w:lineRule="auto"/>
        <w:ind w:left="567" w:firstLine="567"/>
        <w:jc w:val="both"/>
      </w:pPr>
      <w:r w:rsidRPr="0072198B">
        <w:t>–</w:t>
      </w:r>
      <w:r w:rsidR="00693FF8" w:rsidRPr="0072198B">
        <w:t> </w:t>
      </w:r>
      <w:r w:rsidR="00EE3BFD" w:rsidRPr="0072198B">
        <w:t>карта границ зон с особыми условиями использования территории (на территорию, подлежащую корректировке);</w:t>
      </w:r>
    </w:p>
    <w:p w:rsidR="0009372F" w:rsidRPr="0072198B" w:rsidRDefault="0009372F" w:rsidP="00C2745A">
      <w:pPr>
        <w:spacing w:line="288" w:lineRule="auto"/>
        <w:ind w:left="567" w:firstLine="567"/>
        <w:jc w:val="both"/>
      </w:pPr>
      <w:r w:rsidRPr="0072198B">
        <w:t>–</w:t>
      </w:r>
      <w:r w:rsidR="00693FF8" w:rsidRPr="0072198B">
        <w:t> </w:t>
      </w:r>
      <w:r w:rsidR="00EE3BFD" w:rsidRPr="0072198B">
        <w:t>карты, отражающие Правила землепользования и застройки на откорректированных функциональных зонах населенных пунктов</w:t>
      </w:r>
      <w:r w:rsidRPr="0072198B">
        <w:t>;</w:t>
      </w:r>
    </w:p>
    <w:p w:rsidR="00EE3BFD" w:rsidRPr="0072198B" w:rsidRDefault="00EE3BFD" w:rsidP="00C2745A">
      <w:pPr>
        <w:spacing w:line="288" w:lineRule="auto"/>
        <w:ind w:left="567" w:firstLine="567"/>
        <w:jc w:val="both"/>
      </w:pPr>
      <w:r w:rsidRPr="0072198B">
        <w:t>-  каталоги координат новых территориальных зон и зон с особыми условиями использования территории (СЗЗ), в системе координат МСК-67, с возможностью пересчета в систему координат СК-63 и местную систему координат.</w:t>
      </w:r>
    </w:p>
    <w:p w:rsidR="0009372F" w:rsidRPr="0072198B" w:rsidRDefault="0009372F" w:rsidP="00C2745A">
      <w:pPr>
        <w:spacing w:line="288" w:lineRule="auto"/>
        <w:ind w:left="567" w:firstLine="567"/>
        <w:jc w:val="both"/>
      </w:pPr>
      <w:r w:rsidRPr="0072198B">
        <w:t>Текстовая часть включает в себя:</w:t>
      </w:r>
    </w:p>
    <w:p w:rsidR="0009372F" w:rsidRPr="0072198B" w:rsidRDefault="0009372F" w:rsidP="00C2745A">
      <w:pPr>
        <w:spacing w:line="288" w:lineRule="auto"/>
        <w:ind w:left="567" w:firstLine="567"/>
        <w:jc w:val="both"/>
      </w:pPr>
      <w:r w:rsidRPr="0072198B">
        <w:lastRenderedPageBreak/>
        <w:t>–</w:t>
      </w:r>
      <w:r w:rsidR="00693FF8" w:rsidRPr="0072198B">
        <w:t> </w:t>
      </w:r>
      <w:r w:rsidRPr="0072198B">
        <w:t>анализ состояния территории, проблем и направлений ее ко</w:t>
      </w:r>
      <w:r w:rsidR="00191875" w:rsidRPr="0072198B">
        <w:t>мплексного развития;</w:t>
      </w:r>
    </w:p>
    <w:p w:rsidR="0009372F" w:rsidRPr="0072198B" w:rsidRDefault="0009372F" w:rsidP="00C2745A">
      <w:pPr>
        <w:spacing w:line="288" w:lineRule="auto"/>
        <w:ind w:left="567" w:firstLine="567"/>
        <w:jc w:val="both"/>
      </w:pPr>
      <w:r w:rsidRPr="0072198B">
        <w:t>–</w:t>
      </w:r>
      <w:r w:rsidR="00693FF8" w:rsidRPr="0072198B">
        <w:t> </w:t>
      </w:r>
      <w:r w:rsidRPr="0072198B">
        <w:t xml:space="preserve">перечень мероприятий по территориальному планированию и указание на последовательность их выполнения, включая: предложения по границам функциональных зон и параметрам их планируемого развития, характеристиках развития систем социального, транспортного и инженерно-технического обеспечения территории поселения, меры по защите территории от чрезвычайных ситуаций природного и техногенного характера, </w:t>
      </w:r>
      <w:r w:rsidR="00C921D5" w:rsidRPr="0072198B">
        <w:t xml:space="preserve">меры, направленные на сохранение, использование, популяризацию и государственную охрану объектов культурного наследия, расположенных на территории </w:t>
      </w:r>
      <w:r w:rsidR="00EE3BFD" w:rsidRPr="0072198B">
        <w:t>Кардымовского</w:t>
      </w:r>
      <w:r w:rsidR="003746BE">
        <w:t xml:space="preserve"> </w:t>
      </w:r>
      <w:r w:rsidR="00EE3BFD" w:rsidRPr="0072198B">
        <w:t>городского</w:t>
      </w:r>
      <w:r w:rsidR="00C921D5" w:rsidRPr="0072198B">
        <w:t xml:space="preserve"> поселения</w:t>
      </w:r>
      <w:r w:rsidRPr="0072198B">
        <w:t xml:space="preserve">, </w:t>
      </w:r>
      <w:r w:rsidR="00C921D5" w:rsidRPr="0072198B">
        <w:t xml:space="preserve">меры по </w:t>
      </w:r>
      <w:r w:rsidRPr="0072198B">
        <w:t xml:space="preserve">выделению резервных территорий, выполняющих санитарно-технические и средозащитные функции, предложения по установлению или изменению границ населенных пунктов, предложения по развитию планировочной структуры населенных пунктов. </w:t>
      </w:r>
    </w:p>
    <w:p w:rsidR="0009372F" w:rsidRPr="0072198B" w:rsidRDefault="0009372F" w:rsidP="00C2745A">
      <w:pPr>
        <w:spacing w:line="288" w:lineRule="auto"/>
        <w:ind w:left="567" w:firstLine="567"/>
        <w:jc w:val="both"/>
      </w:pPr>
      <w:r w:rsidRPr="0072198B">
        <w:t>–</w:t>
      </w:r>
      <w:r w:rsidR="00693FF8" w:rsidRPr="0072198B">
        <w:t> </w:t>
      </w:r>
      <w:r w:rsidRPr="0072198B">
        <w:t>перечень основных факторов риска, возникновения чрезвычайных ситуаций природного и техногенного характера.</w:t>
      </w:r>
    </w:p>
    <w:p w:rsidR="0009372F" w:rsidRPr="0072198B" w:rsidRDefault="0009372F" w:rsidP="00C2745A">
      <w:pPr>
        <w:snapToGrid w:val="0"/>
        <w:spacing w:line="288" w:lineRule="auto"/>
        <w:ind w:left="567" w:firstLine="567"/>
        <w:jc w:val="both"/>
      </w:pPr>
      <w:r w:rsidRPr="0072198B">
        <w:t xml:space="preserve">Проектная документация соответствует требованиям Градостроительного Кодекса Российской Федерации, Земельного Кодекса Российской Федерации, областного закона от 25.12.2006 № 155-з «О градостроительной деятельности на территории Смоленской области», постановлению Администрации Смоленской области от 18.05.2007 № 188 «Об утверждении положения о составе и порядке подготовки документов территориального планирования муниципальных образований Смоленской области», законам и иным нормативным актам Смоленской области и муниципального образования </w:t>
      </w:r>
      <w:r w:rsidR="00EE3BFD" w:rsidRPr="0072198B">
        <w:t>–Кардымовский район</w:t>
      </w:r>
      <w:r w:rsidRPr="0072198B">
        <w:t xml:space="preserve"> Смоленской области.</w:t>
      </w:r>
    </w:p>
    <w:p w:rsidR="0009372F" w:rsidRPr="0072198B" w:rsidRDefault="0009372F" w:rsidP="00C2745A">
      <w:pPr>
        <w:spacing w:line="288" w:lineRule="auto"/>
        <w:ind w:left="567" w:firstLine="567"/>
        <w:jc w:val="both"/>
      </w:pPr>
      <w:r w:rsidRPr="0072198B">
        <w:t>Электронная версия проекта генерального плана адапти</w:t>
      </w:r>
      <w:r w:rsidR="00B962E9" w:rsidRPr="0072198B">
        <w:t>рована для работы с программным</w:t>
      </w:r>
      <w:r w:rsidRPr="0072198B">
        <w:t xml:space="preserve"> продукт</w:t>
      </w:r>
      <w:r w:rsidR="00B962E9" w:rsidRPr="0072198B">
        <w:t xml:space="preserve">ом </w:t>
      </w:r>
      <w:r w:rsidR="00EE3BFD" w:rsidRPr="0072198B">
        <w:rPr>
          <w:lang w:val="en-US"/>
        </w:rPr>
        <w:t>MapInfo</w:t>
      </w:r>
      <w:r w:rsidRPr="0072198B">
        <w:t>.</w:t>
      </w:r>
    </w:p>
    <w:p w:rsidR="0009372F" w:rsidRPr="0072198B" w:rsidRDefault="0009372F" w:rsidP="00C2745A">
      <w:pPr>
        <w:snapToGrid w:val="0"/>
        <w:spacing w:line="288" w:lineRule="auto"/>
        <w:ind w:left="567" w:firstLine="567"/>
        <w:jc w:val="both"/>
      </w:pPr>
      <w:r w:rsidRPr="0072198B">
        <w:t xml:space="preserve">Цифровая топографическая основа выполнена в системе координат МСК-67, имеет возможность перевода в государственные системы координат. </w:t>
      </w:r>
    </w:p>
    <w:p w:rsidR="0009372F" w:rsidRPr="0072198B" w:rsidRDefault="0009372F" w:rsidP="00C2745A">
      <w:pPr>
        <w:spacing w:line="288" w:lineRule="auto"/>
        <w:ind w:left="567" w:firstLine="567"/>
        <w:jc w:val="both"/>
      </w:pPr>
      <w:r w:rsidRPr="0072198B">
        <w:t xml:space="preserve">Реализация Генерального плана </w:t>
      </w:r>
      <w:r w:rsidR="00EE3BFD" w:rsidRPr="0072198B">
        <w:t>городского</w:t>
      </w:r>
      <w:r w:rsidRPr="0072198B">
        <w:t xml:space="preserve"> поселения осуществляется на основании первоочередных мероприятий по реализации генерального плана</w:t>
      </w:r>
      <w:r w:rsidR="00216677" w:rsidRPr="0072198B">
        <w:t xml:space="preserve">. </w:t>
      </w:r>
    </w:p>
    <w:p w:rsidR="005C77BE" w:rsidRPr="00C2745A" w:rsidRDefault="0009372F" w:rsidP="00C2745A">
      <w:pPr>
        <w:pStyle w:val="1"/>
        <w:spacing w:before="0" w:after="0" w:line="288" w:lineRule="auto"/>
        <w:ind w:left="567" w:firstLine="567"/>
        <w:jc w:val="both"/>
        <w:rPr>
          <w:rStyle w:val="20"/>
          <w:rFonts w:ascii="Times New Roman" w:hAnsi="Times New Roman" w:cs="Times New Roman"/>
          <w:sz w:val="32"/>
          <w:szCs w:val="32"/>
        </w:rPr>
      </w:pPr>
      <w:r w:rsidRPr="0072198B">
        <w:rPr>
          <w:rFonts w:ascii="Times New Roman" w:hAnsi="Times New Roman" w:cs="Times New Roman"/>
          <w:sz w:val="24"/>
          <w:szCs w:val="24"/>
        </w:rPr>
        <w:br w:type="page"/>
      </w:r>
      <w:bookmarkStart w:id="1" w:name="_Toc216802180"/>
      <w:r w:rsidR="005C77BE" w:rsidRPr="00C2745A">
        <w:rPr>
          <w:rFonts w:ascii="Times New Roman" w:hAnsi="Times New Roman" w:cs="Times New Roman"/>
        </w:rPr>
        <w:lastRenderedPageBreak/>
        <w:t xml:space="preserve">2. </w:t>
      </w:r>
      <w:r w:rsidR="008F4801" w:rsidRPr="00C2745A">
        <w:rPr>
          <w:rFonts w:ascii="Times New Roman" w:hAnsi="Times New Roman" w:cs="Times New Roman"/>
        </w:rPr>
        <w:t>АНАЛИЗ СОСТОЯНИЯ ТЕРРИТОРИИ И НАПРАВЛЕНИЙ ЕЁ КОМПЛЕКСНОГО РАЗВИТИЯ</w:t>
      </w:r>
    </w:p>
    <w:p w:rsidR="00360D86" w:rsidRPr="0072198B" w:rsidRDefault="00360D86" w:rsidP="00C2745A">
      <w:pPr>
        <w:ind w:left="567" w:firstLine="567"/>
      </w:pPr>
    </w:p>
    <w:p w:rsidR="002D3745" w:rsidRPr="00C2745A" w:rsidRDefault="0044465A" w:rsidP="00C2745A">
      <w:pPr>
        <w:spacing w:line="288" w:lineRule="auto"/>
        <w:ind w:left="567" w:firstLine="567"/>
        <w:jc w:val="both"/>
        <w:rPr>
          <w:rStyle w:val="20"/>
          <w:rFonts w:ascii="Times New Roman" w:hAnsi="Times New Roman" w:cs="Times New Roman"/>
          <w:b w:val="0"/>
          <w:bCs w:val="0"/>
          <w:i w:val="0"/>
          <w:iCs w:val="0"/>
        </w:rPr>
      </w:pPr>
      <w:r w:rsidRPr="00C2745A">
        <w:rPr>
          <w:rStyle w:val="20"/>
          <w:rFonts w:ascii="Times New Roman" w:hAnsi="Times New Roman" w:cs="Times New Roman"/>
          <w:i w:val="0"/>
        </w:rPr>
        <w:t>2</w:t>
      </w:r>
      <w:r w:rsidR="002D3745" w:rsidRPr="00C2745A">
        <w:rPr>
          <w:rStyle w:val="20"/>
          <w:rFonts w:ascii="Times New Roman" w:hAnsi="Times New Roman" w:cs="Times New Roman"/>
          <w:i w:val="0"/>
        </w:rPr>
        <w:t>.</w:t>
      </w:r>
      <w:r w:rsidRPr="00C2745A">
        <w:rPr>
          <w:rStyle w:val="20"/>
          <w:rFonts w:ascii="Times New Roman" w:hAnsi="Times New Roman" w:cs="Times New Roman"/>
          <w:i w:val="0"/>
        </w:rPr>
        <w:t>1</w:t>
      </w:r>
      <w:r w:rsidR="002D3745" w:rsidRPr="00C2745A">
        <w:rPr>
          <w:rStyle w:val="20"/>
          <w:rFonts w:ascii="Times New Roman" w:hAnsi="Times New Roman" w:cs="Times New Roman"/>
          <w:i w:val="0"/>
        </w:rPr>
        <w:t xml:space="preserve">. </w:t>
      </w:r>
      <w:r w:rsidR="007E37D7" w:rsidRPr="00C2745A">
        <w:rPr>
          <w:rStyle w:val="20"/>
          <w:rFonts w:ascii="Times New Roman" w:hAnsi="Times New Roman" w:cs="Times New Roman"/>
          <w:i w:val="0"/>
        </w:rPr>
        <w:t>Особенности географического положения территории</w:t>
      </w:r>
    </w:p>
    <w:p w:rsidR="00C56B15" w:rsidRPr="0072198B" w:rsidRDefault="00C56B15" w:rsidP="00C2745A">
      <w:pPr>
        <w:spacing w:line="288" w:lineRule="auto"/>
        <w:ind w:left="567" w:firstLine="567"/>
        <w:jc w:val="both"/>
        <w:rPr>
          <w:bCs/>
        </w:rPr>
      </w:pPr>
      <w:r w:rsidRPr="0072198B">
        <w:rPr>
          <w:bCs/>
        </w:rPr>
        <w:t>Кардымовское городское</w:t>
      </w:r>
      <w:r w:rsidR="00DC6540" w:rsidRPr="0072198B">
        <w:rPr>
          <w:bCs/>
        </w:rPr>
        <w:t xml:space="preserve"> поселение находится в </w:t>
      </w:r>
      <w:r w:rsidR="00C60BFD" w:rsidRPr="0072198B">
        <w:rPr>
          <w:bCs/>
        </w:rPr>
        <w:t>централь</w:t>
      </w:r>
      <w:r w:rsidR="002110D4" w:rsidRPr="0072198B">
        <w:rPr>
          <w:bCs/>
        </w:rPr>
        <w:t>ной</w:t>
      </w:r>
      <w:r w:rsidR="009710CF" w:rsidRPr="0072198B">
        <w:rPr>
          <w:bCs/>
        </w:rPr>
        <w:t xml:space="preserve"> части </w:t>
      </w:r>
      <w:r w:rsidRPr="0072198B">
        <w:rPr>
          <w:bCs/>
        </w:rPr>
        <w:t xml:space="preserve">Кардымовского </w:t>
      </w:r>
      <w:r w:rsidR="009710CF" w:rsidRPr="0072198B">
        <w:rPr>
          <w:bCs/>
        </w:rPr>
        <w:t>района</w:t>
      </w:r>
      <w:r w:rsidR="00B15694" w:rsidRPr="0072198B">
        <w:rPr>
          <w:bCs/>
        </w:rPr>
        <w:t xml:space="preserve">, </w:t>
      </w:r>
      <w:r w:rsidR="00595404" w:rsidRPr="0072198B">
        <w:rPr>
          <w:bCs/>
        </w:rPr>
        <w:t xml:space="preserve">было </w:t>
      </w:r>
      <w:r w:rsidR="00B15694" w:rsidRPr="0072198B">
        <w:rPr>
          <w:bCs/>
        </w:rPr>
        <w:t>образова</w:t>
      </w:r>
      <w:r w:rsidR="00595404" w:rsidRPr="0072198B">
        <w:rPr>
          <w:bCs/>
        </w:rPr>
        <w:t>но</w:t>
      </w:r>
      <w:r w:rsidR="00C60BFD" w:rsidRPr="0072198B">
        <w:rPr>
          <w:bCs/>
        </w:rPr>
        <w:t xml:space="preserve">1 декабря </w:t>
      </w:r>
      <w:r w:rsidR="00B15694" w:rsidRPr="0072198B">
        <w:rPr>
          <w:bCs/>
        </w:rPr>
        <w:t>2004 год</w:t>
      </w:r>
      <w:r w:rsidR="00C60BFD" w:rsidRPr="0072198B">
        <w:rPr>
          <w:bCs/>
        </w:rPr>
        <w:t>а</w:t>
      </w:r>
      <w:r w:rsidR="009710CF" w:rsidRPr="0072198B">
        <w:rPr>
          <w:bCs/>
        </w:rPr>
        <w:t>.</w:t>
      </w:r>
      <w:r w:rsidR="009710CF" w:rsidRPr="0072198B">
        <w:t xml:space="preserve"> Административный центр</w:t>
      </w:r>
      <w:r w:rsidRPr="0072198B">
        <w:rPr>
          <w:bCs/>
        </w:rPr>
        <w:t>Кардымовского городского</w:t>
      </w:r>
      <w:r w:rsidR="009710CF" w:rsidRPr="0072198B">
        <w:rPr>
          <w:bCs/>
        </w:rPr>
        <w:t xml:space="preserve"> поселения </w:t>
      </w:r>
      <w:r w:rsidRPr="0072198B">
        <w:rPr>
          <w:bCs/>
        </w:rPr>
        <w:t>Кардымовского</w:t>
      </w:r>
      <w:r w:rsidR="009710CF" w:rsidRPr="0072198B">
        <w:rPr>
          <w:bCs/>
        </w:rPr>
        <w:t xml:space="preserve"> района Смоленской области – </w:t>
      </w:r>
      <w:r w:rsidRPr="0072198B">
        <w:rPr>
          <w:bCs/>
        </w:rPr>
        <w:t>поселок городского типа Кардымово (п.г.т. Кардымово)</w:t>
      </w:r>
      <w:r w:rsidR="009710CF" w:rsidRPr="0072198B">
        <w:rPr>
          <w:bCs/>
        </w:rPr>
        <w:t xml:space="preserve">. </w:t>
      </w:r>
    </w:p>
    <w:p w:rsidR="00C56B15" w:rsidRPr="0072198B" w:rsidRDefault="00C56B15" w:rsidP="00C2745A">
      <w:pPr>
        <w:spacing w:line="288" w:lineRule="auto"/>
        <w:ind w:left="567" w:firstLine="567"/>
        <w:jc w:val="both"/>
        <w:rPr>
          <w:bCs/>
        </w:rPr>
      </w:pPr>
      <w:r w:rsidRPr="0072198B">
        <w:rPr>
          <w:bCs/>
        </w:rPr>
        <w:t>Городское поселение граничит: на юге – с Тюшинским сельским поселением, на западе – с Мольковским сельским поселением, на северо-западе – с Каменским сельским поселением, на севере и востоке – с Березкинским сельским поселением.  Площадь муниципального образования составляет 12,</w:t>
      </w:r>
      <w:r w:rsidR="00C41F63" w:rsidRPr="0072198B">
        <w:rPr>
          <w:bCs/>
        </w:rPr>
        <w:t>4</w:t>
      </w:r>
      <w:r w:rsidRPr="0072198B">
        <w:rPr>
          <w:bCs/>
        </w:rPr>
        <w:t xml:space="preserve"> км².</w:t>
      </w:r>
    </w:p>
    <w:p w:rsidR="00DC6540" w:rsidRPr="0072198B" w:rsidRDefault="00C41F63" w:rsidP="00C2745A">
      <w:pPr>
        <w:spacing w:line="288" w:lineRule="auto"/>
        <w:ind w:left="567" w:firstLine="567"/>
        <w:jc w:val="both"/>
        <w:rPr>
          <w:bCs/>
        </w:rPr>
      </w:pPr>
      <w:r w:rsidRPr="0072198B">
        <w:rPr>
          <w:bCs/>
        </w:rPr>
        <w:t>Кардымовское городское поселение расположено на железной дороге Смоленск-Москва, п.г.т. Кардымово расположено в 35 км к северо-востоку от Смоленска. Через посёлок протекает река Хмость — приток Днепра.</w:t>
      </w:r>
      <w:r w:rsidR="003746BE">
        <w:rPr>
          <w:bCs/>
        </w:rPr>
        <w:t xml:space="preserve"> </w:t>
      </w:r>
      <w:r w:rsidRPr="0072198B">
        <w:rPr>
          <w:bCs/>
        </w:rPr>
        <w:t>На территории поселка находится железнодорожная станция – п. Кардымово с вокзалом общей площадью 349,86 кв.м., 3 платформы пассажирских и одна грузовая.</w:t>
      </w:r>
    </w:p>
    <w:p w:rsidR="00C41F63" w:rsidRPr="0072198B" w:rsidRDefault="00C41F63" w:rsidP="00C2745A">
      <w:pPr>
        <w:spacing w:line="288" w:lineRule="auto"/>
        <w:ind w:left="567" w:firstLine="567"/>
        <w:jc w:val="both"/>
        <w:rPr>
          <w:bCs/>
        </w:rPr>
      </w:pPr>
      <w:r w:rsidRPr="0072198B">
        <w:rPr>
          <w:bCs/>
        </w:rPr>
        <w:t>С северо-востока на юго-запад территорию Кардымовского городского поселения пересекает «Старая Смоленская автодорога»  областного значения (Смоленск-Вязьма), которая соединяет поселение с областным центром г. Смоленском. Связь с  федеральной трассой «Москва – Минск» осуществляется автодорогой областного значения «Витязи - Кардымово», протяженностью 17 км. Удобное географическое положение поселения определяет его близость с областным центром городом Смоленском, предопределяя его удельный вес в промышленном потенциале всего района.</w:t>
      </w:r>
    </w:p>
    <w:p w:rsidR="00DC6540" w:rsidRPr="0072198B" w:rsidRDefault="00C41F63" w:rsidP="00C2745A">
      <w:pPr>
        <w:spacing w:line="288" w:lineRule="auto"/>
        <w:ind w:left="567" w:firstLine="567"/>
        <w:jc w:val="both"/>
        <w:rPr>
          <w:rStyle w:val="apple-style-span"/>
          <w:color w:val="000000"/>
          <w:shd w:val="clear" w:color="auto" w:fill="F5F2D0"/>
        </w:rPr>
      </w:pPr>
      <w:r w:rsidRPr="0072198B">
        <w:rPr>
          <w:bCs/>
        </w:rPr>
        <w:t>Ведущее место в экономике поселения, основным видом деятельности ведущих предприятий является обрабатывающее производство  в отраслях машиностроение, нефтехимическая, легкая и пищевая.</w:t>
      </w:r>
    </w:p>
    <w:p w:rsidR="002D3745" w:rsidRPr="00C2745A" w:rsidRDefault="0004427B" w:rsidP="00C2745A">
      <w:pPr>
        <w:spacing w:line="288" w:lineRule="auto"/>
        <w:ind w:left="567" w:firstLine="567"/>
        <w:jc w:val="both"/>
        <w:rPr>
          <w:b/>
          <w:bCs/>
          <w:sz w:val="28"/>
          <w:szCs w:val="28"/>
        </w:rPr>
      </w:pPr>
      <w:r w:rsidRPr="00C2745A">
        <w:rPr>
          <w:b/>
          <w:bCs/>
          <w:sz w:val="28"/>
          <w:szCs w:val="28"/>
        </w:rPr>
        <w:t>2.2. Административно-территориальное деление</w:t>
      </w:r>
    </w:p>
    <w:p w:rsidR="004656C1" w:rsidRPr="0072198B" w:rsidRDefault="002D3745" w:rsidP="00C2745A">
      <w:pPr>
        <w:spacing w:line="288" w:lineRule="auto"/>
        <w:ind w:left="567" w:firstLine="567"/>
        <w:jc w:val="both"/>
        <w:rPr>
          <w:bCs/>
        </w:rPr>
      </w:pPr>
      <w:r w:rsidRPr="0072198B">
        <w:rPr>
          <w:bCs/>
        </w:rPr>
        <w:t xml:space="preserve">Площадь территории </w:t>
      </w:r>
      <w:r w:rsidR="00C41F63" w:rsidRPr="0072198B">
        <w:rPr>
          <w:bCs/>
        </w:rPr>
        <w:t>Кардымовскогогородского</w:t>
      </w:r>
      <w:r w:rsidRPr="0072198B">
        <w:rPr>
          <w:bCs/>
        </w:rPr>
        <w:t xml:space="preserve"> поселения </w:t>
      </w:r>
      <w:r w:rsidR="00F85C07" w:rsidRPr="0072198B">
        <w:rPr>
          <w:bCs/>
        </w:rPr>
        <w:t xml:space="preserve"> - </w:t>
      </w:r>
      <w:r w:rsidR="00C41F63" w:rsidRPr="0072198B">
        <w:rPr>
          <w:bCs/>
        </w:rPr>
        <w:t>12,4</w:t>
      </w:r>
      <w:r w:rsidR="001549F7" w:rsidRPr="0072198B">
        <w:rPr>
          <w:bCs/>
        </w:rPr>
        <w:t> км</w:t>
      </w:r>
      <w:r w:rsidR="001549F7" w:rsidRPr="0072198B">
        <w:rPr>
          <w:bCs/>
          <w:vertAlign w:val="superscript"/>
        </w:rPr>
        <w:t>2</w:t>
      </w:r>
      <w:r w:rsidR="004656C1" w:rsidRPr="0072198B">
        <w:rPr>
          <w:bCs/>
        </w:rPr>
        <w:t>.</w:t>
      </w:r>
      <w:r w:rsidR="00256DB7" w:rsidRPr="0072198B">
        <w:rPr>
          <w:bCs/>
        </w:rPr>
        <w:t xml:space="preserve"> Наибольшую  протяженность территория имеет с севера на юг – </w:t>
      </w:r>
      <w:r w:rsidR="003D7D83" w:rsidRPr="0072198B">
        <w:rPr>
          <w:bCs/>
        </w:rPr>
        <w:t>5,6</w:t>
      </w:r>
      <w:r w:rsidR="00256DB7" w:rsidRPr="0072198B">
        <w:rPr>
          <w:bCs/>
        </w:rPr>
        <w:t xml:space="preserve"> км, наименьшую – с запада на восток – </w:t>
      </w:r>
      <w:r w:rsidR="003D7D83" w:rsidRPr="0072198B">
        <w:rPr>
          <w:bCs/>
        </w:rPr>
        <w:t>9,1</w:t>
      </w:r>
      <w:r w:rsidR="00256DB7" w:rsidRPr="0072198B">
        <w:rPr>
          <w:bCs/>
        </w:rPr>
        <w:t> км</w:t>
      </w:r>
      <w:r w:rsidR="00F9449C" w:rsidRPr="0072198B">
        <w:rPr>
          <w:bCs/>
        </w:rPr>
        <w:t>.</w:t>
      </w:r>
    </w:p>
    <w:p w:rsidR="002D3745" w:rsidRPr="0072198B" w:rsidRDefault="002D3745" w:rsidP="00C2745A">
      <w:pPr>
        <w:spacing w:line="288" w:lineRule="auto"/>
        <w:ind w:left="567"/>
        <w:jc w:val="both"/>
        <w:rPr>
          <w:bCs/>
        </w:rPr>
      </w:pPr>
      <w:r w:rsidRPr="0072198B">
        <w:rPr>
          <w:bCs/>
        </w:rPr>
        <w:t xml:space="preserve">Население – </w:t>
      </w:r>
      <w:r w:rsidR="0061454A" w:rsidRPr="0072198B">
        <w:rPr>
          <w:bCs/>
        </w:rPr>
        <w:t>4873</w:t>
      </w:r>
      <w:r w:rsidRPr="0072198B">
        <w:rPr>
          <w:bCs/>
        </w:rPr>
        <w:t xml:space="preserve"> человек</w:t>
      </w:r>
      <w:r w:rsidR="000F1E92" w:rsidRPr="0072198B">
        <w:rPr>
          <w:bCs/>
        </w:rPr>
        <w:t xml:space="preserve"> (на 01.01.201</w:t>
      </w:r>
      <w:r w:rsidR="00C41F63" w:rsidRPr="0072198B">
        <w:rPr>
          <w:bCs/>
        </w:rPr>
        <w:t>3</w:t>
      </w:r>
      <w:r w:rsidR="00F9449C" w:rsidRPr="0072198B">
        <w:rPr>
          <w:bCs/>
        </w:rPr>
        <w:t> </w:t>
      </w:r>
      <w:r w:rsidR="000F1E92" w:rsidRPr="0072198B">
        <w:rPr>
          <w:bCs/>
        </w:rPr>
        <w:t>г.)</w:t>
      </w:r>
      <w:r w:rsidRPr="0072198B">
        <w:rPr>
          <w:bCs/>
        </w:rPr>
        <w:t>. Плотность населения –</w:t>
      </w:r>
      <w:r w:rsidR="0061454A" w:rsidRPr="0072198B">
        <w:rPr>
          <w:bCs/>
        </w:rPr>
        <w:t xml:space="preserve">      393</w:t>
      </w:r>
      <w:r w:rsidRPr="0072198B">
        <w:rPr>
          <w:bCs/>
        </w:rPr>
        <w:t xml:space="preserve"> чел./</w:t>
      </w:r>
      <w:r w:rsidR="002337DF" w:rsidRPr="0072198B">
        <w:rPr>
          <w:bCs/>
        </w:rPr>
        <w:t>км</w:t>
      </w:r>
      <w:r w:rsidR="00C41F63" w:rsidRPr="0072198B">
        <w:rPr>
          <w:bCs/>
        </w:rPr>
        <w:t>²</w:t>
      </w:r>
      <w:r w:rsidRPr="0072198B">
        <w:rPr>
          <w:bCs/>
        </w:rPr>
        <w:t>.</w:t>
      </w:r>
      <w:r w:rsidR="00AB24F9" w:rsidRPr="0072198B">
        <w:rPr>
          <w:bCs/>
        </w:rPr>
        <w:t xml:space="preserve"> Административным центром является </w:t>
      </w:r>
      <w:r w:rsidR="00C41F63" w:rsidRPr="0072198B">
        <w:rPr>
          <w:bCs/>
        </w:rPr>
        <w:t>поселок городского типа Кардымово</w:t>
      </w:r>
      <w:r w:rsidR="00AB24F9" w:rsidRPr="0072198B">
        <w:rPr>
          <w:bCs/>
        </w:rPr>
        <w:t xml:space="preserve">. </w:t>
      </w:r>
    </w:p>
    <w:p w:rsidR="00C41F63" w:rsidRPr="0072198B" w:rsidRDefault="00C41F63" w:rsidP="00C2745A">
      <w:pPr>
        <w:spacing w:line="288" w:lineRule="auto"/>
        <w:ind w:left="567" w:firstLine="567"/>
        <w:jc w:val="both"/>
        <w:rPr>
          <w:bCs/>
        </w:rPr>
      </w:pPr>
      <w:r w:rsidRPr="0072198B">
        <w:rPr>
          <w:noProof/>
        </w:rPr>
        <w:lastRenderedPageBreak/>
        <w:drawing>
          <wp:inline distT="0" distB="0" distL="0" distR="0">
            <wp:extent cx="5251233" cy="746311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7269" cy="7471696"/>
                    </a:xfrm>
                    <a:prstGeom prst="rect">
                      <a:avLst/>
                    </a:prstGeom>
                    <a:noFill/>
                    <a:ln>
                      <a:noFill/>
                    </a:ln>
                  </pic:spPr>
                </pic:pic>
              </a:graphicData>
            </a:graphic>
          </wp:inline>
        </w:drawing>
      </w:r>
    </w:p>
    <w:p w:rsidR="003746BE" w:rsidRPr="003746BE" w:rsidRDefault="003746BE" w:rsidP="003746BE">
      <w:pPr>
        <w:spacing w:line="288" w:lineRule="auto"/>
        <w:ind w:left="567" w:firstLine="567"/>
        <w:jc w:val="center"/>
        <w:rPr>
          <w:b/>
          <w:bCs/>
          <w:sz w:val="20"/>
          <w:szCs w:val="20"/>
        </w:rPr>
      </w:pPr>
      <w:r w:rsidRPr="003746BE">
        <w:rPr>
          <w:b/>
          <w:bCs/>
          <w:sz w:val="20"/>
          <w:szCs w:val="20"/>
        </w:rPr>
        <w:t>Рис. 1. Общая схема опорного плана Кардымовского городского поселения</w:t>
      </w:r>
    </w:p>
    <w:p w:rsidR="00C56B15" w:rsidRPr="0072198B" w:rsidRDefault="0098452D" w:rsidP="00C2745A">
      <w:pPr>
        <w:spacing w:line="288" w:lineRule="auto"/>
        <w:ind w:left="567" w:firstLine="567"/>
        <w:jc w:val="both"/>
        <w:rPr>
          <w:bCs/>
        </w:rPr>
      </w:pPr>
      <w:r w:rsidRPr="0072198B">
        <w:rPr>
          <w:bCs/>
        </w:rPr>
        <w:t xml:space="preserve">На территории </w:t>
      </w:r>
      <w:r w:rsidR="00D642CD" w:rsidRPr="0072198B">
        <w:rPr>
          <w:bCs/>
        </w:rPr>
        <w:t>Кардымовского городского</w:t>
      </w:r>
      <w:r w:rsidRPr="0072198B">
        <w:rPr>
          <w:bCs/>
        </w:rPr>
        <w:t xml:space="preserve"> поселения в настоящее время находятся </w:t>
      </w:r>
      <w:r w:rsidR="00D642CD" w:rsidRPr="0072198B">
        <w:rPr>
          <w:bCs/>
        </w:rPr>
        <w:t>4 населенных пункта</w:t>
      </w:r>
      <w:r w:rsidRPr="0072198B">
        <w:rPr>
          <w:bCs/>
        </w:rPr>
        <w:t xml:space="preserve">. Центр поселения – </w:t>
      </w:r>
      <w:r w:rsidR="0061454A" w:rsidRPr="0072198B">
        <w:rPr>
          <w:bCs/>
        </w:rPr>
        <w:t>поселок городского типа Кардымово</w:t>
      </w:r>
      <w:r w:rsidRPr="0072198B">
        <w:rPr>
          <w:bCs/>
        </w:rPr>
        <w:t xml:space="preserve"> относится к категории крупных населенных пунктов в условиях мелкоселенного расселения сельских поселений. </w:t>
      </w:r>
      <w:r w:rsidR="00C0170A" w:rsidRPr="0072198B">
        <w:rPr>
          <w:bCs/>
        </w:rPr>
        <w:t>С</w:t>
      </w:r>
      <w:r w:rsidR="00721E62" w:rsidRPr="0072198B">
        <w:rPr>
          <w:bCs/>
        </w:rPr>
        <w:t>остав</w:t>
      </w:r>
      <w:r w:rsidR="00C0170A" w:rsidRPr="0072198B">
        <w:rPr>
          <w:bCs/>
        </w:rPr>
        <w:t xml:space="preserve"> населенных пунктов и численность населения представлены в таблице</w:t>
      </w:r>
      <w:r w:rsidR="005C43F6" w:rsidRPr="0072198B">
        <w:rPr>
          <w:bCs/>
        </w:rPr>
        <w:t xml:space="preserve"> 1.</w:t>
      </w:r>
    </w:p>
    <w:p w:rsidR="00C41F63" w:rsidRPr="0072198B" w:rsidRDefault="00C41F63" w:rsidP="00C2745A">
      <w:pPr>
        <w:spacing w:line="288" w:lineRule="auto"/>
        <w:ind w:left="567" w:firstLine="567"/>
        <w:jc w:val="right"/>
        <w:rPr>
          <w:bCs/>
        </w:rPr>
      </w:pPr>
    </w:p>
    <w:p w:rsidR="00C41F63" w:rsidRPr="0072198B" w:rsidRDefault="00C41F63" w:rsidP="00C2745A">
      <w:pPr>
        <w:spacing w:line="288" w:lineRule="auto"/>
        <w:ind w:left="567" w:firstLine="567"/>
        <w:jc w:val="right"/>
        <w:rPr>
          <w:bCs/>
        </w:rPr>
      </w:pPr>
    </w:p>
    <w:p w:rsidR="00C41F63" w:rsidRPr="0072198B" w:rsidRDefault="00C41F63" w:rsidP="00C2745A">
      <w:pPr>
        <w:spacing w:line="288" w:lineRule="auto"/>
        <w:ind w:left="567" w:firstLine="567"/>
        <w:jc w:val="right"/>
        <w:rPr>
          <w:bCs/>
        </w:rPr>
      </w:pPr>
    </w:p>
    <w:p w:rsidR="00360D86" w:rsidRPr="0072198B" w:rsidRDefault="00360D86" w:rsidP="00C2745A">
      <w:pPr>
        <w:widowControl w:val="0"/>
        <w:ind w:left="567" w:firstLine="567"/>
        <w:jc w:val="center"/>
        <w:rPr>
          <w:b/>
          <w:bCs/>
        </w:rPr>
      </w:pPr>
      <w:r w:rsidRPr="0072198B">
        <w:rPr>
          <w:b/>
          <w:bCs/>
        </w:rPr>
        <w:t xml:space="preserve">Численность населения </w:t>
      </w:r>
      <w:r w:rsidR="0061454A" w:rsidRPr="0072198B">
        <w:rPr>
          <w:b/>
          <w:bCs/>
        </w:rPr>
        <w:t>Кардымовскогогородского</w:t>
      </w:r>
      <w:r w:rsidRPr="0072198B">
        <w:rPr>
          <w:b/>
          <w:bCs/>
        </w:rPr>
        <w:t xml:space="preserve"> поселения</w:t>
      </w:r>
    </w:p>
    <w:p w:rsidR="00360D86" w:rsidRDefault="00360D86" w:rsidP="00C2745A">
      <w:pPr>
        <w:spacing w:line="288" w:lineRule="auto"/>
        <w:ind w:left="567" w:firstLine="567"/>
        <w:jc w:val="center"/>
        <w:rPr>
          <w:b/>
          <w:bCs/>
        </w:rPr>
      </w:pPr>
      <w:r w:rsidRPr="0072198B">
        <w:rPr>
          <w:b/>
          <w:bCs/>
        </w:rPr>
        <w:t xml:space="preserve"> (на 01.01.201</w:t>
      </w:r>
      <w:r w:rsidR="0061454A" w:rsidRPr="0072198B">
        <w:rPr>
          <w:b/>
          <w:bCs/>
        </w:rPr>
        <w:t>3</w:t>
      </w:r>
      <w:r w:rsidRPr="0072198B">
        <w:rPr>
          <w:b/>
          <w:bCs/>
        </w:rPr>
        <w:t> г.)</w:t>
      </w:r>
    </w:p>
    <w:p w:rsidR="003E52DA" w:rsidRPr="003E52DA" w:rsidRDefault="003E52DA" w:rsidP="003E52DA">
      <w:pPr>
        <w:spacing w:line="288" w:lineRule="auto"/>
        <w:ind w:left="567" w:firstLine="567"/>
        <w:jc w:val="right"/>
        <w:rPr>
          <w:bCs/>
          <w:sz w:val="18"/>
          <w:szCs w:val="18"/>
        </w:rPr>
      </w:pPr>
      <w:r w:rsidRPr="003E52DA">
        <w:rPr>
          <w:bCs/>
          <w:sz w:val="18"/>
          <w:szCs w:val="18"/>
        </w:rPr>
        <w:t>Таблица 1.</w:t>
      </w:r>
    </w:p>
    <w:tbl>
      <w:tblPr>
        <w:tblW w:w="4600" w:type="pct"/>
        <w:jc w:val="righ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8"/>
        <w:gridCol w:w="3485"/>
        <w:gridCol w:w="2019"/>
        <w:gridCol w:w="2352"/>
      </w:tblGrid>
      <w:tr w:rsidR="003D7D83" w:rsidRPr="007073CA" w:rsidTr="003E52DA">
        <w:trPr>
          <w:trHeight w:val="557"/>
          <w:tblHeader/>
          <w:jc w:val="right"/>
        </w:trPr>
        <w:tc>
          <w:tcPr>
            <w:tcW w:w="513" w:type="pct"/>
            <w:shd w:val="clear" w:color="auto" w:fill="CCC0D9" w:themeFill="accent4" w:themeFillTint="66"/>
            <w:vAlign w:val="center"/>
          </w:tcPr>
          <w:p w:rsidR="00AE5FE7" w:rsidRPr="007073CA" w:rsidRDefault="003D7D83" w:rsidP="00AE5FE7">
            <w:pPr>
              <w:jc w:val="center"/>
              <w:rPr>
                <w:b/>
                <w:bCs/>
                <w:sz w:val="22"/>
                <w:szCs w:val="22"/>
              </w:rPr>
            </w:pPr>
            <w:r w:rsidRPr="007073CA">
              <w:rPr>
                <w:b/>
                <w:bCs/>
                <w:sz w:val="22"/>
                <w:szCs w:val="22"/>
              </w:rPr>
              <w:t>№</w:t>
            </w:r>
          </w:p>
          <w:p w:rsidR="003D7D83" w:rsidRPr="007073CA" w:rsidRDefault="003D7D83" w:rsidP="00AE5FE7">
            <w:pPr>
              <w:jc w:val="center"/>
              <w:rPr>
                <w:b/>
                <w:bCs/>
                <w:sz w:val="22"/>
                <w:szCs w:val="22"/>
              </w:rPr>
            </w:pPr>
            <w:r w:rsidRPr="007073CA">
              <w:rPr>
                <w:b/>
                <w:bCs/>
                <w:sz w:val="22"/>
                <w:szCs w:val="22"/>
              </w:rPr>
              <w:t>п/п</w:t>
            </w:r>
          </w:p>
        </w:tc>
        <w:tc>
          <w:tcPr>
            <w:tcW w:w="1988" w:type="pct"/>
            <w:shd w:val="clear" w:color="auto" w:fill="CCC0D9" w:themeFill="accent4" w:themeFillTint="66"/>
            <w:vAlign w:val="center"/>
          </w:tcPr>
          <w:p w:rsidR="003D7D83" w:rsidRPr="007073CA" w:rsidRDefault="003D7D83" w:rsidP="00AE5FE7">
            <w:pPr>
              <w:jc w:val="center"/>
              <w:rPr>
                <w:b/>
                <w:bCs/>
                <w:sz w:val="22"/>
                <w:szCs w:val="22"/>
              </w:rPr>
            </w:pPr>
            <w:r w:rsidRPr="007073CA">
              <w:rPr>
                <w:b/>
                <w:bCs/>
                <w:sz w:val="22"/>
                <w:szCs w:val="22"/>
              </w:rPr>
              <w:t>Наименование населенных пунктов</w:t>
            </w:r>
          </w:p>
        </w:tc>
        <w:tc>
          <w:tcPr>
            <w:tcW w:w="1155" w:type="pct"/>
            <w:shd w:val="clear" w:color="auto" w:fill="CCC0D9" w:themeFill="accent4" w:themeFillTint="66"/>
            <w:vAlign w:val="center"/>
          </w:tcPr>
          <w:p w:rsidR="003D7D83" w:rsidRPr="007073CA" w:rsidRDefault="003D7D83" w:rsidP="00AE5FE7">
            <w:pPr>
              <w:jc w:val="center"/>
              <w:rPr>
                <w:b/>
                <w:bCs/>
                <w:sz w:val="22"/>
                <w:szCs w:val="22"/>
              </w:rPr>
            </w:pPr>
            <w:r w:rsidRPr="007073CA">
              <w:rPr>
                <w:b/>
                <w:bCs/>
                <w:sz w:val="22"/>
                <w:szCs w:val="22"/>
              </w:rPr>
              <w:t>Проживает населения</w:t>
            </w:r>
          </w:p>
        </w:tc>
        <w:tc>
          <w:tcPr>
            <w:tcW w:w="1344" w:type="pct"/>
            <w:shd w:val="clear" w:color="auto" w:fill="CCC0D9" w:themeFill="accent4" w:themeFillTint="66"/>
            <w:vAlign w:val="center"/>
          </w:tcPr>
          <w:p w:rsidR="003D7D83" w:rsidRPr="007073CA" w:rsidRDefault="003D7D83" w:rsidP="00AE5FE7">
            <w:pPr>
              <w:jc w:val="center"/>
              <w:rPr>
                <w:b/>
                <w:bCs/>
                <w:sz w:val="22"/>
                <w:szCs w:val="22"/>
              </w:rPr>
            </w:pPr>
            <w:r w:rsidRPr="007073CA">
              <w:rPr>
                <w:b/>
                <w:bCs/>
                <w:sz w:val="22"/>
                <w:szCs w:val="22"/>
              </w:rPr>
              <w:t>Расстояние до административного центра – п.г.т. Кардымово, км</w:t>
            </w:r>
          </w:p>
        </w:tc>
      </w:tr>
      <w:tr w:rsidR="003D7D83" w:rsidRPr="007073CA" w:rsidTr="003E52DA">
        <w:trPr>
          <w:trHeight w:val="369"/>
          <w:jc w:val="right"/>
        </w:trPr>
        <w:tc>
          <w:tcPr>
            <w:tcW w:w="513" w:type="pct"/>
            <w:vAlign w:val="center"/>
          </w:tcPr>
          <w:p w:rsidR="003D7D83" w:rsidRPr="007073CA" w:rsidRDefault="00D95C85" w:rsidP="00C2745A">
            <w:pPr>
              <w:ind w:left="567"/>
              <w:rPr>
                <w:bCs/>
                <w:sz w:val="22"/>
                <w:szCs w:val="22"/>
              </w:rPr>
            </w:pPr>
            <w:r w:rsidRPr="007073CA">
              <w:rPr>
                <w:bCs/>
                <w:sz w:val="22"/>
                <w:szCs w:val="22"/>
              </w:rPr>
              <w:t>1</w:t>
            </w:r>
            <w:r w:rsidR="003D7D83" w:rsidRPr="007073CA">
              <w:rPr>
                <w:bCs/>
                <w:sz w:val="22"/>
                <w:szCs w:val="22"/>
              </w:rPr>
              <w:t>.</w:t>
            </w:r>
          </w:p>
        </w:tc>
        <w:tc>
          <w:tcPr>
            <w:tcW w:w="1988" w:type="pct"/>
            <w:vAlign w:val="center"/>
          </w:tcPr>
          <w:p w:rsidR="003D7D83" w:rsidRPr="007073CA" w:rsidRDefault="003D7D83" w:rsidP="00AE5FE7">
            <w:pPr>
              <w:rPr>
                <w:bCs/>
                <w:sz w:val="22"/>
                <w:szCs w:val="22"/>
              </w:rPr>
            </w:pPr>
            <w:r w:rsidRPr="007073CA">
              <w:rPr>
                <w:bCs/>
                <w:sz w:val="22"/>
                <w:szCs w:val="22"/>
              </w:rPr>
              <w:t>п.г.т. Кардымово</w:t>
            </w:r>
          </w:p>
        </w:tc>
        <w:tc>
          <w:tcPr>
            <w:tcW w:w="1155" w:type="pct"/>
            <w:vAlign w:val="center"/>
          </w:tcPr>
          <w:p w:rsidR="003D7D83" w:rsidRPr="007073CA" w:rsidRDefault="003D7D83" w:rsidP="00AE5FE7">
            <w:pPr>
              <w:jc w:val="center"/>
              <w:rPr>
                <w:bCs/>
                <w:sz w:val="22"/>
                <w:szCs w:val="22"/>
              </w:rPr>
            </w:pPr>
            <w:r w:rsidRPr="007073CA">
              <w:rPr>
                <w:bCs/>
                <w:sz w:val="22"/>
                <w:szCs w:val="22"/>
              </w:rPr>
              <w:t>4509</w:t>
            </w:r>
          </w:p>
        </w:tc>
        <w:tc>
          <w:tcPr>
            <w:tcW w:w="1344" w:type="pct"/>
            <w:vAlign w:val="center"/>
          </w:tcPr>
          <w:p w:rsidR="003D7D83" w:rsidRPr="007073CA" w:rsidRDefault="003D7D83" w:rsidP="00C2745A">
            <w:pPr>
              <w:ind w:left="567" w:firstLine="567"/>
              <w:jc w:val="center"/>
              <w:rPr>
                <w:bCs/>
                <w:sz w:val="22"/>
                <w:szCs w:val="22"/>
              </w:rPr>
            </w:pPr>
            <w:r w:rsidRPr="007073CA">
              <w:rPr>
                <w:bCs/>
                <w:sz w:val="22"/>
                <w:szCs w:val="22"/>
              </w:rPr>
              <w:t>-</w:t>
            </w:r>
          </w:p>
        </w:tc>
      </w:tr>
      <w:tr w:rsidR="003D7D83" w:rsidRPr="007073CA" w:rsidTr="003E52DA">
        <w:trPr>
          <w:trHeight w:val="369"/>
          <w:jc w:val="right"/>
        </w:trPr>
        <w:tc>
          <w:tcPr>
            <w:tcW w:w="513" w:type="pct"/>
            <w:vAlign w:val="center"/>
          </w:tcPr>
          <w:p w:rsidR="003D7D83" w:rsidRPr="007073CA" w:rsidRDefault="00D95C85" w:rsidP="00C2745A">
            <w:pPr>
              <w:ind w:left="567"/>
              <w:rPr>
                <w:bCs/>
                <w:sz w:val="22"/>
                <w:szCs w:val="22"/>
              </w:rPr>
            </w:pPr>
            <w:r w:rsidRPr="007073CA">
              <w:rPr>
                <w:bCs/>
                <w:sz w:val="22"/>
                <w:szCs w:val="22"/>
              </w:rPr>
              <w:t>2</w:t>
            </w:r>
            <w:r w:rsidR="003D7D83" w:rsidRPr="007073CA">
              <w:rPr>
                <w:bCs/>
                <w:sz w:val="22"/>
                <w:szCs w:val="22"/>
              </w:rPr>
              <w:t>.</w:t>
            </w:r>
          </w:p>
        </w:tc>
        <w:tc>
          <w:tcPr>
            <w:tcW w:w="1988" w:type="pct"/>
            <w:vAlign w:val="center"/>
          </w:tcPr>
          <w:p w:rsidR="003D7D83" w:rsidRPr="007073CA" w:rsidRDefault="003D7D83" w:rsidP="00AE5FE7">
            <w:pPr>
              <w:tabs>
                <w:tab w:val="left" w:pos="711"/>
              </w:tabs>
              <w:rPr>
                <w:bCs/>
                <w:sz w:val="22"/>
                <w:szCs w:val="22"/>
              </w:rPr>
            </w:pPr>
            <w:r w:rsidRPr="007073CA">
              <w:rPr>
                <w:bCs/>
                <w:sz w:val="22"/>
                <w:szCs w:val="22"/>
              </w:rPr>
              <w:t>д. Кривцы</w:t>
            </w:r>
          </w:p>
        </w:tc>
        <w:tc>
          <w:tcPr>
            <w:tcW w:w="1155" w:type="pct"/>
            <w:vAlign w:val="center"/>
          </w:tcPr>
          <w:p w:rsidR="003D7D83" w:rsidRPr="007073CA" w:rsidRDefault="003D7D83" w:rsidP="00AE5FE7">
            <w:pPr>
              <w:jc w:val="center"/>
              <w:rPr>
                <w:bCs/>
                <w:sz w:val="22"/>
                <w:szCs w:val="22"/>
              </w:rPr>
            </w:pPr>
            <w:r w:rsidRPr="007073CA">
              <w:rPr>
                <w:bCs/>
                <w:sz w:val="22"/>
                <w:szCs w:val="22"/>
              </w:rPr>
              <w:t>225</w:t>
            </w:r>
          </w:p>
        </w:tc>
        <w:tc>
          <w:tcPr>
            <w:tcW w:w="1344" w:type="pct"/>
            <w:vAlign w:val="center"/>
          </w:tcPr>
          <w:p w:rsidR="003D7D83" w:rsidRPr="007073CA" w:rsidRDefault="003D7D83" w:rsidP="00C2745A">
            <w:pPr>
              <w:ind w:left="567" w:firstLine="567"/>
              <w:jc w:val="center"/>
              <w:rPr>
                <w:bCs/>
                <w:sz w:val="22"/>
                <w:szCs w:val="22"/>
              </w:rPr>
            </w:pPr>
            <w:r w:rsidRPr="007073CA">
              <w:rPr>
                <w:bCs/>
                <w:sz w:val="22"/>
                <w:szCs w:val="22"/>
              </w:rPr>
              <w:t>1,0</w:t>
            </w:r>
          </w:p>
        </w:tc>
      </w:tr>
      <w:tr w:rsidR="003D7D83" w:rsidRPr="007073CA" w:rsidTr="003E52DA">
        <w:trPr>
          <w:trHeight w:val="369"/>
          <w:jc w:val="right"/>
        </w:trPr>
        <w:tc>
          <w:tcPr>
            <w:tcW w:w="513" w:type="pct"/>
            <w:vAlign w:val="center"/>
          </w:tcPr>
          <w:p w:rsidR="003D7D83" w:rsidRPr="007073CA" w:rsidRDefault="00D95C85" w:rsidP="00C2745A">
            <w:pPr>
              <w:ind w:left="567"/>
              <w:rPr>
                <w:bCs/>
                <w:sz w:val="22"/>
                <w:szCs w:val="22"/>
              </w:rPr>
            </w:pPr>
            <w:r w:rsidRPr="007073CA">
              <w:rPr>
                <w:bCs/>
                <w:sz w:val="22"/>
                <w:szCs w:val="22"/>
              </w:rPr>
              <w:t>3</w:t>
            </w:r>
            <w:r w:rsidR="003D7D83" w:rsidRPr="007073CA">
              <w:rPr>
                <w:bCs/>
                <w:sz w:val="22"/>
                <w:szCs w:val="22"/>
              </w:rPr>
              <w:t>.</w:t>
            </w:r>
          </w:p>
        </w:tc>
        <w:tc>
          <w:tcPr>
            <w:tcW w:w="1988" w:type="pct"/>
            <w:vAlign w:val="center"/>
          </w:tcPr>
          <w:p w:rsidR="003D7D83" w:rsidRPr="007073CA" w:rsidRDefault="003D7D83" w:rsidP="00AE5FE7">
            <w:pPr>
              <w:rPr>
                <w:bCs/>
                <w:sz w:val="22"/>
                <w:szCs w:val="22"/>
              </w:rPr>
            </w:pPr>
            <w:r w:rsidRPr="007073CA">
              <w:rPr>
                <w:bCs/>
                <w:sz w:val="22"/>
                <w:szCs w:val="22"/>
              </w:rPr>
              <w:t>д. Сопачево</w:t>
            </w:r>
          </w:p>
        </w:tc>
        <w:tc>
          <w:tcPr>
            <w:tcW w:w="1155" w:type="pct"/>
            <w:vAlign w:val="center"/>
          </w:tcPr>
          <w:p w:rsidR="003D7D83" w:rsidRPr="007073CA" w:rsidRDefault="003D7D83" w:rsidP="00AE5FE7">
            <w:pPr>
              <w:jc w:val="center"/>
              <w:rPr>
                <w:bCs/>
                <w:sz w:val="22"/>
                <w:szCs w:val="22"/>
              </w:rPr>
            </w:pPr>
            <w:r w:rsidRPr="007073CA">
              <w:rPr>
                <w:bCs/>
                <w:sz w:val="22"/>
                <w:szCs w:val="22"/>
              </w:rPr>
              <w:t>75</w:t>
            </w:r>
          </w:p>
        </w:tc>
        <w:tc>
          <w:tcPr>
            <w:tcW w:w="1344" w:type="pct"/>
            <w:vAlign w:val="center"/>
          </w:tcPr>
          <w:p w:rsidR="003D7D83" w:rsidRPr="007073CA" w:rsidRDefault="003D7D83" w:rsidP="00C2745A">
            <w:pPr>
              <w:ind w:left="567" w:firstLine="567"/>
              <w:jc w:val="center"/>
              <w:rPr>
                <w:bCs/>
                <w:sz w:val="22"/>
                <w:szCs w:val="22"/>
              </w:rPr>
            </w:pPr>
            <w:r w:rsidRPr="007073CA">
              <w:rPr>
                <w:bCs/>
                <w:sz w:val="22"/>
                <w:szCs w:val="22"/>
              </w:rPr>
              <w:t>2,0</w:t>
            </w:r>
          </w:p>
        </w:tc>
      </w:tr>
      <w:tr w:rsidR="003D7D83" w:rsidRPr="007073CA" w:rsidTr="003E52DA">
        <w:trPr>
          <w:trHeight w:val="369"/>
          <w:jc w:val="right"/>
        </w:trPr>
        <w:tc>
          <w:tcPr>
            <w:tcW w:w="513" w:type="pct"/>
            <w:vAlign w:val="center"/>
          </w:tcPr>
          <w:p w:rsidR="003D7D83" w:rsidRPr="007073CA" w:rsidRDefault="00D95C85" w:rsidP="00C2745A">
            <w:pPr>
              <w:ind w:left="567"/>
              <w:rPr>
                <w:bCs/>
                <w:sz w:val="22"/>
                <w:szCs w:val="22"/>
              </w:rPr>
            </w:pPr>
            <w:r w:rsidRPr="007073CA">
              <w:rPr>
                <w:bCs/>
                <w:sz w:val="22"/>
                <w:szCs w:val="22"/>
              </w:rPr>
              <w:t>4</w:t>
            </w:r>
            <w:r w:rsidR="003D7D83" w:rsidRPr="007073CA">
              <w:rPr>
                <w:bCs/>
                <w:sz w:val="22"/>
                <w:szCs w:val="22"/>
              </w:rPr>
              <w:t>.</w:t>
            </w:r>
          </w:p>
        </w:tc>
        <w:tc>
          <w:tcPr>
            <w:tcW w:w="1988" w:type="pct"/>
            <w:vAlign w:val="center"/>
          </w:tcPr>
          <w:p w:rsidR="003D7D83" w:rsidRPr="007073CA" w:rsidRDefault="003D7D83" w:rsidP="00AE5FE7">
            <w:pPr>
              <w:tabs>
                <w:tab w:val="left" w:pos="711"/>
              </w:tabs>
              <w:rPr>
                <w:bCs/>
                <w:sz w:val="22"/>
                <w:szCs w:val="22"/>
              </w:rPr>
            </w:pPr>
            <w:r w:rsidRPr="007073CA">
              <w:rPr>
                <w:bCs/>
                <w:sz w:val="22"/>
                <w:szCs w:val="22"/>
              </w:rPr>
              <w:t>д. Ермачки</w:t>
            </w:r>
          </w:p>
        </w:tc>
        <w:tc>
          <w:tcPr>
            <w:tcW w:w="1155" w:type="pct"/>
            <w:vAlign w:val="center"/>
          </w:tcPr>
          <w:p w:rsidR="003D7D83" w:rsidRPr="007073CA" w:rsidRDefault="003D7D83" w:rsidP="00AE5FE7">
            <w:pPr>
              <w:jc w:val="center"/>
              <w:rPr>
                <w:bCs/>
                <w:sz w:val="22"/>
                <w:szCs w:val="22"/>
              </w:rPr>
            </w:pPr>
            <w:r w:rsidRPr="007073CA">
              <w:rPr>
                <w:bCs/>
                <w:sz w:val="22"/>
                <w:szCs w:val="22"/>
              </w:rPr>
              <w:t>64</w:t>
            </w:r>
          </w:p>
        </w:tc>
        <w:tc>
          <w:tcPr>
            <w:tcW w:w="1344" w:type="pct"/>
            <w:vAlign w:val="center"/>
          </w:tcPr>
          <w:p w:rsidR="003D7D83" w:rsidRPr="007073CA" w:rsidRDefault="003D7D83" w:rsidP="00C2745A">
            <w:pPr>
              <w:ind w:left="567" w:firstLine="567"/>
              <w:jc w:val="center"/>
              <w:rPr>
                <w:bCs/>
                <w:sz w:val="22"/>
                <w:szCs w:val="22"/>
              </w:rPr>
            </w:pPr>
            <w:r w:rsidRPr="007073CA">
              <w:rPr>
                <w:bCs/>
                <w:sz w:val="22"/>
                <w:szCs w:val="22"/>
              </w:rPr>
              <w:t>4,3</w:t>
            </w:r>
          </w:p>
        </w:tc>
      </w:tr>
      <w:tr w:rsidR="003D7D83" w:rsidRPr="007073CA" w:rsidTr="003E52DA">
        <w:trPr>
          <w:trHeight w:val="369"/>
          <w:jc w:val="right"/>
        </w:trPr>
        <w:tc>
          <w:tcPr>
            <w:tcW w:w="2501" w:type="pct"/>
            <w:gridSpan w:val="2"/>
            <w:shd w:val="clear" w:color="auto" w:fill="CCFFCC"/>
            <w:vAlign w:val="center"/>
          </w:tcPr>
          <w:p w:rsidR="003D7D83" w:rsidRPr="007073CA" w:rsidRDefault="003D7D83" w:rsidP="007F5E68">
            <w:pPr>
              <w:tabs>
                <w:tab w:val="left" w:pos="711"/>
              </w:tabs>
              <w:spacing w:before="120"/>
              <w:rPr>
                <w:b/>
                <w:bCs/>
                <w:sz w:val="22"/>
                <w:szCs w:val="22"/>
              </w:rPr>
            </w:pPr>
            <w:r w:rsidRPr="007073CA">
              <w:rPr>
                <w:b/>
                <w:bCs/>
                <w:sz w:val="22"/>
                <w:szCs w:val="22"/>
              </w:rPr>
              <w:t>ИТОГО</w:t>
            </w:r>
          </w:p>
        </w:tc>
        <w:tc>
          <w:tcPr>
            <w:tcW w:w="1155" w:type="pct"/>
            <w:shd w:val="clear" w:color="auto" w:fill="CCFFCC"/>
            <w:vAlign w:val="center"/>
          </w:tcPr>
          <w:p w:rsidR="003D7D83" w:rsidRPr="007073CA" w:rsidRDefault="003D7D83" w:rsidP="007F5E68">
            <w:pPr>
              <w:spacing w:before="120"/>
              <w:jc w:val="center"/>
              <w:rPr>
                <w:b/>
                <w:bCs/>
                <w:sz w:val="22"/>
                <w:szCs w:val="22"/>
              </w:rPr>
            </w:pPr>
            <w:r w:rsidRPr="007073CA">
              <w:rPr>
                <w:b/>
                <w:bCs/>
                <w:sz w:val="22"/>
                <w:szCs w:val="22"/>
              </w:rPr>
              <w:t>4873</w:t>
            </w:r>
          </w:p>
        </w:tc>
        <w:tc>
          <w:tcPr>
            <w:tcW w:w="1344" w:type="pct"/>
            <w:shd w:val="clear" w:color="auto" w:fill="CCFFCC"/>
            <w:vAlign w:val="center"/>
          </w:tcPr>
          <w:p w:rsidR="003D7D83" w:rsidRPr="007073CA" w:rsidRDefault="003D7D83" w:rsidP="007F5E68">
            <w:pPr>
              <w:spacing w:before="120"/>
              <w:jc w:val="center"/>
              <w:rPr>
                <w:b/>
                <w:bCs/>
                <w:sz w:val="22"/>
                <w:szCs w:val="22"/>
              </w:rPr>
            </w:pPr>
          </w:p>
        </w:tc>
      </w:tr>
    </w:tbl>
    <w:p w:rsidR="00360D86" w:rsidRPr="0072198B" w:rsidRDefault="00360D86" w:rsidP="00C2745A">
      <w:pPr>
        <w:widowControl w:val="0"/>
        <w:spacing w:line="288" w:lineRule="auto"/>
        <w:ind w:left="567" w:firstLine="567"/>
        <w:jc w:val="both"/>
        <w:rPr>
          <w:bCs/>
          <w:highlight w:val="lightGray"/>
        </w:rPr>
      </w:pPr>
    </w:p>
    <w:p w:rsidR="004656C1" w:rsidRPr="0072198B" w:rsidRDefault="004656C1" w:rsidP="00C2745A">
      <w:pPr>
        <w:spacing w:line="288" w:lineRule="auto"/>
        <w:ind w:left="567" w:firstLine="567"/>
        <w:jc w:val="both"/>
      </w:pPr>
      <w:r w:rsidRPr="0072198B">
        <w:rPr>
          <w:bCs/>
        </w:rPr>
        <w:t xml:space="preserve">Границы </w:t>
      </w:r>
      <w:r w:rsidR="0061454A" w:rsidRPr="0072198B">
        <w:rPr>
          <w:bCs/>
        </w:rPr>
        <w:t>городского</w:t>
      </w:r>
      <w:r w:rsidRPr="0072198B">
        <w:rPr>
          <w:bCs/>
        </w:rPr>
        <w:t xml:space="preserve"> поселения и сельских населенных пунктов отражены на карте-схеме «Административно-территориальное устройство </w:t>
      </w:r>
      <w:r w:rsidR="0061454A" w:rsidRPr="0072198B">
        <w:rPr>
          <w:bCs/>
        </w:rPr>
        <w:t>Кардымовскогогородского</w:t>
      </w:r>
      <w:r w:rsidRPr="0072198B">
        <w:rPr>
          <w:bCs/>
        </w:rPr>
        <w:t xml:space="preserve"> поселения» и карте (схеме) функционального зонирования </w:t>
      </w:r>
      <w:r w:rsidR="0061454A" w:rsidRPr="0072198B">
        <w:rPr>
          <w:bCs/>
        </w:rPr>
        <w:t>Кардымовскогогородского</w:t>
      </w:r>
      <w:r w:rsidRPr="0072198B">
        <w:rPr>
          <w:bCs/>
        </w:rPr>
        <w:t xml:space="preserve"> поселения. </w:t>
      </w:r>
      <w:r w:rsidR="00BD3EBB" w:rsidRPr="0072198B">
        <w:rPr>
          <w:bCs/>
        </w:rPr>
        <w:t xml:space="preserve">В Приложении 1 представлены площади функциональных зон </w:t>
      </w:r>
      <w:r w:rsidR="0061454A" w:rsidRPr="0072198B">
        <w:rPr>
          <w:bCs/>
        </w:rPr>
        <w:t>городского</w:t>
      </w:r>
      <w:r w:rsidR="00BD3EBB" w:rsidRPr="0072198B">
        <w:rPr>
          <w:bCs/>
        </w:rPr>
        <w:t xml:space="preserve"> поселения. </w:t>
      </w:r>
      <w:r w:rsidRPr="0072198B">
        <w:rPr>
          <w:bCs/>
        </w:rPr>
        <w:t xml:space="preserve">Экспликация земель </w:t>
      </w:r>
      <w:r w:rsidR="0061454A" w:rsidRPr="0072198B">
        <w:rPr>
          <w:bCs/>
        </w:rPr>
        <w:t>Кардымовского</w:t>
      </w:r>
      <w:bookmarkStart w:id="2" w:name="_GoBack"/>
      <w:bookmarkEnd w:id="2"/>
      <w:r w:rsidR="0061454A" w:rsidRPr="0072198B">
        <w:rPr>
          <w:bCs/>
        </w:rPr>
        <w:t>городского</w:t>
      </w:r>
      <w:r w:rsidRPr="0072198B">
        <w:rPr>
          <w:bCs/>
        </w:rPr>
        <w:t xml:space="preserve"> поселения представлена в таблице 2.</w:t>
      </w:r>
    </w:p>
    <w:p w:rsidR="004656C1" w:rsidRDefault="004656C1" w:rsidP="00C2745A">
      <w:pPr>
        <w:tabs>
          <w:tab w:val="left" w:pos="9355"/>
        </w:tabs>
        <w:spacing w:line="288" w:lineRule="auto"/>
        <w:ind w:left="567" w:right="-5" w:firstLine="567"/>
        <w:jc w:val="center"/>
        <w:rPr>
          <w:b/>
        </w:rPr>
      </w:pPr>
      <w:r w:rsidRPr="0072198B">
        <w:rPr>
          <w:b/>
        </w:rPr>
        <w:t xml:space="preserve">Экспликация земель </w:t>
      </w:r>
      <w:r w:rsidR="0061454A" w:rsidRPr="0072198B">
        <w:rPr>
          <w:b/>
        </w:rPr>
        <w:t>Кардымовскогогородского</w:t>
      </w:r>
      <w:r w:rsidRPr="0072198B">
        <w:rPr>
          <w:b/>
        </w:rPr>
        <w:t xml:space="preserve"> поселения</w:t>
      </w:r>
    </w:p>
    <w:p w:rsidR="003E52DA" w:rsidRPr="003E52DA" w:rsidRDefault="003E52DA" w:rsidP="003E52DA">
      <w:pPr>
        <w:tabs>
          <w:tab w:val="left" w:pos="9355"/>
        </w:tabs>
        <w:spacing w:line="288" w:lineRule="auto"/>
        <w:ind w:left="567" w:right="-5" w:firstLine="567"/>
        <w:jc w:val="right"/>
        <w:rPr>
          <w:sz w:val="18"/>
          <w:szCs w:val="18"/>
        </w:rPr>
      </w:pPr>
      <w:r w:rsidRPr="003E52DA">
        <w:rPr>
          <w:sz w:val="18"/>
          <w:szCs w:val="18"/>
        </w:rPr>
        <w:t>Таблица 2.</w:t>
      </w:r>
    </w:p>
    <w:tbl>
      <w:tblPr>
        <w:tblW w:w="453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98"/>
        <w:gridCol w:w="1851"/>
        <w:gridCol w:w="1648"/>
        <w:gridCol w:w="1426"/>
        <w:gridCol w:w="1461"/>
      </w:tblGrid>
      <w:tr w:rsidR="0098715B" w:rsidRPr="0072198B" w:rsidTr="00F527F6">
        <w:trPr>
          <w:cantSplit/>
          <w:trHeight w:val="1186"/>
          <w:tblHeader/>
          <w:jc w:val="right"/>
        </w:trPr>
        <w:tc>
          <w:tcPr>
            <w:tcW w:w="1323" w:type="pct"/>
            <w:shd w:val="clear" w:color="auto" w:fill="CCC0D9" w:themeFill="accent4" w:themeFillTint="66"/>
            <w:noWrap/>
            <w:vAlign w:val="center"/>
            <w:hideMark/>
          </w:tcPr>
          <w:p w:rsidR="0098715B" w:rsidRPr="00F527F6" w:rsidRDefault="0098715B" w:rsidP="00F527F6">
            <w:pPr>
              <w:jc w:val="center"/>
              <w:rPr>
                <w:b/>
                <w:color w:val="000000"/>
                <w:sz w:val="22"/>
                <w:szCs w:val="22"/>
              </w:rPr>
            </w:pPr>
            <w:r w:rsidRPr="00F527F6">
              <w:rPr>
                <w:b/>
                <w:color w:val="000000"/>
                <w:sz w:val="22"/>
                <w:szCs w:val="22"/>
              </w:rPr>
              <w:t>Наименование населенного пункта</w:t>
            </w:r>
          </w:p>
        </w:tc>
        <w:tc>
          <w:tcPr>
            <w:tcW w:w="1066" w:type="pct"/>
            <w:shd w:val="clear" w:color="auto" w:fill="CCC0D9" w:themeFill="accent4" w:themeFillTint="66"/>
            <w:noWrap/>
            <w:vAlign w:val="center"/>
            <w:hideMark/>
          </w:tcPr>
          <w:p w:rsidR="0098715B" w:rsidRPr="00F527F6" w:rsidRDefault="0098715B" w:rsidP="00F527F6">
            <w:pPr>
              <w:jc w:val="center"/>
              <w:rPr>
                <w:b/>
                <w:color w:val="000000"/>
                <w:sz w:val="22"/>
                <w:szCs w:val="22"/>
              </w:rPr>
            </w:pPr>
            <w:r w:rsidRPr="00F527F6">
              <w:rPr>
                <w:b/>
                <w:color w:val="000000"/>
                <w:sz w:val="22"/>
                <w:szCs w:val="22"/>
              </w:rPr>
              <w:t>Площадь в старых границах</w:t>
            </w:r>
          </w:p>
        </w:tc>
        <w:tc>
          <w:tcPr>
            <w:tcW w:w="949" w:type="pct"/>
            <w:shd w:val="clear" w:color="auto" w:fill="CCC0D9" w:themeFill="accent4" w:themeFillTint="66"/>
            <w:noWrap/>
            <w:vAlign w:val="center"/>
            <w:hideMark/>
          </w:tcPr>
          <w:p w:rsidR="0098715B" w:rsidRPr="00F527F6" w:rsidRDefault="0098715B" w:rsidP="00F527F6">
            <w:pPr>
              <w:jc w:val="center"/>
              <w:rPr>
                <w:b/>
                <w:color w:val="000000"/>
                <w:sz w:val="22"/>
                <w:szCs w:val="22"/>
              </w:rPr>
            </w:pPr>
            <w:r w:rsidRPr="00F527F6">
              <w:rPr>
                <w:b/>
                <w:color w:val="000000"/>
                <w:sz w:val="22"/>
                <w:szCs w:val="22"/>
              </w:rPr>
              <w:t>Площадь в новых границах</w:t>
            </w:r>
          </w:p>
        </w:tc>
        <w:tc>
          <w:tcPr>
            <w:tcW w:w="821" w:type="pct"/>
            <w:shd w:val="clear" w:color="auto" w:fill="CCC0D9" w:themeFill="accent4" w:themeFillTint="66"/>
            <w:noWrap/>
            <w:vAlign w:val="center"/>
            <w:hideMark/>
          </w:tcPr>
          <w:p w:rsidR="0098715B" w:rsidRPr="00F527F6" w:rsidRDefault="0098715B" w:rsidP="00F527F6">
            <w:pPr>
              <w:jc w:val="center"/>
              <w:rPr>
                <w:b/>
                <w:color w:val="000000"/>
                <w:sz w:val="22"/>
                <w:szCs w:val="22"/>
              </w:rPr>
            </w:pPr>
            <w:r w:rsidRPr="00F527F6">
              <w:rPr>
                <w:b/>
                <w:color w:val="000000"/>
                <w:sz w:val="22"/>
                <w:szCs w:val="22"/>
              </w:rPr>
              <w:t>Добавлено</w:t>
            </w:r>
          </w:p>
        </w:tc>
        <w:tc>
          <w:tcPr>
            <w:tcW w:w="842" w:type="pct"/>
            <w:shd w:val="clear" w:color="auto" w:fill="CCC0D9" w:themeFill="accent4" w:themeFillTint="66"/>
            <w:vAlign w:val="center"/>
          </w:tcPr>
          <w:p w:rsidR="0098715B" w:rsidRPr="00F527F6" w:rsidRDefault="0098715B" w:rsidP="00F527F6">
            <w:pPr>
              <w:jc w:val="center"/>
              <w:rPr>
                <w:b/>
                <w:color w:val="000000"/>
                <w:sz w:val="22"/>
                <w:szCs w:val="22"/>
              </w:rPr>
            </w:pPr>
            <w:r w:rsidRPr="00F527F6">
              <w:rPr>
                <w:b/>
                <w:color w:val="000000"/>
                <w:sz w:val="22"/>
                <w:szCs w:val="22"/>
              </w:rPr>
              <w:t>Исключено</w:t>
            </w:r>
          </w:p>
        </w:tc>
      </w:tr>
      <w:tr w:rsidR="00F527F6" w:rsidRPr="0072198B" w:rsidTr="00F527F6">
        <w:trPr>
          <w:trHeight w:val="333"/>
          <w:jc w:val="right"/>
        </w:trPr>
        <w:tc>
          <w:tcPr>
            <w:tcW w:w="1323" w:type="pct"/>
            <w:shd w:val="clear" w:color="auto" w:fill="auto"/>
            <w:noWrap/>
          </w:tcPr>
          <w:p w:rsidR="00F527F6" w:rsidRPr="00F527F6" w:rsidRDefault="00F527F6" w:rsidP="00F527F6">
            <w:pPr>
              <w:rPr>
                <w:sz w:val="22"/>
                <w:szCs w:val="22"/>
              </w:rPr>
            </w:pPr>
            <w:r w:rsidRPr="00F527F6">
              <w:rPr>
                <w:sz w:val="22"/>
                <w:szCs w:val="22"/>
              </w:rPr>
              <w:t>п.г.т. Кардымово</w:t>
            </w:r>
          </w:p>
        </w:tc>
        <w:tc>
          <w:tcPr>
            <w:tcW w:w="1066" w:type="pct"/>
            <w:shd w:val="clear" w:color="auto" w:fill="auto"/>
            <w:noWrap/>
          </w:tcPr>
          <w:p w:rsidR="00F527F6" w:rsidRPr="00F527F6" w:rsidRDefault="00F527F6" w:rsidP="00F527F6">
            <w:pPr>
              <w:jc w:val="center"/>
              <w:rPr>
                <w:sz w:val="22"/>
                <w:szCs w:val="22"/>
              </w:rPr>
            </w:pPr>
            <w:r w:rsidRPr="00F527F6">
              <w:rPr>
                <w:sz w:val="22"/>
                <w:szCs w:val="22"/>
              </w:rPr>
              <w:t>6555196,5</w:t>
            </w:r>
          </w:p>
        </w:tc>
        <w:tc>
          <w:tcPr>
            <w:tcW w:w="949" w:type="pct"/>
            <w:shd w:val="clear" w:color="auto" w:fill="auto"/>
            <w:noWrap/>
          </w:tcPr>
          <w:p w:rsidR="00F527F6" w:rsidRPr="00F527F6" w:rsidRDefault="00F527F6" w:rsidP="00F527F6">
            <w:pPr>
              <w:jc w:val="center"/>
              <w:rPr>
                <w:sz w:val="22"/>
                <w:szCs w:val="22"/>
              </w:rPr>
            </w:pPr>
            <w:r w:rsidRPr="00F527F6">
              <w:rPr>
                <w:sz w:val="22"/>
                <w:szCs w:val="22"/>
              </w:rPr>
              <w:t>7128048,9</w:t>
            </w:r>
          </w:p>
        </w:tc>
        <w:tc>
          <w:tcPr>
            <w:tcW w:w="821" w:type="pct"/>
            <w:shd w:val="clear" w:color="auto" w:fill="auto"/>
            <w:noWrap/>
          </w:tcPr>
          <w:p w:rsidR="00F527F6" w:rsidRPr="00F527F6" w:rsidRDefault="00F527F6" w:rsidP="00F527F6">
            <w:pPr>
              <w:jc w:val="center"/>
              <w:rPr>
                <w:sz w:val="22"/>
                <w:szCs w:val="22"/>
              </w:rPr>
            </w:pPr>
            <w:r w:rsidRPr="00F527F6">
              <w:rPr>
                <w:sz w:val="22"/>
                <w:szCs w:val="22"/>
              </w:rPr>
              <w:t>572852,4</w:t>
            </w:r>
          </w:p>
        </w:tc>
        <w:tc>
          <w:tcPr>
            <w:tcW w:w="842" w:type="pct"/>
          </w:tcPr>
          <w:p w:rsidR="00F527F6" w:rsidRPr="00F527F6" w:rsidRDefault="00F527F6" w:rsidP="00F527F6">
            <w:pPr>
              <w:jc w:val="center"/>
              <w:rPr>
                <w:sz w:val="22"/>
                <w:szCs w:val="22"/>
              </w:rPr>
            </w:pPr>
            <w:r w:rsidRPr="00F527F6">
              <w:rPr>
                <w:sz w:val="22"/>
                <w:szCs w:val="22"/>
              </w:rPr>
              <w:t>-</w:t>
            </w:r>
          </w:p>
        </w:tc>
      </w:tr>
      <w:tr w:rsidR="00F527F6" w:rsidRPr="0072198B" w:rsidTr="00F527F6">
        <w:trPr>
          <w:trHeight w:val="333"/>
          <w:jc w:val="right"/>
        </w:trPr>
        <w:tc>
          <w:tcPr>
            <w:tcW w:w="1323" w:type="pct"/>
            <w:shd w:val="clear" w:color="auto" w:fill="auto"/>
            <w:noWrap/>
          </w:tcPr>
          <w:p w:rsidR="00F527F6" w:rsidRPr="00F527F6" w:rsidRDefault="00F527F6" w:rsidP="00F527F6">
            <w:pPr>
              <w:rPr>
                <w:sz w:val="22"/>
                <w:szCs w:val="22"/>
              </w:rPr>
            </w:pPr>
            <w:r w:rsidRPr="00F527F6">
              <w:rPr>
                <w:sz w:val="22"/>
                <w:szCs w:val="22"/>
              </w:rPr>
              <w:t>д. Кривцы</w:t>
            </w:r>
          </w:p>
        </w:tc>
        <w:tc>
          <w:tcPr>
            <w:tcW w:w="1066" w:type="pct"/>
            <w:shd w:val="clear" w:color="auto" w:fill="auto"/>
            <w:noWrap/>
          </w:tcPr>
          <w:p w:rsidR="00F527F6" w:rsidRPr="00F527F6" w:rsidRDefault="00F527F6" w:rsidP="00F527F6">
            <w:pPr>
              <w:jc w:val="center"/>
              <w:rPr>
                <w:sz w:val="22"/>
                <w:szCs w:val="22"/>
              </w:rPr>
            </w:pPr>
            <w:r w:rsidRPr="00F527F6">
              <w:rPr>
                <w:sz w:val="22"/>
                <w:szCs w:val="22"/>
              </w:rPr>
              <w:t>622186,8</w:t>
            </w:r>
          </w:p>
        </w:tc>
        <w:tc>
          <w:tcPr>
            <w:tcW w:w="949" w:type="pct"/>
            <w:shd w:val="clear" w:color="auto" w:fill="auto"/>
            <w:noWrap/>
          </w:tcPr>
          <w:p w:rsidR="00F527F6" w:rsidRPr="00F527F6" w:rsidRDefault="00F527F6" w:rsidP="00F527F6">
            <w:pPr>
              <w:jc w:val="center"/>
              <w:rPr>
                <w:sz w:val="22"/>
                <w:szCs w:val="22"/>
              </w:rPr>
            </w:pPr>
            <w:r w:rsidRPr="00F527F6">
              <w:rPr>
                <w:sz w:val="22"/>
                <w:szCs w:val="22"/>
              </w:rPr>
              <w:t>1230498,0</w:t>
            </w:r>
          </w:p>
        </w:tc>
        <w:tc>
          <w:tcPr>
            <w:tcW w:w="821" w:type="pct"/>
            <w:shd w:val="clear" w:color="auto" w:fill="auto"/>
            <w:noWrap/>
          </w:tcPr>
          <w:p w:rsidR="00F527F6" w:rsidRPr="00F527F6" w:rsidRDefault="00F527F6" w:rsidP="00F527F6">
            <w:pPr>
              <w:jc w:val="center"/>
              <w:rPr>
                <w:sz w:val="22"/>
                <w:szCs w:val="22"/>
              </w:rPr>
            </w:pPr>
            <w:r w:rsidRPr="00F527F6">
              <w:rPr>
                <w:sz w:val="22"/>
                <w:szCs w:val="22"/>
              </w:rPr>
              <w:t>608311,2</w:t>
            </w:r>
          </w:p>
        </w:tc>
        <w:tc>
          <w:tcPr>
            <w:tcW w:w="842" w:type="pct"/>
          </w:tcPr>
          <w:p w:rsidR="00F527F6" w:rsidRPr="00F527F6" w:rsidRDefault="00F527F6" w:rsidP="00F527F6">
            <w:pPr>
              <w:jc w:val="center"/>
              <w:rPr>
                <w:sz w:val="22"/>
                <w:szCs w:val="22"/>
              </w:rPr>
            </w:pPr>
            <w:r w:rsidRPr="00F527F6">
              <w:rPr>
                <w:sz w:val="22"/>
                <w:szCs w:val="22"/>
              </w:rPr>
              <w:t>-</w:t>
            </w:r>
          </w:p>
        </w:tc>
      </w:tr>
      <w:tr w:rsidR="00F527F6" w:rsidRPr="0072198B" w:rsidTr="00F527F6">
        <w:trPr>
          <w:trHeight w:val="333"/>
          <w:jc w:val="right"/>
        </w:trPr>
        <w:tc>
          <w:tcPr>
            <w:tcW w:w="1323" w:type="pct"/>
            <w:shd w:val="clear" w:color="auto" w:fill="auto"/>
            <w:noWrap/>
          </w:tcPr>
          <w:p w:rsidR="00F527F6" w:rsidRPr="00F527F6" w:rsidRDefault="00F527F6" w:rsidP="00F527F6">
            <w:pPr>
              <w:rPr>
                <w:sz w:val="22"/>
                <w:szCs w:val="22"/>
              </w:rPr>
            </w:pPr>
            <w:r w:rsidRPr="00F527F6">
              <w:rPr>
                <w:sz w:val="22"/>
                <w:szCs w:val="22"/>
              </w:rPr>
              <w:t>д. Сопачево</w:t>
            </w:r>
          </w:p>
        </w:tc>
        <w:tc>
          <w:tcPr>
            <w:tcW w:w="1066" w:type="pct"/>
            <w:shd w:val="clear" w:color="auto" w:fill="auto"/>
            <w:noWrap/>
          </w:tcPr>
          <w:p w:rsidR="00F527F6" w:rsidRPr="00F527F6" w:rsidRDefault="00F527F6" w:rsidP="00F527F6">
            <w:pPr>
              <w:jc w:val="center"/>
              <w:rPr>
                <w:sz w:val="22"/>
                <w:szCs w:val="22"/>
              </w:rPr>
            </w:pPr>
            <w:r w:rsidRPr="00F527F6">
              <w:rPr>
                <w:sz w:val="22"/>
                <w:szCs w:val="22"/>
              </w:rPr>
              <w:t>176835,5</w:t>
            </w:r>
          </w:p>
        </w:tc>
        <w:tc>
          <w:tcPr>
            <w:tcW w:w="949" w:type="pct"/>
            <w:shd w:val="clear" w:color="auto" w:fill="auto"/>
            <w:noWrap/>
          </w:tcPr>
          <w:p w:rsidR="00F527F6" w:rsidRPr="00F527F6" w:rsidRDefault="00F527F6" w:rsidP="00F527F6">
            <w:pPr>
              <w:jc w:val="center"/>
              <w:rPr>
                <w:sz w:val="22"/>
                <w:szCs w:val="22"/>
              </w:rPr>
            </w:pPr>
            <w:r w:rsidRPr="00F527F6">
              <w:rPr>
                <w:sz w:val="22"/>
                <w:szCs w:val="22"/>
              </w:rPr>
              <w:t>368060,6</w:t>
            </w:r>
          </w:p>
        </w:tc>
        <w:tc>
          <w:tcPr>
            <w:tcW w:w="821" w:type="pct"/>
            <w:shd w:val="clear" w:color="auto" w:fill="auto"/>
            <w:noWrap/>
          </w:tcPr>
          <w:p w:rsidR="00F527F6" w:rsidRPr="00F527F6" w:rsidRDefault="00F527F6" w:rsidP="00F527F6">
            <w:pPr>
              <w:jc w:val="center"/>
              <w:rPr>
                <w:sz w:val="22"/>
                <w:szCs w:val="22"/>
              </w:rPr>
            </w:pPr>
            <w:r w:rsidRPr="00F527F6">
              <w:rPr>
                <w:sz w:val="22"/>
                <w:szCs w:val="22"/>
              </w:rPr>
              <w:t>191225,1</w:t>
            </w:r>
          </w:p>
        </w:tc>
        <w:tc>
          <w:tcPr>
            <w:tcW w:w="842" w:type="pct"/>
          </w:tcPr>
          <w:p w:rsidR="00F527F6" w:rsidRPr="00F527F6" w:rsidRDefault="00F527F6" w:rsidP="00F527F6">
            <w:pPr>
              <w:jc w:val="center"/>
              <w:rPr>
                <w:sz w:val="22"/>
                <w:szCs w:val="22"/>
              </w:rPr>
            </w:pPr>
            <w:r w:rsidRPr="00F527F6">
              <w:rPr>
                <w:sz w:val="22"/>
                <w:szCs w:val="22"/>
              </w:rPr>
              <w:t>-</w:t>
            </w:r>
          </w:p>
        </w:tc>
      </w:tr>
      <w:tr w:rsidR="00F527F6" w:rsidRPr="0072198B" w:rsidTr="00F527F6">
        <w:trPr>
          <w:trHeight w:val="333"/>
          <w:jc w:val="right"/>
        </w:trPr>
        <w:tc>
          <w:tcPr>
            <w:tcW w:w="1323" w:type="pct"/>
            <w:shd w:val="clear" w:color="auto" w:fill="auto"/>
            <w:noWrap/>
          </w:tcPr>
          <w:p w:rsidR="00F527F6" w:rsidRPr="00F527F6" w:rsidRDefault="00F527F6" w:rsidP="00F527F6">
            <w:pPr>
              <w:rPr>
                <w:sz w:val="22"/>
                <w:szCs w:val="22"/>
              </w:rPr>
            </w:pPr>
            <w:r w:rsidRPr="00F527F6">
              <w:rPr>
                <w:sz w:val="22"/>
                <w:szCs w:val="22"/>
              </w:rPr>
              <w:t>д. Ермачки</w:t>
            </w:r>
          </w:p>
        </w:tc>
        <w:tc>
          <w:tcPr>
            <w:tcW w:w="1066" w:type="pct"/>
            <w:shd w:val="clear" w:color="auto" w:fill="auto"/>
            <w:noWrap/>
          </w:tcPr>
          <w:p w:rsidR="00F527F6" w:rsidRPr="00F527F6" w:rsidRDefault="00F527F6" w:rsidP="00F527F6">
            <w:pPr>
              <w:jc w:val="center"/>
              <w:rPr>
                <w:sz w:val="22"/>
                <w:szCs w:val="22"/>
              </w:rPr>
            </w:pPr>
            <w:r w:rsidRPr="00F527F6">
              <w:rPr>
                <w:sz w:val="22"/>
                <w:szCs w:val="22"/>
              </w:rPr>
              <w:t>390676,0</w:t>
            </w:r>
          </w:p>
        </w:tc>
        <w:tc>
          <w:tcPr>
            <w:tcW w:w="949" w:type="pct"/>
            <w:shd w:val="clear" w:color="auto" w:fill="auto"/>
            <w:noWrap/>
          </w:tcPr>
          <w:p w:rsidR="00F527F6" w:rsidRPr="00F527F6" w:rsidRDefault="00F527F6" w:rsidP="00F527F6">
            <w:pPr>
              <w:jc w:val="center"/>
              <w:rPr>
                <w:sz w:val="22"/>
                <w:szCs w:val="22"/>
              </w:rPr>
            </w:pPr>
            <w:r w:rsidRPr="00F527F6">
              <w:rPr>
                <w:sz w:val="22"/>
                <w:szCs w:val="22"/>
              </w:rPr>
              <w:t>1072159,9</w:t>
            </w:r>
          </w:p>
        </w:tc>
        <w:tc>
          <w:tcPr>
            <w:tcW w:w="821" w:type="pct"/>
            <w:shd w:val="clear" w:color="auto" w:fill="auto"/>
            <w:noWrap/>
          </w:tcPr>
          <w:p w:rsidR="00F527F6" w:rsidRPr="00F527F6" w:rsidRDefault="00F527F6" w:rsidP="00F527F6">
            <w:pPr>
              <w:jc w:val="center"/>
              <w:rPr>
                <w:sz w:val="22"/>
                <w:szCs w:val="22"/>
              </w:rPr>
            </w:pPr>
            <w:r w:rsidRPr="00F527F6">
              <w:rPr>
                <w:sz w:val="22"/>
                <w:szCs w:val="22"/>
              </w:rPr>
              <w:t>681483,9</w:t>
            </w:r>
          </w:p>
        </w:tc>
        <w:tc>
          <w:tcPr>
            <w:tcW w:w="842" w:type="pct"/>
          </w:tcPr>
          <w:p w:rsidR="00F527F6" w:rsidRPr="00F527F6" w:rsidRDefault="00F527F6" w:rsidP="00F527F6">
            <w:pPr>
              <w:jc w:val="center"/>
              <w:rPr>
                <w:sz w:val="22"/>
                <w:szCs w:val="22"/>
              </w:rPr>
            </w:pPr>
            <w:r w:rsidRPr="00F527F6">
              <w:rPr>
                <w:sz w:val="22"/>
                <w:szCs w:val="22"/>
              </w:rPr>
              <w:t>-</w:t>
            </w:r>
          </w:p>
        </w:tc>
      </w:tr>
      <w:tr w:rsidR="0098715B" w:rsidRPr="0072198B" w:rsidTr="00F527F6">
        <w:trPr>
          <w:trHeight w:val="333"/>
          <w:jc w:val="right"/>
        </w:trPr>
        <w:tc>
          <w:tcPr>
            <w:tcW w:w="1323" w:type="pct"/>
            <w:shd w:val="clear" w:color="auto" w:fill="auto"/>
            <w:noWrap/>
          </w:tcPr>
          <w:p w:rsidR="0098715B" w:rsidRPr="00F527F6" w:rsidRDefault="0098715B" w:rsidP="00F527F6">
            <w:pPr>
              <w:ind w:left="567"/>
              <w:jc w:val="center"/>
              <w:rPr>
                <w:b/>
                <w:sz w:val="22"/>
                <w:szCs w:val="22"/>
              </w:rPr>
            </w:pPr>
            <w:r w:rsidRPr="00F527F6">
              <w:rPr>
                <w:b/>
                <w:sz w:val="22"/>
                <w:szCs w:val="22"/>
              </w:rPr>
              <w:t>ИТОГО:</w:t>
            </w:r>
          </w:p>
        </w:tc>
        <w:tc>
          <w:tcPr>
            <w:tcW w:w="1066" w:type="pct"/>
            <w:shd w:val="clear" w:color="auto" w:fill="auto"/>
            <w:noWrap/>
            <w:vAlign w:val="center"/>
          </w:tcPr>
          <w:p w:rsidR="0098715B" w:rsidRPr="00F527F6" w:rsidRDefault="0098715B" w:rsidP="00F527F6">
            <w:pPr>
              <w:ind w:left="567" w:firstLine="567"/>
              <w:jc w:val="center"/>
              <w:rPr>
                <w:sz w:val="22"/>
                <w:szCs w:val="22"/>
              </w:rPr>
            </w:pPr>
          </w:p>
        </w:tc>
        <w:tc>
          <w:tcPr>
            <w:tcW w:w="949" w:type="pct"/>
            <w:shd w:val="clear" w:color="auto" w:fill="auto"/>
            <w:noWrap/>
            <w:vAlign w:val="center"/>
          </w:tcPr>
          <w:p w:rsidR="0098715B" w:rsidRPr="00F527F6" w:rsidRDefault="0098715B" w:rsidP="00F527F6">
            <w:pPr>
              <w:ind w:left="567" w:firstLine="567"/>
              <w:jc w:val="center"/>
              <w:rPr>
                <w:sz w:val="22"/>
                <w:szCs w:val="22"/>
              </w:rPr>
            </w:pPr>
          </w:p>
        </w:tc>
        <w:tc>
          <w:tcPr>
            <w:tcW w:w="821" w:type="pct"/>
            <w:shd w:val="clear" w:color="auto" w:fill="auto"/>
            <w:noWrap/>
            <w:vAlign w:val="center"/>
          </w:tcPr>
          <w:p w:rsidR="0098715B" w:rsidRPr="00F527F6" w:rsidRDefault="0098715B" w:rsidP="00F527F6">
            <w:pPr>
              <w:ind w:left="567" w:firstLine="567"/>
              <w:jc w:val="center"/>
              <w:rPr>
                <w:sz w:val="22"/>
                <w:szCs w:val="22"/>
              </w:rPr>
            </w:pPr>
          </w:p>
        </w:tc>
        <w:tc>
          <w:tcPr>
            <w:tcW w:w="842" w:type="pct"/>
            <w:vAlign w:val="center"/>
          </w:tcPr>
          <w:p w:rsidR="0098715B" w:rsidRPr="00F527F6" w:rsidRDefault="0098715B" w:rsidP="00F527F6">
            <w:pPr>
              <w:ind w:left="567" w:firstLine="567"/>
              <w:jc w:val="center"/>
              <w:rPr>
                <w:sz w:val="22"/>
                <w:szCs w:val="22"/>
              </w:rPr>
            </w:pPr>
          </w:p>
        </w:tc>
      </w:tr>
    </w:tbl>
    <w:p w:rsidR="004656C1" w:rsidRPr="0072198B" w:rsidRDefault="004656C1" w:rsidP="00C2745A">
      <w:pPr>
        <w:tabs>
          <w:tab w:val="left" w:pos="9355"/>
        </w:tabs>
        <w:spacing w:line="288" w:lineRule="auto"/>
        <w:ind w:left="567" w:right="-5" w:firstLine="567"/>
        <w:jc w:val="both"/>
      </w:pPr>
    </w:p>
    <w:p w:rsidR="00002CDD" w:rsidRPr="003E52DA" w:rsidRDefault="00002CDD" w:rsidP="00C2745A">
      <w:pPr>
        <w:spacing w:line="288" w:lineRule="auto"/>
        <w:ind w:left="567" w:firstLine="567"/>
        <w:jc w:val="both"/>
        <w:rPr>
          <w:b/>
          <w:i/>
        </w:rPr>
      </w:pPr>
      <w:r w:rsidRPr="003E52DA">
        <w:rPr>
          <w:b/>
          <w:i/>
        </w:rPr>
        <w:t>Расселение и планировочная структура поселения</w:t>
      </w:r>
    </w:p>
    <w:p w:rsidR="00002CDD" w:rsidRPr="0072198B" w:rsidRDefault="00002CDD" w:rsidP="00C2745A">
      <w:pPr>
        <w:spacing w:line="288" w:lineRule="auto"/>
        <w:ind w:left="567" w:firstLine="567"/>
        <w:jc w:val="both"/>
      </w:pPr>
      <w:r w:rsidRPr="0072198B">
        <w:t xml:space="preserve">Расселение на территории </w:t>
      </w:r>
      <w:r w:rsidR="0098715B" w:rsidRPr="0072198B">
        <w:t>Кардымовскогогородского</w:t>
      </w:r>
      <w:r w:rsidRPr="0072198B">
        <w:t xml:space="preserve"> поселения сосредоточено по главной меридиональной планировочной оси расселения на прямой связи с районным центром, по исторически сложившейся природной оси – </w:t>
      </w:r>
      <w:r w:rsidR="0098715B" w:rsidRPr="0072198B">
        <w:t>«Старая Смоленская автодорога»  областного значения (Смоленск-Вязьма), которая соединяет поселение с областным центром г. Смоленском. Связь с  федеральной трассой «Москва – Минск» осуществляется автодорогой областного значения «Витязи - Кардымово», протяженностью 17 км. Удобное географическое положение поселения определяет его близость с областным центром городом Смоленском, предопределяя его удельный вес в промышленном потенциале всего района.</w:t>
      </w:r>
    </w:p>
    <w:p w:rsidR="00002CDD" w:rsidRPr="0072198B" w:rsidRDefault="00002CDD" w:rsidP="00C2745A">
      <w:pPr>
        <w:spacing w:line="288" w:lineRule="auto"/>
        <w:ind w:left="567" w:firstLine="567"/>
        <w:jc w:val="both"/>
      </w:pPr>
      <w:r w:rsidRPr="0072198B">
        <w:t xml:space="preserve">Характеризуя сложившуюся планировочную структуру, можно говорить о наличии своеобразного «дерева» расселения. </w:t>
      </w:r>
    </w:p>
    <w:p w:rsidR="00002CDD" w:rsidRPr="0072198B" w:rsidRDefault="00002CDD" w:rsidP="00C2745A">
      <w:pPr>
        <w:spacing w:line="288" w:lineRule="auto"/>
        <w:ind w:left="567" w:firstLine="567"/>
        <w:jc w:val="both"/>
      </w:pPr>
      <w:r w:rsidRPr="0072198B">
        <w:lastRenderedPageBreak/>
        <w:t xml:space="preserve">Доступность главной дороги и районного центра основной части населения, расселяющегося преимущественно по главной оси  различная.  Для населения большей части населенных пунктов связь с главной дорогой затруднительна.  Соответственно характеризуется и доступность железнодорожного транспорта (г. Смоленск, </w:t>
      </w:r>
      <w:r w:rsidR="0098715B" w:rsidRPr="0072198B">
        <w:t>п.г.т. Кардымово</w:t>
      </w:r>
      <w:r w:rsidRPr="0072198B">
        <w:t>).</w:t>
      </w:r>
    </w:p>
    <w:p w:rsidR="00002CDD" w:rsidRPr="0072198B" w:rsidRDefault="00002CDD" w:rsidP="00C2745A">
      <w:pPr>
        <w:spacing w:line="288" w:lineRule="auto"/>
        <w:ind w:left="567" w:firstLine="567"/>
        <w:jc w:val="both"/>
      </w:pPr>
      <w:r w:rsidRPr="0072198B">
        <w:t>На схеме современного использования территории выделены категории земель населенных пунктов, сельскохозяйственного назначения, объектов промышленности, энергетики, транспорта и связи, лесного и водного фондов,  специального назначения, особо охраняемых территорий, зон с особыми условиями использования территории и территорий, подверженных риску возникновения чрезвычайных ситуаций природного и техногенного характера.</w:t>
      </w:r>
    </w:p>
    <w:p w:rsidR="00360D86" w:rsidRPr="0072198B" w:rsidRDefault="00360D86" w:rsidP="00C2745A">
      <w:pPr>
        <w:spacing w:line="288" w:lineRule="auto"/>
        <w:ind w:left="567" w:firstLine="567"/>
        <w:jc w:val="both"/>
      </w:pPr>
      <w:r w:rsidRPr="0072198B">
        <w:t xml:space="preserve">Система расселения МО </w:t>
      </w:r>
      <w:r w:rsidR="0098715B" w:rsidRPr="0072198B">
        <w:t>Кардымовского</w:t>
      </w:r>
      <w:r w:rsidR="007073CA">
        <w:t xml:space="preserve"> </w:t>
      </w:r>
      <w:r w:rsidR="0098715B" w:rsidRPr="0072198B">
        <w:t>городского</w:t>
      </w:r>
      <w:r w:rsidRPr="0072198B">
        <w:t xml:space="preserve"> поселения представлена на рисунке 1.</w:t>
      </w:r>
    </w:p>
    <w:p w:rsidR="00835164" w:rsidRPr="0072198B" w:rsidRDefault="0098715B" w:rsidP="00C2745A">
      <w:pPr>
        <w:spacing w:line="288" w:lineRule="auto"/>
        <w:ind w:left="567" w:firstLine="567"/>
        <w:jc w:val="center"/>
      </w:pPr>
      <w:r w:rsidRPr="0072198B">
        <w:rPr>
          <w:noProof/>
        </w:rPr>
        <w:drawing>
          <wp:inline distT="0" distB="0" distL="0" distR="0">
            <wp:extent cx="5192110" cy="3384331"/>
            <wp:effectExtent l="19050" t="0" r="854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C085A" w:rsidRPr="0072198B" w:rsidRDefault="00CC085A" w:rsidP="00C2745A">
      <w:pPr>
        <w:spacing w:line="288" w:lineRule="auto"/>
        <w:ind w:left="567" w:firstLine="567"/>
        <w:jc w:val="both"/>
      </w:pPr>
    </w:p>
    <w:p w:rsidR="00CC085A" w:rsidRPr="003E52DA" w:rsidRDefault="00B45AED" w:rsidP="003E52DA">
      <w:pPr>
        <w:spacing w:line="288" w:lineRule="auto"/>
        <w:ind w:left="567" w:firstLine="567"/>
        <w:jc w:val="center"/>
        <w:rPr>
          <w:b/>
          <w:sz w:val="20"/>
          <w:szCs w:val="20"/>
        </w:rPr>
      </w:pPr>
      <w:r w:rsidRPr="003E52DA">
        <w:rPr>
          <w:b/>
          <w:sz w:val="20"/>
          <w:szCs w:val="20"/>
        </w:rPr>
        <w:t>Рис.</w:t>
      </w:r>
      <w:r w:rsidR="007073CA">
        <w:rPr>
          <w:b/>
          <w:sz w:val="20"/>
          <w:szCs w:val="20"/>
        </w:rPr>
        <w:t xml:space="preserve"> 2</w:t>
      </w:r>
      <w:r w:rsidR="00A07EFB" w:rsidRPr="003E52DA">
        <w:rPr>
          <w:b/>
          <w:sz w:val="20"/>
          <w:szCs w:val="20"/>
        </w:rPr>
        <w:t xml:space="preserve">. - </w:t>
      </w:r>
      <w:r w:rsidRPr="003E52DA">
        <w:rPr>
          <w:b/>
          <w:sz w:val="20"/>
          <w:szCs w:val="20"/>
        </w:rPr>
        <w:t xml:space="preserve"> Система расселения </w:t>
      </w:r>
      <w:r w:rsidR="00062B07" w:rsidRPr="003E52DA">
        <w:rPr>
          <w:b/>
          <w:sz w:val="20"/>
          <w:szCs w:val="20"/>
        </w:rPr>
        <w:t>Кардымовского</w:t>
      </w:r>
      <w:r w:rsidR="007073CA">
        <w:rPr>
          <w:b/>
          <w:sz w:val="20"/>
          <w:szCs w:val="20"/>
        </w:rPr>
        <w:t xml:space="preserve"> </w:t>
      </w:r>
      <w:r w:rsidR="00062B07" w:rsidRPr="003E52DA">
        <w:rPr>
          <w:b/>
          <w:sz w:val="20"/>
          <w:szCs w:val="20"/>
        </w:rPr>
        <w:t>городского</w:t>
      </w:r>
      <w:r w:rsidRPr="003E52DA">
        <w:rPr>
          <w:b/>
          <w:sz w:val="20"/>
          <w:szCs w:val="20"/>
        </w:rPr>
        <w:t xml:space="preserve"> поселения</w:t>
      </w:r>
    </w:p>
    <w:p w:rsidR="00002CDD" w:rsidRPr="0072198B" w:rsidRDefault="00002CDD" w:rsidP="00C2745A">
      <w:pPr>
        <w:spacing w:line="288" w:lineRule="auto"/>
        <w:ind w:left="567" w:firstLine="567"/>
        <w:jc w:val="both"/>
      </w:pPr>
      <w:r w:rsidRPr="0072198B">
        <w:t xml:space="preserve">Центр поселения </w:t>
      </w:r>
      <w:r w:rsidR="00062B07" w:rsidRPr="0072198B">
        <w:rPr>
          <w:i/>
        </w:rPr>
        <w:t xml:space="preserve">поселок городского </w:t>
      </w:r>
      <w:r w:rsidR="003E52DA">
        <w:rPr>
          <w:i/>
        </w:rPr>
        <w:t>типа</w:t>
      </w:r>
      <w:r w:rsidR="00062B07" w:rsidRPr="0072198B">
        <w:rPr>
          <w:i/>
        </w:rPr>
        <w:t xml:space="preserve"> Кардымово</w:t>
      </w:r>
      <w:r w:rsidR="00493A70" w:rsidRPr="0072198B">
        <w:t xml:space="preserve"> – </w:t>
      </w:r>
      <w:r w:rsidRPr="0072198B">
        <w:t>самыйкрупный по численности населения (</w:t>
      </w:r>
      <w:r w:rsidR="00062B07" w:rsidRPr="0072198B">
        <w:t>4509</w:t>
      </w:r>
      <w:r w:rsidR="007A3AE7" w:rsidRPr="0072198B">
        <w:t xml:space="preserve"> жителей</w:t>
      </w:r>
      <w:r w:rsidR="00B45AED" w:rsidRPr="0072198B">
        <w:t xml:space="preserve">, </w:t>
      </w:r>
      <w:r w:rsidR="00062B07" w:rsidRPr="0072198B">
        <w:t>92,5</w:t>
      </w:r>
      <w:r w:rsidR="00B45AED" w:rsidRPr="0072198B">
        <w:t xml:space="preserve">% от численности населения </w:t>
      </w:r>
      <w:r w:rsidR="00062B07" w:rsidRPr="0072198B">
        <w:t>городского</w:t>
      </w:r>
      <w:r w:rsidR="00B45AED" w:rsidRPr="0072198B">
        <w:t xml:space="preserve"> поселения</w:t>
      </w:r>
      <w:r w:rsidRPr="0072198B">
        <w:t>)  и по территории</w:t>
      </w:r>
      <w:r w:rsidR="002A63A8" w:rsidRPr="0072198B">
        <w:t xml:space="preserve"> (площадь деревни – </w:t>
      </w:r>
      <w:r w:rsidR="00062B07" w:rsidRPr="0072198B">
        <w:t>6,56</w:t>
      </w:r>
      <w:r w:rsidR="002A63A8" w:rsidRPr="0072198B">
        <w:t> км</w:t>
      </w:r>
      <w:r w:rsidR="002A63A8" w:rsidRPr="0072198B">
        <w:rPr>
          <w:vertAlign w:val="superscript"/>
        </w:rPr>
        <w:t>2</w:t>
      </w:r>
      <w:r w:rsidR="002A63A8" w:rsidRPr="0072198B">
        <w:t>)</w:t>
      </w:r>
      <w:r w:rsidRPr="0072198B">
        <w:t xml:space="preserve">. </w:t>
      </w:r>
      <w:r w:rsidR="00062B07" w:rsidRPr="0072198B">
        <w:t>Расположен на железной дороге Смоленск-Москва в 28 км к северо-востоку от Смоленска. Через посёлок протекает река Хмость — приток Днепра.</w:t>
      </w:r>
    </w:p>
    <w:p w:rsidR="00002CDD" w:rsidRPr="0072198B" w:rsidRDefault="00002CDD" w:rsidP="00C2745A">
      <w:pPr>
        <w:spacing w:line="288" w:lineRule="auto"/>
        <w:ind w:left="567" w:firstLine="567"/>
        <w:jc w:val="both"/>
      </w:pPr>
      <w:r w:rsidRPr="0072198B">
        <w:t xml:space="preserve">Второй населенный пункт по численности населения – </w:t>
      </w:r>
      <w:r w:rsidRPr="0072198B">
        <w:rPr>
          <w:i/>
        </w:rPr>
        <w:t xml:space="preserve">деревня </w:t>
      </w:r>
      <w:r w:rsidR="00062B07" w:rsidRPr="0072198B">
        <w:rPr>
          <w:i/>
        </w:rPr>
        <w:t>Кривцы</w:t>
      </w:r>
      <w:r w:rsidRPr="0072198B">
        <w:t xml:space="preserve"> (</w:t>
      </w:r>
      <w:r w:rsidR="00062B07" w:rsidRPr="0072198B">
        <w:t>225</w:t>
      </w:r>
      <w:r w:rsidRPr="0072198B">
        <w:t xml:space="preserve"> человек</w:t>
      </w:r>
      <w:r w:rsidR="002A63A8" w:rsidRPr="0072198B">
        <w:t xml:space="preserve">, площадь – </w:t>
      </w:r>
      <w:r w:rsidR="009621F2" w:rsidRPr="0072198B">
        <w:t>0,63</w:t>
      </w:r>
      <w:r w:rsidR="002A63A8" w:rsidRPr="0072198B">
        <w:t xml:space="preserve"> км</w:t>
      </w:r>
      <w:r w:rsidR="002A63A8" w:rsidRPr="0072198B">
        <w:rPr>
          <w:vertAlign w:val="superscript"/>
        </w:rPr>
        <w:t>2</w:t>
      </w:r>
      <w:r w:rsidRPr="0072198B">
        <w:t xml:space="preserve">), </w:t>
      </w:r>
      <w:r w:rsidR="009621F2" w:rsidRPr="0072198B">
        <w:t>расположена в центральной части района к западу от городской черты посёлка Кардымово, у автодороги Р134 «Старая Смоленская дорога» Смоленск — Дорогобуж — Вязьма — Зубцов.</w:t>
      </w:r>
      <w:r w:rsidR="001826A9" w:rsidRPr="0072198B">
        <w:t>.</w:t>
      </w:r>
    </w:p>
    <w:p w:rsidR="00002CDD" w:rsidRPr="0072198B" w:rsidRDefault="00002CDD" w:rsidP="00C2745A">
      <w:pPr>
        <w:spacing w:line="288" w:lineRule="auto"/>
        <w:ind w:left="567" w:firstLine="567"/>
        <w:jc w:val="both"/>
      </w:pPr>
      <w:r w:rsidRPr="0072198B">
        <w:t xml:space="preserve">Третий населенный пункт по численности населения – </w:t>
      </w:r>
      <w:r w:rsidRPr="0072198B">
        <w:rPr>
          <w:i/>
        </w:rPr>
        <w:t xml:space="preserve">деревня </w:t>
      </w:r>
      <w:r w:rsidR="009621F2" w:rsidRPr="0072198B">
        <w:rPr>
          <w:i/>
        </w:rPr>
        <w:t>Сопачево</w:t>
      </w:r>
      <w:r w:rsidRPr="0072198B">
        <w:t xml:space="preserve"> (</w:t>
      </w:r>
      <w:r w:rsidR="009621F2" w:rsidRPr="0072198B">
        <w:t>75</w:t>
      </w:r>
      <w:r w:rsidRPr="0072198B">
        <w:t xml:space="preserve"> человек</w:t>
      </w:r>
      <w:r w:rsidR="005418F6" w:rsidRPr="0072198B">
        <w:t xml:space="preserve">, площадь – </w:t>
      </w:r>
      <w:r w:rsidR="009621F2" w:rsidRPr="0072198B">
        <w:t>0,18</w:t>
      </w:r>
      <w:r w:rsidR="005418F6" w:rsidRPr="0072198B">
        <w:t xml:space="preserve"> км</w:t>
      </w:r>
      <w:r w:rsidR="005418F6" w:rsidRPr="0072198B">
        <w:rPr>
          <w:vertAlign w:val="superscript"/>
        </w:rPr>
        <w:t>2</w:t>
      </w:r>
      <w:r w:rsidRPr="0072198B">
        <w:t xml:space="preserve">), </w:t>
      </w:r>
      <w:r w:rsidR="009621F2" w:rsidRPr="0072198B">
        <w:t xml:space="preserve">расположена в центральной части области в 0,5 км к северо-западу от Кардымова, в 2 км севернее автодороги Р134 «Старая Смоленская дорога» Смоленск — Дорогобуж — Вязьма — Зубцов. В 3 км юго-восточнее </w:t>
      </w:r>
      <w:r w:rsidR="009621F2" w:rsidRPr="0072198B">
        <w:lastRenderedPageBreak/>
        <w:t>деревни расположена железнодорожная станция Кардымово на линии Москва — Минск.</w:t>
      </w:r>
    </w:p>
    <w:p w:rsidR="00002CDD" w:rsidRPr="0072198B" w:rsidRDefault="00002CDD" w:rsidP="00C2745A">
      <w:pPr>
        <w:spacing w:line="288" w:lineRule="auto"/>
        <w:ind w:left="567" w:firstLine="567"/>
        <w:jc w:val="both"/>
      </w:pPr>
      <w:r w:rsidRPr="0072198B">
        <w:t xml:space="preserve">Четвертый населенный пункт – </w:t>
      </w:r>
      <w:r w:rsidRPr="0072198B">
        <w:rPr>
          <w:i/>
        </w:rPr>
        <w:t xml:space="preserve">деревня </w:t>
      </w:r>
      <w:r w:rsidR="009621F2" w:rsidRPr="0072198B">
        <w:rPr>
          <w:i/>
        </w:rPr>
        <w:t>Ермачки</w:t>
      </w:r>
      <w:r w:rsidR="00493A70" w:rsidRPr="0072198B">
        <w:t xml:space="preserve"> (6</w:t>
      </w:r>
      <w:r w:rsidR="009621F2" w:rsidRPr="0072198B">
        <w:t>4</w:t>
      </w:r>
      <w:r w:rsidRPr="0072198B">
        <w:t xml:space="preserve"> человек</w:t>
      </w:r>
      <w:r w:rsidR="00493A70" w:rsidRPr="0072198B">
        <w:t>а</w:t>
      </w:r>
      <w:r w:rsidR="002A63A8" w:rsidRPr="0072198B">
        <w:t xml:space="preserve">, площадь – </w:t>
      </w:r>
      <w:r w:rsidR="009621F2" w:rsidRPr="0072198B">
        <w:t>0,81</w:t>
      </w:r>
      <w:r w:rsidR="002A63A8" w:rsidRPr="0072198B">
        <w:t> км</w:t>
      </w:r>
      <w:r w:rsidR="002A63A8" w:rsidRPr="0072198B">
        <w:rPr>
          <w:vertAlign w:val="superscript"/>
        </w:rPr>
        <w:t>2</w:t>
      </w:r>
      <w:r w:rsidR="00493A70" w:rsidRPr="0072198B">
        <w:t>)</w:t>
      </w:r>
      <w:r w:rsidR="009621F2" w:rsidRPr="0072198B">
        <w:t>, расположена в центральной части области в 2,5 км к западу от Кардымова, у автодороги Р134 «Старая Смоленская дорога» Смоленск — Дорогобуж — Вязьма — Зубцов.</w:t>
      </w:r>
    </w:p>
    <w:p w:rsidR="000677D3" w:rsidRPr="0072198B" w:rsidRDefault="00627285" w:rsidP="00C2745A">
      <w:pPr>
        <w:spacing w:line="288" w:lineRule="auto"/>
        <w:ind w:left="567" w:firstLine="567"/>
        <w:jc w:val="both"/>
      </w:pPr>
      <w:r w:rsidRPr="0072198B">
        <w:t>На территории сельского поселения н</w:t>
      </w:r>
      <w:r w:rsidR="003D6891" w:rsidRPr="0072198B">
        <w:t>аселенны</w:t>
      </w:r>
      <w:r w:rsidR="009621F2" w:rsidRPr="0072198B">
        <w:t>е</w:t>
      </w:r>
      <w:r w:rsidR="003D6891" w:rsidRPr="0072198B">
        <w:t xml:space="preserve"> пункт</w:t>
      </w:r>
      <w:r w:rsidR="009621F2" w:rsidRPr="0072198B">
        <w:t>ы</w:t>
      </w:r>
      <w:r w:rsidR="003D6891" w:rsidRPr="0072198B">
        <w:t xml:space="preserve"> без постоянного населения</w:t>
      </w:r>
      <w:r w:rsidR="009621F2" w:rsidRPr="0072198B">
        <w:t xml:space="preserve"> отсутствуют</w:t>
      </w:r>
      <w:r w:rsidR="003D6891" w:rsidRPr="0072198B">
        <w:t>.</w:t>
      </w:r>
    </w:p>
    <w:p w:rsidR="00002CDD" w:rsidRPr="0072198B" w:rsidRDefault="00002CDD" w:rsidP="00C2745A">
      <w:pPr>
        <w:spacing w:line="288" w:lineRule="auto"/>
        <w:ind w:left="567" w:firstLine="567"/>
        <w:jc w:val="both"/>
      </w:pPr>
      <w:r w:rsidRPr="0072198B">
        <w:t>Плотность постоянного населения распределяется примерно в том же порядке, что и занимаемая площадь населенного пункта</w:t>
      </w:r>
      <w:r w:rsidR="00A07EFB" w:rsidRPr="0072198B">
        <w:t xml:space="preserve"> (рисунок 2)</w:t>
      </w:r>
      <w:r w:rsidRPr="0072198B">
        <w:t>.</w:t>
      </w:r>
    </w:p>
    <w:p w:rsidR="00DE1CD1" w:rsidRPr="0072198B" w:rsidRDefault="00DE1CD1" w:rsidP="00C2745A">
      <w:pPr>
        <w:spacing w:line="288" w:lineRule="auto"/>
        <w:ind w:left="567" w:firstLine="567"/>
        <w:jc w:val="both"/>
      </w:pPr>
    </w:p>
    <w:p w:rsidR="009744E3" w:rsidRPr="0072198B" w:rsidRDefault="009621F2" w:rsidP="00C2745A">
      <w:pPr>
        <w:spacing w:line="288" w:lineRule="auto"/>
        <w:ind w:left="567" w:firstLine="567"/>
        <w:jc w:val="center"/>
      </w:pPr>
      <w:r w:rsidRPr="0072198B">
        <w:rPr>
          <w:noProof/>
        </w:rPr>
        <w:drawing>
          <wp:inline distT="0" distB="0" distL="0" distR="0">
            <wp:extent cx="5219700" cy="3149600"/>
            <wp:effectExtent l="57150" t="57150" r="19050" b="317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15BE1" w:rsidRPr="003E52DA" w:rsidRDefault="008D4287" w:rsidP="003E52DA">
      <w:pPr>
        <w:spacing w:line="288" w:lineRule="auto"/>
        <w:ind w:left="567" w:firstLine="567"/>
        <w:jc w:val="center"/>
        <w:rPr>
          <w:b/>
          <w:sz w:val="20"/>
          <w:szCs w:val="20"/>
        </w:rPr>
      </w:pPr>
      <w:r w:rsidRPr="003E52DA">
        <w:rPr>
          <w:b/>
          <w:sz w:val="20"/>
          <w:szCs w:val="20"/>
        </w:rPr>
        <w:t>Рис.</w:t>
      </w:r>
      <w:r w:rsidR="002D74CC">
        <w:rPr>
          <w:b/>
          <w:sz w:val="20"/>
          <w:szCs w:val="20"/>
        </w:rPr>
        <w:t xml:space="preserve"> 3</w:t>
      </w:r>
      <w:r w:rsidR="00A07EFB" w:rsidRPr="003E52DA">
        <w:rPr>
          <w:b/>
          <w:sz w:val="20"/>
          <w:szCs w:val="20"/>
        </w:rPr>
        <w:t>.</w:t>
      </w:r>
      <w:r w:rsidRPr="003E52DA">
        <w:rPr>
          <w:b/>
          <w:sz w:val="20"/>
          <w:szCs w:val="20"/>
        </w:rPr>
        <w:t xml:space="preserve"> – Плотность распределения по территории </w:t>
      </w:r>
      <w:r w:rsidR="00707FA8" w:rsidRPr="003E52DA">
        <w:rPr>
          <w:b/>
          <w:sz w:val="20"/>
          <w:szCs w:val="20"/>
        </w:rPr>
        <w:t>Кардымовского</w:t>
      </w:r>
      <w:r w:rsidR="002D74CC">
        <w:rPr>
          <w:b/>
          <w:sz w:val="20"/>
          <w:szCs w:val="20"/>
        </w:rPr>
        <w:t xml:space="preserve"> </w:t>
      </w:r>
      <w:r w:rsidR="00707FA8" w:rsidRPr="003E52DA">
        <w:rPr>
          <w:b/>
          <w:sz w:val="20"/>
          <w:szCs w:val="20"/>
        </w:rPr>
        <w:t>ГП</w:t>
      </w:r>
    </w:p>
    <w:p w:rsidR="00835164" w:rsidRPr="0072198B" w:rsidRDefault="00AA7340" w:rsidP="00C2745A">
      <w:pPr>
        <w:spacing w:line="288" w:lineRule="auto"/>
        <w:ind w:left="567" w:firstLine="567"/>
        <w:jc w:val="both"/>
      </w:pPr>
      <w:r w:rsidRPr="0072198B">
        <w:t>С</w:t>
      </w:r>
      <w:r w:rsidR="008D4287" w:rsidRPr="0072198B">
        <w:t xml:space="preserve">амая большая плотность населения отмечается в </w:t>
      </w:r>
      <w:r w:rsidR="00707FA8" w:rsidRPr="0072198B">
        <w:t>п.г.т. Кардымово – 687,3 чел./км²</w:t>
      </w:r>
      <w:r w:rsidR="008D4287" w:rsidRPr="0072198B">
        <w:t xml:space="preserve">, далее по плотности – деревня </w:t>
      </w:r>
      <w:r w:rsidR="00707FA8" w:rsidRPr="0072198B">
        <w:t>Сопачево – 416,7 чел./км²</w:t>
      </w:r>
      <w:r w:rsidR="008D4287" w:rsidRPr="0072198B">
        <w:t xml:space="preserve">, деревня </w:t>
      </w:r>
      <w:r w:rsidR="00707FA8" w:rsidRPr="0072198B">
        <w:t>Кривцы – 357,1 чел./км²</w:t>
      </w:r>
      <w:r w:rsidR="008D4287" w:rsidRPr="0072198B">
        <w:t xml:space="preserve">, деревня </w:t>
      </w:r>
      <w:r w:rsidR="00707FA8" w:rsidRPr="0072198B">
        <w:t>Ермачки – 79 чел./км²</w:t>
      </w:r>
      <w:r w:rsidR="008D4287" w:rsidRPr="0072198B">
        <w:t>.</w:t>
      </w:r>
    </w:p>
    <w:p w:rsidR="00002CDD" w:rsidRPr="0072198B" w:rsidRDefault="00AA7340" w:rsidP="00C2745A">
      <w:pPr>
        <w:spacing w:line="288" w:lineRule="auto"/>
        <w:ind w:left="567" w:firstLine="567"/>
        <w:jc w:val="both"/>
      </w:pPr>
      <w:r w:rsidRPr="0072198B">
        <w:t>Б</w:t>
      </w:r>
      <w:r w:rsidR="00002CDD" w:rsidRPr="0072198B">
        <w:t xml:space="preserve">ольшая  часть территории населенных пунктов занята индивидуальной застройкой. Значительную территорию (более </w:t>
      </w:r>
      <w:r w:rsidR="00707FA8" w:rsidRPr="0072198B">
        <w:t>5</w:t>
      </w:r>
      <w:r w:rsidR="00002CDD" w:rsidRPr="0072198B">
        <w:t xml:space="preserve">0%) занимает также жилая застройка многоквартирными жилыми домами в </w:t>
      </w:r>
      <w:r w:rsidR="00707FA8" w:rsidRPr="0072198B">
        <w:t>административном центре Кардымово</w:t>
      </w:r>
      <w:r w:rsidR="00002CDD" w:rsidRPr="0072198B">
        <w:t xml:space="preserve">.  </w:t>
      </w:r>
    </w:p>
    <w:p w:rsidR="00002CDD" w:rsidRPr="0072198B" w:rsidRDefault="00002CDD" w:rsidP="00C2745A">
      <w:pPr>
        <w:spacing w:line="288" w:lineRule="auto"/>
        <w:ind w:left="567" w:firstLine="567"/>
        <w:jc w:val="both"/>
      </w:pPr>
      <w:r w:rsidRPr="0072198B">
        <w:t>Значительная периферийная часть территории поселения не заселена</w:t>
      </w:r>
      <w:r w:rsidR="00707FA8" w:rsidRPr="0072198B">
        <w:t xml:space="preserve">. </w:t>
      </w:r>
      <w:r w:rsidRPr="0072198B">
        <w:t xml:space="preserve">Расселение в границах населенных пунктов в абсолютном большинстве случаев имеет линейный характер – вдоль дорог. </w:t>
      </w:r>
    </w:p>
    <w:p w:rsidR="002D3745" w:rsidRPr="0072198B" w:rsidRDefault="002D3745" w:rsidP="00C2745A">
      <w:pPr>
        <w:pStyle w:val="ConsNormal"/>
        <w:spacing w:line="288" w:lineRule="auto"/>
        <w:ind w:left="567" w:firstLine="567"/>
        <w:jc w:val="both"/>
        <w:rPr>
          <w:rFonts w:ascii="Times New Roman" w:hAnsi="Times New Roman" w:cs="Times New Roman"/>
          <w:bCs/>
          <w:sz w:val="24"/>
          <w:szCs w:val="24"/>
        </w:rPr>
      </w:pPr>
      <w:r w:rsidRPr="0072198B">
        <w:rPr>
          <w:rFonts w:ascii="Times New Roman" w:hAnsi="Times New Roman" w:cs="Times New Roman"/>
          <w:sz w:val="24"/>
          <w:szCs w:val="24"/>
        </w:rPr>
        <w:t xml:space="preserve">В соответствии с Законодательством Российской Федерации и Смоленской области, регламентирующим вопросы местного самоуправления, на территории </w:t>
      </w:r>
      <w:r w:rsidR="00707FA8" w:rsidRPr="0072198B">
        <w:rPr>
          <w:rFonts w:ascii="Times New Roman" w:hAnsi="Times New Roman" w:cs="Times New Roman"/>
          <w:sz w:val="24"/>
          <w:szCs w:val="24"/>
        </w:rPr>
        <w:t>городского</w:t>
      </w:r>
      <w:r w:rsidRPr="0072198B">
        <w:rPr>
          <w:rFonts w:ascii="Times New Roman" w:hAnsi="Times New Roman" w:cs="Times New Roman"/>
          <w:sz w:val="24"/>
          <w:szCs w:val="24"/>
        </w:rPr>
        <w:t xml:space="preserve"> поселения осуществляется местное самоуправление, принят Устав, действуют выборные всеобщим голосованием граждан, проживающих на территории </w:t>
      </w:r>
      <w:r w:rsidR="00707FA8" w:rsidRPr="0072198B">
        <w:rPr>
          <w:rFonts w:ascii="Times New Roman" w:hAnsi="Times New Roman" w:cs="Times New Roman"/>
          <w:sz w:val="24"/>
          <w:szCs w:val="24"/>
        </w:rPr>
        <w:t>городского</w:t>
      </w:r>
      <w:r w:rsidRPr="0072198B">
        <w:rPr>
          <w:rFonts w:ascii="Times New Roman" w:hAnsi="Times New Roman" w:cs="Times New Roman"/>
          <w:sz w:val="24"/>
          <w:szCs w:val="24"/>
        </w:rPr>
        <w:t xml:space="preserve"> поселения органы исполнительной и представительной власти. </w:t>
      </w:r>
    </w:p>
    <w:p w:rsidR="00D95E3E" w:rsidRPr="0072198B" w:rsidRDefault="00D95E3E" w:rsidP="00C2745A">
      <w:pPr>
        <w:spacing w:line="288" w:lineRule="auto"/>
        <w:ind w:left="567" w:firstLine="567"/>
        <w:jc w:val="both"/>
        <w:rPr>
          <w:rStyle w:val="20"/>
          <w:rFonts w:ascii="Times New Roman" w:hAnsi="Times New Roman" w:cs="Times New Roman"/>
          <w:i w:val="0"/>
          <w:sz w:val="24"/>
          <w:szCs w:val="24"/>
        </w:rPr>
      </w:pPr>
      <w:bookmarkStart w:id="3" w:name="_Toc216802181"/>
    </w:p>
    <w:p w:rsidR="007E37D7" w:rsidRPr="003E52DA" w:rsidRDefault="0036744D" w:rsidP="00C2745A">
      <w:pPr>
        <w:spacing w:line="288" w:lineRule="auto"/>
        <w:ind w:left="567" w:firstLine="567"/>
        <w:jc w:val="both"/>
        <w:rPr>
          <w:rStyle w:val="20"/>
          <w:rFonts w:ascii="Times New Roman" w:hAnsi="Times New Roman" w:cs="Times New Roman"/>
          <w:b w:val="0"/>
          <w:bCs w:val="0"/>
          <w:i w:val="0"/>
          <w:iCs w:val="0"/>
        </w:rPr>
      </w:pPr>
      <w:r w:rsidRPr="003E52DA">
        <w:rPr>
          <w:rStyle w:val="20"/>
          <w:rFonts w:ascii="Times New Roman" w:hAnsi="Times New Roman" w:cs="Times New Roman"/>
          <w:i w:val="0"/>
        </w:rPr>
        <w:lastRenderedPageBreak/>
        <w:t xml:space="preserve">2.3. </w:t>
      </w:r>
      <w:r w:rsidR="007E37D7" w:rsidRPr="003E52DA">
        <w:rPr>
          <w:rStyle w:val="20"/>
          <w:rFonts w:ascii="Times New Roman" w:hAnsi="Times New Roman" w:cs="Times New Roman"/>
          <w:i w:val="0"/>
        </w:rPr>
        <w:t>Природные условия и ресурсы</w:t>
      </w:r>
    </w:p>
    <w:bookmarkEnd w:id="3"/>
    <w:p w:rsidR="002D3745" w:rsidRPr="0072198B" w:rsidRDefault="00A22090" w:rsidP="00C2745A">
      <w:pPr>
        <w:spacing w:line="288" w:lineRule="auto"/>
        <w:ind w:left="567" w:firstLine="567"/>
        <w:jc w:val="both"/>
        <w:rPr>
          <w:b/>
          <w:bCs/>
        </w:rPr>
      </w:pPr>
      <w:r w:rsidRPr="0072198B">
        <w:rPr>
          <w:b/>
          <w:bCs/>
        </w:rPr>
        <w:t xml:space="preserve">2.3.1. </w:t>
      </w:r>
      <w:r w:rsidR="002D3745" w:rsidRPr="0072198B">
        <w:rPr>
          <w:b/>
          <w:bCs/>
        </w:rPr>
        <w:t>Геологическое строение</w:t>
      </w:r>
    </w:p>
    <w:p w:rsidR="00070956" w:rsidRPr="0072198B" w:rsidRDefault="00070956" w:rsidP="00C2745A">
      <w:pPr>
        <w:spacing w:line="288" w:lineRule="auto"/>
        <w:ind w:left="567" w:firstLine="567"/>
        <w:jc w:val="both"/>
        <w:rPr>
          <w:bCs/>
        </w:rPr>
      </w:pPr>
      <w:r w:rsidRPr="0072198B">
        <w:rPr>
          <w:bCs/>
        </w:rPr>
        <w:t>Кардымовское городское</w:t>
      </w:r>
      <w:r w:rsidR="002D74CC">
        <w:rPr>
          <w:bCs/>
        </w:rPr>
        <w:t xml:space="preserve"> </w:t>
      </w:r>
      <w:r w:rsidRPr="0072198B">
        <w:rPr>
          <w:bCs/>
        </w:rPr>
        <w:t>поселение</w:t>
      </w:r>
      <w:r w:rsidR="002D74CC">
        <w:rPr>
          <w:bCs/>
        </w:rPr>
        <w:t xml:space="preserve"> </w:t>
      </w:r>
      <w:r w:rsidRPr="0072198B">
        <w:rPr>
          <w:bCs/>
        </w:rPr>
        <w:t>размещается на южных склонах Смоленско-Московской возвышенности. Территория поселения находится в зоне развития водноледниковых и озерно-аллювиальных образований средне-позднечетвертичного времени. Максимальная отметка поверхности рельефа составляет 215,6 м, а низшая – урез воды р. Хмость – 179,0 м. Преобладающие отметки поверхности рельефа в пределах жилой и промышленных зон составляют 190-205 м. Рельеф слаборасчлененный как по глубине, так и по площади.</w:t>
      </w:r>
    </w:p>
    <w:p w:rsidR="00070956" w:rsidRPr="0072198B" w:rsidRDefault="00070956" w:rsidP="00C2745A">
      <w:pPr>
        <w:spacing w:line="288" w:lineRule="auto"/>
        <w:ind w:left="567" w:firstLine="567"/>
        <w:jc w:val="both"/>
        <w:rPr>
          <w:bCs/>
        </w:rPr>
      </w:pPr>
      <w:r w:rsidRPr="0072198B">
        <w:rPr>
          <w:bCs/>
        </w:rPr>
        <w:t>На территории поселения выделено четыре типа ландшафтно-геоморфологических комплексов.</w:t>
      </w:r>
    </w:p>
    <w:p w:rsidR="00070956" w:rsidRPr="0072198B" w:rsidRDefault="00070956" w:rsidP="00C2745A">
      <w:pPr>
        <w:spacing w:line="288" w:lineRule="auto"/>
        <w:ind w:left="567" w:firstLine="567"/>
        <w:jc w:val="both"/>
        <w:rPr>
          <w:bCs/>
        </w:rPr>
      </w:pPr>
      <w:r w:rsidRPr="0072198B">
        <w:rPr>
          <w:bCs/>
        </w:rPr>
        <w:t>Первый тип представляет собой полого-волнистую</w:t>
      </w:r>
      <w:r w:rsidR="002D74CC">
        <w:rPr>
          <w:bCs/>
        </w:rPr>
        <w:t xml:space="preserve"> </w:t>
      </w:r>
      <w:r w:rsidRPr="0072198B">
        <w:rPr>
          <w:bCs/>
        </w:rPr>
        <w:t xml:space="preserve">водноледниковую равнину, которая распространена на большей части населенного пункта. Сложен данный рельеф сверху вниз покровными суглинками, разнообразными по составу песками, моренными и водноледниковыми суглинками общей мощностью более 50 м. Первый от поверхности водоносный горизонт приурочен к водноледниковым пескам и расположен на глубинах 10 – 15 м, его разгрузка осуществляется в местную речную сеть.  Плотные покровные суглинки и слабая расчлененность рельефа создают условия для развития верховодки, глубина залегания этих вод находится в пределах до 1,0 м. Рекомендуется применение специальных фундаментов, свайных оснований и гидроизоляцию подвальных помещений на заболоченных участках. </w:t>
      </w:r>
    </w:p>
    <w:p w:rsidR="00070956" w:rsidRPr="0072198B" w:rsidRDefault="00070956" w:rsidP="00C2745A">
      <w:pPr>
        <w:spacing w:line="288" w:lineRule="auto"/>
        <w:ind w:left="567" w:firstLine="567"/>
        <w:jc w:val="both"/>
        <w:rPr>
          <w:bCs/>
        </w:rPr>
      </w:pPr>
      <w:r w:rsidRPr="0072198B">
        <w:rPr>
          <w:bCs/>
        </w:rPr>
        <w:t>Второй тип  ландшафтов представляет собой плоскую водноледниково-озерно-аллювиальную равнину и приурочен он к пониженным формам рельефа вдоль рек и ручьев. Сложен он тонкопесчаными глинистыми образованиями, водноледниковыми суглинками, илами. Этот тип рельефа обычно заболочен и верховодка залегает непосредственно под почвенным слоем. Является неблагоприятным для строительства.</w:t>
      </w:r>
    </w:p>
    <w:p w:rsidR="00070956" w:rsidRPr="0072198B" w:rsidRDefault="00070956" w:rsidP="00C2745A">
      <w:pPr>
        <w:spacing w:line="288" w:lineRule="auto"/>
        <w:ind w:left="567" w:firstLine="567"/>
        <w:jc w:val="both"/>
        <w:rPr>
          <w:bCs/>
        </w:rPr>
      </w:pPr>
      <w:r w:rsidRPr="0072198B">
        <w:rPr>
          <w:bCs/>
        </w:rPr>
        <w:t>Третий тип ландшафтов представляют собой плоскую аллювиальную равнину, состоящую из пойм и террас высокой поймы рек.  Сложен этот тип рельефа разнообразными глинистыми песками, галечниками, линзами торфа и аллювиальными суглинками. Этот ландшафт сильно заболочен и периодически затопляется в весенний паводок. Для строительных целей не пригоден.</w:t>
      </w:r>
    </w:p>
    <w:p w:rsidR="00984CE2" w:rsidRDefault="00070956" w:rsidP="00C2745A">
      <w:pPr>
        <w:spacing w:line="288" w:lineRule="auto"/>
        <w:ind w:left="567" w:firstLine="567"/>
        <w:jc w:val="both"/>
        <w:rPr>
          <w:bCs/>
        </w:rPr>
      </w:pPr>
      <w:r w:rsidRPr="0072198B">
        <w:rPr>
          <w:bCs/>
        </w:rPr>
        <w:t xml:space="preserve">Четвертый тип ландшафтов – это техногенные формы рельефа: насыпи, искусственно подсыпанные площадки промышленного значения, отработанные карьеры. </w:t>
      </w:r>
      <w:r w:rsidRPr="0072198B">
        <w:rPr>
          <w:bCs/>
        </w:rPr>
        <w:tab/>
        <w:t>Инженерно-геологические условия для строительного освоения в пределах рассматриваемой территории изменяются от простых до сложных. Это в основном связано с уровнем стояния грунтовых вод.</w:t>
      </w:r>
    </w:p>
    <w:p w:rsidR="002D74CC" w:rsidRPr="0072198B" w:rsidRDefault="002D74CC" w:rsidP="00C2745A">
      <w:pPr>
        <w:spacing w:line="288" w:lineRule="auto"/>
        <w:ind w:left="567" w:firstLine="567"/>
        <w:jc w:val="both"/>
        <w:rPr>
          <w:bCs/>
        </w:rPr>
      </w:pPr>
    </w:p>
    <w:p w:rsidR="002D3745" w:rsidRPr="0072198B" w:rsidRDefault="00A22090" w:rsidP="00C2745A">
      <w:pPr>
        <w:spacing w:line="288" w:lineRule="auto"/>
        <w:ind w:left="567" w:firstLine="567"/>
        <w:jc w:val="both"/>
        <w:rPr>
          <w:b/>
        </w:rPr>
      </w:pPr>
      <w:r w:rsidRPr="0072198B">
        <w:rPr>
          <w:b/>
          <w:bCs/>
        </w:rPr>
        <w:t xml:space="preserve">2.3.2. </w:t>
      </w:r>
      <w:r w:rsidR="002D3745" w:rsidRPr="0072198B">
        <w:rPr>
          <w:b/>
          <w:bCs/>
        </w:rPr>
        <w:t>Орография и гидрология</w:t>
      </w:r>
    </w:p>
    <w:p w:rsidR="00070956" w:rsidRPr="0072198B" w:rsidRDefault="00070956" w:rsidP="00C2745A">
      <w:pPr>
        <w:spacing w:line="288" w:lineRule="auto"/>
        <w:ind w:left="567" w:firstLine="567"/>
        <w:jc w:val="both"/>
        <w:rPr>
          <w:b/>
          <w:i/>
        </w:rPr>
      </w:pPr>
      <w:r w:rsidRPr="0072198B">
        <w:rPr>
          <w:b/>
          <w:i/>
        </w:rPr>
        <w:t>Поверхностные воды.</w:t>
      </w:r>
    </w:p>
    <w:p w:rsidR="00070956" w:rsidRPr="0072198B" w:rsidRDefault="00070956" w:rsidP="00C2745A">
      <w:pPr>
        <w:spacing w:line="288" w:lineRule="auto"/>
        <w:ind w:left="567" w:firstLine="567"/>
        <w:jc w:val="both"/>
      </w:pPr>
      <w:r w:rsidRPr="0072198B">
        <w:t>Поселок Кардымово  расположен на правом берегу реки Хмость.</w:t>
      </w:r>
    </w:p>
    <w:p w:rsidR="00070956" w:rsidRPr="0072198B" w:rsidRDefault="00070956" w:rsidP="00C2745A">
      <w:pPr>
        <w:spacing w:line="288" w:lineRule="auto"/>
        <w:ind w:left="567" w:firstLine="567"/>
        <w:jc w:val="both"/>
      </w:pPr>
      <w:r w:rsidRPr="0072198B">
        <w:rPr>
          <w:b/>
        </w:rPr>
        <w:t>Река Хмость</w:t>
      </w:r>
      <w:r w:rsidRPr="0072198B">
        <w:t xml:space="preserve"> (правый приток р.Днепр)</w:t>
      </w:r>
      <w:r w:rsidR="007923EB" w:rsidRPr="0072198B">
        <w:t>.</w:t>
      </w:r>
    </w:p>
    <w:p w:rsidR="00070956" w:rsidRPr="0072198B" w:rsidRDefault="00070956" w:rsidP="00C2745A">
      <w:pPr>
        <w:spacing w:line="288" w:lineRule="auto"/>
        <w:ind w:left="567" w:firstLine="567"/>
        <w:jc w:val="both"/>
      </w:pPr>
      <w:r w:rsidRPr="0072198B">
        <w:lastRenderedPageBreak/>
        <w:t xml:space="preserve"> Длина реки – 111 км, площадь бассейна- 636 км2 . Исток на Духовщинской возвышенности (в самой высокой её части) южнее д. Бобыли Духовщинского района Смоленской области. Протекает на юго-восток по Духовщинскому, Кардымовскому и Смоленскому районам Смоленской области.     </w:t>
      </w:r>
    </w:p>
    <w:p w:rsidR="00070956" w:rsidRPr="0072198B" w:rsidRDefault="00070956" w:rsidP="00C2745A">
      <w:pPr>
        <w:spacing w:line="288" w:lineRule="auto"/>
        <w:ind w:left="567" w:firstLine="567"/>
        <w:jc w:val="both"/>
      </w:pPr>
      <w:r w:rsidRPr="0072198B">
        <w:t xml:space="preserve">Устье находится в заболоченной местности, вдали от населенных пунктов. Пойма реки сильно заболочена, почвы подзолисто-болотные. Притоки (всего 46): левые — Мошна, Крупица, Бабинка; правые — Ольшанка (Ольха) и её приток Терехинка. В пойме реки встречается Лунник оживающий, который был занесён в красную книгу СССР. В древности между истоком Хмости и истоком Жереспеи (бассейн Западной Двины), (расстояние около 2 км) здесь существовали волоки, часть пути «из варяг в греки». </w:t>
      </w:r>
    </w:p>
    <w:p w:rsidR="003C5B61" w:rsidRPr="0072198B" w:rsidRDefault="00070956" w:rsidP="00C2745A">
      <w:pPr>
        <w:spacing w:line="288" w:lineRule="auto"/>
        <w:ind w:left="567" w:firstLine="567"/>
        <w:jc w:val="both"/>
      </w:pPr>
      <w:r w:rsidRPr="0072198B">
        <w:t>Рассматриваемая территория характеризуется довольно большим количеством ручьев и прудов. Река Хмость имеет рыбохозяйственное значение. Большинство водоемов и рек используются местным населением для рекреационных целей. Пруды используются для орошения и рыборазведения.</w:t>
      </w:r>
    </w:p>
    <w:p w:rsidR="00070956" w:rsidRPr="0072198B" w:rsidRDefault="00070956" w:rsidP="00C2745A">
      <w:pPr>
        <w:spacing w:line="288" w:lineRule="auto"/>
        <w:ind w:left="567" w:firstLine="567"/>
        <w:jc w:val="both"/>
        <w:rPr>
          <w:b/>
          <w:i/>
        </w:rPr>
      </w:pPr>
      <w:r w:rsidRPr="0072198B">
        <w:rPr>
          <w:b/>
          <w:i/>
        </w:rPr>
        <w:t>Подземные воды.</w:t>
      </w:r>
    </w:p>
    <w:p w:rsidR="00070956" w:rsidRPr="0072198B" w:rsidRDefault="00070956" w:rsidP="00C2745A">
      <w:pPr>
        <w:spacing w:line="288" w:lineRule="auto"/>
        <w:ind w:left="567" w:firstLine="567"/>
        <w:jc w:val="both"/>
      </w:pPr>
      <w:r w:rsidRPr="0072198B">
        <w:t xml:space="preserve">В пределах населенного пункта основным водоносным горизонтам является средне – Фоменский. Для централизованного водоснабжения используются подземные воды верхне-девонских отложений, относящихся к вендскому комплексу горных пород.  </w:t>
      </w:r>
    </w:p>
    <w:p w:rsidR="00070956" w:rsidRPr="0072198B" w:rsidRDefault="00070956" w:rsidP="00C2745A">
      <w:pPr>
        <w:spacing w:line="288" w:lineRule="auto"/>
        <w:ind w:left="567" w:firstLine="567"/>
        <w:jc w:val="both"/>
      </w:pPr>
      <w:r w:rsidRPr="0072198B">
        <w:t xml:space="preserve">Средне - Фоменский водоносный горизонт залегает на неболь¬шой глубине, его питание осуществляется за счет атмосферных осадков и вод реки Днепр и ее притоков, т.к. эти поверхностные водотоки находятся по абсолютным отметкам выше водоносного горизонта. </w:t>
      </w:r>
    </w:p>
    <w:p w:rsidR="00070956" w:rsidRPr="0072198B" w:rsidRDefault="00070956" w:rsidP="00C2745A">
      <w:pPr>
        <w:spacing w:line="288" w:lineRule="auto"/>
        <w:ind w:left="567" w:firstLine="567"/>
        <w:jc w:val="both"/>
      </w:pPr>
      <w:r w:rsidRPr="0072198B">
        <w:t xml:space="preserve">Вода по мутности – маломутная, по цветности - малоцветная,  по жесткости – жест-кая с повышенным содержанием железа и требует создания станций обезжелезивания. Пресные воды слабо минерализированы (до 1 г/л.). </w:t>
      </w:r>
    </w:p>
    <w:p w:rsidR="002B38FB" w:rsidRPr="0072198B" w:rsidRDefault="00070956" w:rsidP="00C2745A">
      <w:pPr>
        <w:spacing w:line="288" w:lineRule="auto"/>
        <w:ind w:left="567" w:firstLine="567"/>
        <w:jc w:val="both"/>
      </w:pPr>
      <w:r w:rsidRPr="0072198B">
        <w:t>Наблюдается антропогенное загрязнение подземных вод и превышение допустимых концентраций по нефтепродуктам, свинцу.</w:t>
      </w:r>
    </w:p>
    <w:p w:rsidR="00070956" w:rsidRPr="0072198B" w:rsidRDefault="00070956" w:rsidP="00C2745A">
      <w:pPr>
        <w:spacing w:line="288" w:lineRule="auto"/>
        <w:ind w:left="567" w:firstLine="567"/>
        <w:jc w:val="both"/>
      </w:pPr>
    </w:p>
    <w:p w:rsidR="002D3745" w:rsidRPr="0072198B" w:rsidRDefault="00A22090" w:rsidP="00C2745A">
      <w:pPr>
        <w:spacing w:line="288" w:lineRule="auto"/>
        <w:ind w:left="567" w:firstLine="567"/>
        <w:jc w:val="both"/>
        <w:rPr>
          <w:b/>
          <w:bCs/>
        </w:rPr>
      </w:pPr>
      <w:r w:rsidRPr="0072198B">
        <w:rPr>
          <w:b/>
          <w:bCs/>
        </w:rPr>
        <w:t xml:space="preserve">2.3.3. </w:t>
      </w:r>
      <w:r w:rsidR="002D3745" w:rsidRPr="0072198B">
        <w:rPr>
          <w:b/>
          <w:bCs/>
        </w:rPr>
        <w:t>Климат</w:t>
      </w:r>
    </w:p>
    <w:p w:rsidR="00070956" w:rsidRPr="0072198B" w:rsidRDefault="00070956" w:rsidP="00C2745A">
      <w:pPr>
        <w:widowControl w:val="0"/>
        <w:spacing w:line="276" w:lineRule="auto"/>
        <w:ind w:left="567" w:firstLine="567"/>
        <w:jc w:val="both"/>
        <w:rPr>
          <w:rFonts w:cs="Tahoma"/>
        </w:rPr>
      </w:pPr>
      <w:r w:rsidRPr="0072198B">
        <w:rPr>
          <w:rFonts w:cs="Tahoma"/>
        </w:rPr>
        <w:t xml:space="preserve">Климат Кардымовского городского поселения, как и Кардымовского района, умеренно континентальный с четко выраженными сезонами года. Характеризуется теплым летом, умеренно холодной с устойчивым снежным покровом зимой и хорошо выраженными, но менее длительными переходными периодами – весной и осенью. </w:t>
      </w:r>
    </w:p>
    <w:p w:rsidR="00070956" w:rsidRPr="0072198B" w:rsidRDefault="00070956" w:rsidP="00C2745A">
      <w:pPr>
        <w:widowControl w:val="0"/>
        <w:spacing w:line="276" w:lineRule="auto"/>
        <w:ind w:left="567" w:firstLine="567"/>
        <w:jc w:val="both"/>
        <w:rPr>
          <w:rFonts w:cs="Tahoma"/>
        </w:rPr>
      </w:pPr>
      <w:r w:rsidRPr="0072198B">
        <w:rPr>
          <w:rFonts w:cs="Tahoma"/>
        </w:rPr>
        <w:t xml:space="preserve">Основные климатические характеристики и их изменение определяются влиянием общих и местных факторов: солнечной радиации, циркуляции атмосферы и подстилающей поверхности. Рассматриваемая территория находится под воздействием воздушных масс Атлантики, Арктического бассейна, а также масс, сформировавшихся над территорией Европы. В конце лета – начале осени, нередко во второй половине зимы и весной, преобладает западный тип атмосферной циркуляции, сопровождающийся активной циклонической деятельностью, значительными осадками, положительными аномалиями температуры воздуха зимой </w:t>
      </w:r>
      <w:r w:rsidRPr="0072198B">
        <w:rPr>
          <w:rFonts w:cs="Tahoma"/>
        </w:rPr>
        <w:lastRenderedPageBreak/>
        <w:t xml:space="preserve">и отрицательным  летом. </w:t>
      </w:r>
    </w:p>
    <w:p w:rsidR="00070956" w:rsidRPr="0072198B" w:rsidRDefault="00070956" w:rsidP="00C2745A">
      <w:pPr>
        <w:widowControl w:val="0"/>
        <w:spacing w:line="276" w:lineRule="auto"/>
        <w:ind w:left="567" w:firstLine="567"/>
        <w:jc w:val="both"/>
        <w:rPr>
          <w:rFonts w:cs="Tahoma"/>
        </w:rPr>
      </w:pPr>
      <w:r w:rsidRPr="0072198B">
        <w:rPr>
          <w:rFonts w:cs="Tahoma"/>
        </w:rPr>
        <w:t>С октября по май в результате воздействия сибирского максимума западная циркуляция нередко сменяется восточной, что сопровождается малооблачной погодой, большими отрицательными аномалиями температуры воздуха зимой и положительными летом.</w:t>
      </w:r>
    </w:p>
    <w:p w:rsidR="00070956" w:rsidRPr="0072198B" w:rsidRDefault="00070956" w:rsidP="00C2745A">
      <w:pPr>
        <w:widowControl w:val="0"/>
        <w:spacing w:line="276" w:lineRule="auto"/>
        <w:ind w:left="567" w:firstLine="567"/>
        <w:jc w:val="both"/>
        <w:rPr>
          <w:rFonts w:cs="Tahoma"/>
          <w:color w:val="000000"/>
        </w:rPr>
      </w:pPr>
      <w:r w:rsidRPr="0072198B">
        <w:rPr>
          <w:rFonts w:cs="Tahoma"/>
          <w:b/>
          <w:color w:val="000000"/>
        </w:rPr>
        <w:t>Температура воздуха</w:t>
      </w:r>
      <w:r w:rsidRPr="0072198B">
        <w:rPr>
          <w:rFonts w:cs="Tahoma"/>
          <w:color w:val="000000"/>
        </w:rPr>
        <w:t xml:space="preserve"> в среднем за год положительная, изменяется от 4,0 до 4,6°С. В годовом ходе с ноября по март отмечается отрицательная средняя месячная температура, с апреля по октябрь - положительная. Самый холодный месяц года - январь, с температурой воздуха - </w:t>
      </w:r>
      <w:smartTag w:uri="urn:schemas-microsoft-com:office:smarttags" w:element="metricconverter">
        <w:smartTagPr>
          <w:attr w:name="ProductID" w:val="9ﾰC"/>
        </w:smartTagPr>
        <w:r w:rsidRPr="0072198B">
          <w:rPr>
            <w:rFonts w:cs="Tahoma"/>
            <w:color w:val="000000"/>
          </w:rPr>
          <w:t>9°</w:t>
        </w:r>
        <w:r w:rsidRPr="0072198B">
          <w:rPr>
            <w:rFonts w:cs="Tahoma"/>
            <w:color w:val="000000"/>
            <w:lang w:val="en-US"/>
          </w:rPr>
          <w:t>C</w:t>
        </w:r>
      </w:smartTag>
      <w:r w:rsidRPr="0072198B">
        <w:rPr>
          <w:rFonts w:cs="Tahoma"/>
          <w:color w:val="000000"/>
        </w:rPr>
        <w:t xml:space="preserve">. </w:t>
      </w:r>
      <w:r w:rsidRPr="0072198B">
        <w:rPr>
          <w:rFonts w:cs="Tahoma"/>
        </w:rPr>
        <w:t>Минимальная  температура воздуха составляет -35,2</w:t>
      </w:r>
      <w:r w:rsidRPr="0072198B">
        <w:rPr>
          <w:rFonts w:cs="Tahoma"/>
        </w:rPr>
        <w:sym w:font="Symbol" w:char="F0B0"/>
      </w:r>
      <w:r w:rsidRPr="0072198B">
        <w:rPr>
          <w:rFonts w:cs="Tahoma"/>
        </w:rPr>
        <w:t>С, а максимальная - +35,4</w:t>
      </w:r>
      <w:r w:rsidRPr="0072198B">
        <w:rPr>
          <w:rFonts w:cs="Tahoma"/>
        </w:rPr>
        <w:sym w:font="Symbol" w:char="F0B0"/>
      </w:r>
      <w:r w:rsidRPr="0072198B">
        <w:rPr>
          <w:rFonts w:cs="Tahoma"/>
        </w:rPr>
        <w:t>С.</w:t>
      </w:r>
      <w:r w:rsidRPr="0072198B">
        <w:rPr>
          <w:rFonts w:cs="Tahoma"/>
          <w:color w:val="000000"/>
        </w:rPr>
        <w:t xml:space="preserve"> В пониженных или защищенных от ветра местах абсолютный минимум достигал -48...-</w:t>
      </w:r>
      <w:smartTag w:uri="urn:schemas-microsoft-com:office:smarttags" w:element="metricconverter">
        <w:smartTagPr>
          <w:attr w:name="ProductID" w:val="52ﾰC"/>
        </w:smartTagPr>
        <w:r w:rsidRPr="0072198B">
          <w:rPr>
            <w:rFonts w:cs="Tahoma"/>
            <w:color w:val="000000"/>
          </w:rPr>
          <w:t>52°</w:t>
        </w:r>
        <w:r w:rsidRPr="0072198B">
          <w:rPr>
            <w:rFonts w:cs="Tahoma"/>
            <w:color w:val="000000"/>
            <w:lang w:val="en-US"/>
          </w:rPr>
          <w:t>C</w:t>
        </w:r>
      </w:smartTag>
      <w:r w:rsidRPr="0072198B">
        <w:rPr>
          <w:rFonts w:cs="Tahoma"/>
          <w:color w:val="000000"/>
        </w:rPr>
        <w:t>.</w:t>
      </w:r>
      <w:r w:rsidRPr="0072198B">
        <w:rPr>
          <w:rFonts w:cs="Tahoma"/>
        </w:rPr>
        <w:t xml:space="preserve"> Многолетняя амплитуда температур воздуха составляет 84</w:t>
      </w:r>
      <w:r w:rsidRPr="0072198B">
        <w:rPr>
          <w:rFonts w:cs="Tahoma"/>
        </w:rPr>
        <w:sym w:font="Symbol" w:char="F0B0"/>
      </w:r>
      <w:r w:rsidRPr="0072198B">
        <w:rPr>
          <w:rFonts w:cs="Tahoma"/>
        </w:rPr>
        <w:t>С, что говорит о континентальности климата. В течение холодного периода (с ноября по март месяцы) часты оттепели. Оттепелей не бывает только в отдельные суровые зимы. В то же время в некоторые теплые зимы оттепели следуют одна за другой, перемежаясь с непродолжительными и несущественными похолоданиями.</w:t>
      </w:r>
      <w:r w:rsidRPr="0072198B">
        <w:rPr>
          <w:rFonts w:cs="Tahoma"/>
          <w:color w:val="000000"/>
        </w:rPr>
        <w:t xml:space="preserve">  Июль - самый теплый месяц года. Средняя температура воздуха в это время, незначительно изменяясь по территории, колеблется около +17,8°С. В отдельные годы в жаркие дни максимальная температура воздуха достигала +36…+39°С. Весной и осенью характерны заморозки. Весной заморозки заканчиваются, по средним многолетним данным, 8-14 мая, первые осенние заморозки отмечаются 21-28 сентября. </w:t>
      </w:r>
    </w:p>
    <w:p w:rsidR="00070956" w:rsidRPr="0072198B" w:rsidRDefault="00070956" w:rsidP="00C2745A">
      <w:pPr>
        <w:widowControl w:val="0"/>
        <w:spacing w:line="276" w:lineRule="auto"/>
        <w:ind w:left="567" w:firstLine="567"/>
        <w:jc w:val="both"/>
        <w:rPr>
          <w:rFonts w:cs="Tahoma"/>
        </w:rPr>
      </w:pPr>
      <w:r w:rsidRPr="0072198B">
        <w:rPr>
          <w:rFonts w:cs="Tahoma"/>
        </w:rPr>
        <w:t xml:space="preserve">Продолжительность безморозного периода колеблется в пределах от 99 до 183 суток, в среднем  - 149 суток. </w:t>
      </w:r>
    </w:p>
    <w:p w:rsidR="00070956" w:rsidRPr="0072198B" w:rsidRDefault="00070956" w:rsidP="00C2745A">
      <w:pPr>
        <w:widowControl w:val="0"/>
        <w:spacing w:line="276" w:lineRule="auto"/>
        <w:ind w:left="567" w:firstLine="567"/>
        <w:jc w:val="both"/>
        <w:rPr>
          <w:rFonts w:cs="Tahoma"/>
        </w:rPr>
      </w:pPr>
      <w:r w:rsidRPr="0072198B">
        <w:rPr>
          <w:rFonts w:cs="Tahoma"/>
        </w:rPr>
        <w:t xml:space="preserve">В зависимости от характера зим, их снежности и температурного режима изменяется  глубина промерзания почвы, которая колеблется в отдельные зимы от 25 до </w:t>
      </w:r>
      <w:smartTag w:uri="urn:schemas-microsoft-com:office:smarttags" w:element="metricconverter">
        <w:smartTagPr>
          <w:attr w:name="ProductID" w:val="100 см"/>
        </w:smartTagPr>
        <w:r w:rsidRPr="0072198B">
          <w:rPr>
            <w:rFonts w:cs="Tahoma"/>
          </w:rPr>
          <w:t>100 см</w:t>
        </w:r>
      </w:smartTag>
      <w:r w:rsidRPr="0072198B">
        <w:rPr>
          <w:rFonts w:cs="Tahoma"/>
        </w:rPr>
        <w:t xml:space="preserve">, в среднем составляя </w:t>
      </w:r>
      <w:smartTag w:uri="urn:schemas-microsoft-com:office:smarttags" w:element="metricconverter">
        <w:smartTagPr>
          <w:attr w:name="ProductID" w:val="64 см"/>
        </w:smartTagPr>
        <w:r w:rsidRPr="0072198B">
          <w:rPr>
            <w:rFonts w:cs="Tahoma"/>
          </w:rPr>
          <w:t>64 см</w:t>
        </w:r>
      </w:smartTag>
      <w:r w:rsidRPr="0072198B">
        <w:rPr>
          <w:rFonts w:cs="Tahoma"/>
        </w:rPr>
        <w:t xml:space="preserve">. </w:t>
      </w:r>
    </w:p>
    <w:p w:rsidR="00070956" w:rsidRDefault="00070956" w:rsidP="00C2745A">
      <w:pPr>
        <w:widowControl w:val="0"/>
        <w:spacing w:line="276" w:lineRule="auto"/>
        <w:ind w:left="567" w:firstLine="567"/>
        <w:jc w:val="center"/>
        <w:rPr>
          <w:rFonts w:cs="Tahoma"/>
          <w:b/>
        </w:rPr>
      </w:pPr>
      <w:r w:rsidRPr="0072198B">
        <w:rPr>
          <w:rFonts w:cs="Tahoma"/>
          <w:b/>
        </w:rPr>
        <w:t>Расчетные показатели температурного режима</w:t>
      </w:r>
    </w:p>
    <w:p w:rsidR="003E52DA" w:rsidRPr="003E52DA" w:rsidRDefault="003E52DA" w:rsidP="003E52DA">
      <w:pPr>
        <w:tabs>
          <w:tab w:val="left" w:pos="9355"/>
        </w:tabs>
        <w:spacing w:line="288" w:lineRule="auto"/>
        <w:ind w:left="567" w:right="-5" w:firstLine="567"/>
        <w:jc w:val="right"/>
        <w:rPr>
          <w:sz w:val="18"/>
          <w:szCs w:val="18"/>
        </w:rPr>
      </w:pPr>
      <w:r w:rsidRPr="003E52DA">
        <w:rPr>
          <w:sz w:val="18"/>
          <w:szCs w:val="18"/>
        </w:rPr>
        <w:t xml:space="preserve">Таблица </w:t>
      </w:r>
      <w:r>
        <w:rPr>
          <w:sz w:val="18"/>
          <w:szCs w:val="18"/>
        </w:rPr>
        <w:t>3</w:t>
      </w:r>
      <w:r w:rsidRPr="003E52DA">
        <w:rPr>
          <w:sz w:val="18"/>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27"/>
        <w:gridCol w:w="1127"/>
        <w:gridCol w:w="1789"/>
        <w:gridCol w:w="1415"/>
        <w:gridCol w:w="2401"/>
        <w:gridCol w:w="1303"/>
      </w:tblGrid>
      <w:tr w:rsidR="00070956" w:rsidRPr="007841B6" w:rsidTr="00D95C85">
        <w:trPr>
          <w:cantSplit/>
        </w:trPr>
        <w:tc>
          <w:tcPr>
            <w:tcW w:w="0" w:type="auto"/>
            <w:gridSpan w:val="4"/>
            <w:shd w:val="clear" w:color="auto" w:fill="CCC0D9" w:themeFill="accent4" w:themeFillTint="66"/>
          </w:tcPr>
          <w:p w:rsidR="00070956" w:rsidRPr="007841B6" w:rsidRDefault="00070956" w:rsidP="003E52DA">
            <w:pPr>
              <w:widowControl w:val="0"/>
              <w:spacing w:line="276" w:lineRule="auto"/>
              <w:jc w:val="center"/>
              <w:rPr>
                <w:rFonts w:cs="Tahoma"/>
                <w:sz w:val="20"/>
                <w:szCs w:val="20"/>
              </w:rPr>
            </w:pPr>
            <w:r w:rsidRPr="007841B6">
              <w:rPr>
                <w:rFonts w:cs="Tahoma"/>
                <w:sz w:val="20"/>
                <w:szCs w:val="20"/>
              </w:rPr>
              <w:t xml:space="preserve">Средняя температура наружного воздуха,  </w:t>
            </w:r>
            <w:r w:rsidRPr="007841B6">
              <w:rPr>
                <w:rFonts w:cs="Tahoma"/>
                <w:sz w:val="20"/>
                <w:szCs w:val="20"/>
              </w:rPr>
              <w:sym w:font="Symbol" w:char="F0B0"/>
            </w:r>
            <w:r w:rsidRPr="007841B6">
              <w:rPr>
                <w:rFonts w:cs="Tahoma"/>
                <w:sz w:val="20"/>
                <w:szCs w:val="20"/>
              </w:rPr>
              <w:t>С</w:t>
            </w:r>
          </w:p>
        </w:tc>
        <w:tc>
          <w:tcPr>
            <w:tcW w:w="0" w:type="auto"/>
            <w:gridSpan w:val="2"/>
            <w:shd w:val="clear" w:color="auto" w:fill="CCC0D9" w:themeFill="accent4" w:themeFillTint="66"/>
          </w:tcPr>
          <w:p w:rsidR="00070956" w:rsidRPr="007841B6" w:rsidRDefault="00070956" w:rsidP="003E52DA">
            <w:pPr>
              <w:spacing w:line="276" w:lineRule="auto"/>
              <w:jc w:val="center"/>
              <w:rPr>
                <w:sz w:val="20"/>
                <w:szCs w:val="20"/>
              </w:rPr>
            </w:pPr>
            <w:r w:rsidRPr="007841B6">
              <w:rPr>
                <w:sz w:val="20"/>
                <w:szCs w:val="20"/>
              </w:rPr>
              <w:t>Продолжительность периода, сут.</w:t>
            </w:r>
          </w:p>
        </w:tc>
      </w:tr>
      <w:tr w:rsidR="003E52DA" w:rsidRPr="007841B6" w:rsidTr="00D95C85">
        <w:tc>
          <w:tcPr>
            <w:tcW w:w="0" w:type="auto"/>
            <w:shd w:val="clear" w:color="auto" w:fill="CCC0D9" w:themeFill="accent4" w:themeFillTint="66"/>
          </w:tcPr>
          <w:p w:rsidR="00070956" w:rsidRPr="007841B6" w:rsidRDefault="00070956" w:rsidP="003E52DA">
            <w:pPr>
              <w:spacing w:line="276" w:lineRule="auto"/>
              <w:jc w:val="center"/>
              <w:rPr>
                <w:sz w:val="20"/>
                <w:szCs w:val="20"/>
              </w:rPr>
            </w:pPr>
            <w:r w:rsidRPr="007841B6">
              <w:rPr>
                <w:sz w:val="20"/>
                <w:szCs w:val="20"/>
              </w:rPr>
              <w:t>Наиболее холодныхсуток</w:t>
            </w:r>
          </w:p>
        </w:tc>
        <w:tc>
          <w:tcPr>
            <w:tcW w:w="0" w:type="auto"/>
            <w:shd w:val="clear" w:color="auto" w:fill="CCC0D9" w:themeFill="accent4" w:themeFillTint="66"/>
          </w:tcPr>
          <w:p w:rsidR="00070956" w:rsidRPr="007841B6" w:rsidRDefault="00070956" w:rsidP="003E52DA">
            <w:pPr>
              <w:spacing w:line="276" w:lineRule="auto"/>
              <w:jc w:val="center"/>
              <w:rPr>
                <w:sz w:val="20"/>
                <w:szCs w:val="20"/>
              </w:rPr>
            </w:pPr>
            <w:r w:rsidRPr="007841B6">
              <w:rPr>
                <w:sz w:val="20"/>
                <w:szCs w:val="20"/>
              </w:rPr>
              <w:t>Наиболее холодной пятидневки</w:t>
            </w:r>
          </w:p>
        </w:tc>
        <w:tc>
          <w:tcPr>
            <w:tcW w:w="0" w:type="auto"/>
            <w:shd w:val="clear" w:color="auto" w:fill="CCC0D9" w:themeFill="accent4" w:themeFillTint="66"/>
          </w:tcPr>
          <w:p w:rsidR="00070956" w:rsidRPr="007841B6" w:rsidRDefault="00070956" w:rsidP="003E52DA">
            <w:pPr>
              <w:spacing w:line="276" w:lineRule="auto"/>
              <w:jc w:val="center"/>
              <w:rPr>
                <w:sz w:val="20"/>
                <w:szCs w:val="20"/>
              </w:rPr>
            </w:pPr>
            <w:r w:rsidRPr="007841B6">
              <w:rPr>
                <w:sz w:val="20"/>
                <w:szCs w:val="20"/>
              </w:rPr>
              <w:t>Наиболеехолодного периода</w:t>
            </w:r>
          </w:p>
        </w:tc>
        <w:tc>
          <w:tcPr>
            <w:tcW w:w="0" w:type="auto"/>
            <w:shd w:val="clear" w:color="auto" w:fill="CCC0D9" w:themeFill="accent4" w:themeFillTint="66"/>
          </w:tcPr>
          <w:p w:rsidR="00070956" w:rsidRPr="007841B6" w:rsidRDefault="00070956" w:rsidP="003E52DA">
            <w:pPr>
              <w:spacing w:line="276" w:lineRule="auto"/>
              <w:jc w:val="center"/>
              <w:rPr>
                <w:sz w:val="20"/>
                <w:szCs w:val="20"/>
              </w:rPr>
            </w:pPr>
            <w:r w:rsidRPr="007841B6">
              <w:rPr>
                <w:sz w:val="20"/>
                <w:szCs w:val="20"/>
              </w:rPr>
              <w:t>Отопительного периода</w:t>
            </w:r>
          </w:p>
        </w:tc>
        <w:tc>
          <w:tcPr>
            <w:tcW w:w="0" w:type="auto"/>
            <w:shd w:val="clear" w:color="auto" w:fill="CCC0D9" w:themeFill="accent4" w:themeFillTint="66"/>
          </w:tcPr>
          <w:p w:rsidR="00070956" w:rsidRPr="007841B6" w:rsidRDefault="00070956" w:rsidP="003E52DA">
            <w:pPr>
              <w:spacing w:line="276" w:lineRule="auto"/>
              <w:jc w:val="center"/>
              <w:rPr>
                <w:sz w:val="20"/>
                <w:szCs w:val="20"/>
              </w:rPr>
            </w:pPr>
            <w:r w:rsidRPr="007841B6">
              <w:rPr>
                <w:sz w:val="20"/>
                <w:szCs w:val="20"/>
              </w:rPr>
              <w:t xml:space="preserve">Со среднесуточной температурой </w:t>
            </w:r>
            <w:r w:rsidRPr="007841B6">
              <w:rPr>
                <w:sz w:val="20"/>
                <w:szCs w:val="20"/>
              </w:rPr>
              <w:sym w:font="Symbol" w:char="F0A3"/>
            </w:r>
            <w:r w:rsidRPr="007841B6">
              <w:rPr>
                <w:sz w:val="20"/>
                <w:szCs w:val="20"/>
              </w:rPr>
              <w:t>8</w:t>
            </w:r>
            <w:r w:rsidRPr="007841B6">
              <w:rPr>
                <w:sz w:val="20"/>
                <w:szCs w:val="20"/>
              </w:rPr>
              <w:sym w:font="Symbol" w:char="F0B0"/>
            </w:r>
            <w:r w:rsidRPr="007841B6">
              <w:rPr>
                <w:sz w:val="20"/>
                <w:szCs w:val="20"/>
              </w:rPr>
              <w:t>Сотопительногопериода</w:t>
            </w:r>
          </w:p>
        </w:tc>
        <w:tc>
          <w:tcPr>
            <w:tcW w:w="0" w:type="auto"/>
            <w:shd w:val="clear" w:color="auto" w:fill="CCC0D9" w:themeFill="accent4" w:themeFillTint="66"/>
          </w:tcPr>
          <w:p w:rsidR="00070956" w:rsidRPr="007841B6" w:rsidRDefault="00070956" w:rsidP="003E52DA">
            <w:pPr>
              <w:spacing w:line="276" w:lineRule="auto"/>
              <w:jc w:val="center"/>
              <w:rPr>
                <w:sz w:val="20"/>
                <w:szCs w:val="20"/>
              </w:rPr>
            </w:pPr>
            <w:r w:rsidRPr="007841B6">
              <w:rPr>
                <w:sz w:val="20"/>
                <w:szCs w:val="20"/>
              </w:rPr>
              <w:t xml:space="preserve">Со средней суточной температурой воздуха </w:t>
            </w:r>
            <w:r w:rsidRPr="007841B6">
              <w:rPr>
                <w:sz w:val="20"/>
                <w:szCs w:val="20"/>
              </w:rPr>
              <w:sym w:font="Symbol" w:char="F0A3"/>
            </w:r>
            <w:r w:rsidRPr="007841B6">
              <w:rPr>
                <w:sz w:val="20"/>
                <w:szCs w:val="20"/>
              </w:rPr>
              <w:t>0</w:t>
            </w:r>
            <w:r w:rsidRPr="007841B6">
              <w:rPr>
                <w:sz w:val="20"/>
                <w:szCs w:val="20"/>
              </w:rPr>
              <w:sym w:font="Symbol" w:char="F0B0"/>
            </w:r>
            <w:r w:rsidRPr="007841B6">
              <w:rPr>
                <w:sz w:val="20"/>
                <w:szCs w:val="20"/>
              </w:rPr>
              <w:t>С</w:t>
            </w:r>
          </w:p>
        </w:tc>
      </w:tr>
      <w:tr w:rsidR="00070956" w:rsidRPr="007841B6" w:rsidTr="003E52DA">
        <w:tc>
          <w:tcPr>
            <w:tcW w:w="0" w:type="auto"/>
            <w:vAlign w:val="center"/>
          </w:tcPr>
          <w:p w:rsidR="00070956" w:rsidRPr="007841B6" w:rsidRDefault="00070956" w:rsidP="003E52DA">
            <w:pPr>
              <w:spacing w:line="276" w:lineRule="auto"/>
              <w:jc w:val="center"/>
              <w:rPr>
                <w:sz w:val="20"/>
                <w:szCs w:val="20"/>
              </w:rPr>
            </w:pPr>
            <w:r w:rsidRPr="007841B6">
              <w:rPr>
                <w:sz w:val="20"/>
                <w:szCs w:val="20"/>
              </w:rPr>
              <w:t>-31</w:t>
            </w:r>
          </w:p>
        </w:tc>
        <w:tc>
          <w:tcPr>
            <w:tcW w:w="0" w:type="auto"/>
            <w:vAlign w:val="center"/>
          </w:tcPr>
          <w:p w:rsidR="00070956" w:rsidRPr="007841B6" w:rsidRDefault="00070956" w:rsidP="003E52DA">
            <w:pPr>
              <w:spacing w:line="276" w:lineRule="auto"/>
              <w:jc w:val="center"/>
              <w:rPr>
                <w:sz w:val="20"/>
                <w:szCs w:val="20"/>
              </w:rPr>
            </w:pPr>
            <w:r w:rsidRPr="007841B6">
              <w:rPr>
                <w:sz w:val="20"/>
                <w:szCs w:val="20"/>
              </w:rPr>
              <w:t>-27</w:t>
            </w:r>
          </w:p>
        </w:tc>
        <w:tc>
          <w:tcPr>
            <w:tcW w:w="0" w:type="auto"/>
            <w:vAlign w:val="center"/>
          </w:tcPr>
          <w:p w:rsidR="00070956" w:rsidRPr="007841B6" w:rsidRDefault="00070956" w:rsidP="003E52DA">
            <w:pPr>
              <w:spacing w:line="276" w:lineRule="auto"/>
              <w:jc w:val="center"/>
              <w:rPr>
                <w:sz w:val="20"/>
                <w:szCs w:val="20"/>
              </w:rPr>
            </w:pPr>
            <w:r w:rsidRPr="007841B6">
              <w:rPr>
                <w:sz w:val="20"/>
                <w:szCs w:val="20"/>
              </w:rPr>
              <w:t>-13--14</w:t>
            </w:r>
          </w:p>
        </w:tc>
        <w:tc>
          <w:tcPr>
            <w:tcW w:w="0" w:type="auto"/>
            <w:vAlign w:val="center"/>
          </w:tcPr>
          <w:p w:rsidR="00070956" w:rsidRPr="007841B6" w:rsidRDefault="00070956" w:rsidP="003E52DA">
            <w:pPr>
              <w:spacing w:line="276" w:lineRule="auto"/>
              <w:jc w:val="center"/>
              <w:rPr>
                <w:sz w:val="20"/>
                <w:szCs w:val="20"/>
              </w:rPr>
            </w:pPr>
            <w:r w:rsidRPr="007841B6">
              <w:rPr>
                <w:sz w:val="20"/>
                <w:szCs w:val="20"/>
              </w:rPr>
              <w:t>-3 -3,5</w:t>
            </w:r>
          </w:p>
        </w:tc>
        <w:tc>
          <w:tcPr>
            <w:tcW w:w="0" w:type="auto"/>
            <w:vAlign w:val="center"/>
          </w:tcPr>
          <w:p w:rsidR="00070956" w:rsidRPr="007841B6" w:rsidRDefault="00070956" w:rsidP="003E52DA">
            <w:pPr>
              <w:spacing w:line="276" w:lineRule="auto"/>
              <w:jc w:val="center"/>
              <w:rPr>
                <w:sz w:val="20"/>
                <w:szCs w:val="20"/>
              </w:rPr>
            </w:pPr>
            <w:r w:rsidRPr="007841B6">
              <w:rPr>
                <w:sz w:val="20"/>
                <w:szCs w:val="20"/>
              </w:rPr>
              <w:t>207 -214</w:t>
            </w:r>
          </w:p>
        </w:tc>
        <w:tc>
          <w:tcPr>
            <w:tcW w:w="0" w:type="auto"/>
            <w:vAlign w:val="center"/>
          </w:tcPr>
          <w:p w:rsidR="00070956" w:rsidRPr="007841B6" w:rsidRDefault="00070956" w:rsidP="003E52DA">
            <w:pPr>
              <w:spacing w:line="276" w:lineRule="auto"/>
              <w:jc w:val="center"/>
              <w:rPr>
                <w:sz w:val="20"/>
                <w:szCs w:val="20"/>
              </w:rPr>
            </w:pPr>
            <w:r w:rsidRPr="007841B6">
              <w:rPr>
                <w:sz w:val="20"/>
                <w:szCs w:val="20"/>
              </w:rPr>
              <w:t>145-150</w:t>
            </w:r>
          </w:p>
        </w:tc>
      </w:tr>
    </w:tbl>
    <w:p w:rsidR="00070956" w:rsidRPr="0072198B" w:rsidRDefault="00070956" w:rsidP="00C2745A">
      <w:pPr>
        <w:spacing w:line="276" w:lineRule="auto"/>
        <w:ind w:left="567" w:firstLine="567"/>
        <w:jc w:val="both"/>
      </w:pPr>
    </w:p>
    <w:p w:rsidR="00070956" w:rsidRPr="0072198B" w:rsidRDefault="00070956" w:rsidP="00C2745A">
      <w:pPr>
        <w:widowControl w:val="0"/>
        <w:spacing w:line="276" w:lineRule="auto"/>
        <w:ind w:left="567" w:firstLine="567"/>
        <w:jc w:val="both"/>
        <w:rPr>
          <w:rFonts w:cs="Tahoma"/>
        </w:rPr>
      </w:pPr>
      <w:r w:rsidRPr="0072198B">
        <w:rPr>
          <w:rFonts w:cs="Tahoma"/>
        </w:rPr>
        <w:t>Многолетняя средняя продолжительность промерзания почвы составляет 150-180 дней.</w:t>
      </w:r>
    </w:p>
    <w:p w:rsidR="00070956" w:rsidRPr="0072198B" w:rsidRDefault="00070956" w:rsidP="00C2745A">
      <w:pPr>
        <w:widowControl w:val="0"/>
        <w:spacing w:line="276" w:lineRule="auto"/>
        <w:ind w:left="567" w:firstLine="567"/>
        <w:jc w:val="both"/>
        <w:rPr>
          <w:rFonts w:cs="Tahoma"/>
          <w:color w:val="000000"/>
        </w:rPr>
      </w:pPr>
      <w:r w:rsidRPr="0072198B">
        <w:rPr>
          <w:rFonts w:cs="Tahoma"/>
          <w:b/>
        </w:rPr>
        <w:t>Осадки</w:t>
      </w:r>
      <w:r w:rsidRPr="0072198B">
        <w:rPr>
          <w:rFonts w:cs="Tahoma"/>
        </w:rPr>
        <w:t xml:space="preserve">.По количеству выпадающих осадков территория относится к зоне достаточного увлажнения. За год в среднем за многолетний период выпадает 530 - </w:t>
      </w:r>
      <w:smartTag w:uri="urn:schemas-microsoft-com:office:smarttags" w:element="metricconverter">
        <w:smartTagPr>
          <w:attr w:name="ProductID" w:val="650 мм"/>
        </w:smartTagPr>
        <w:r w:rsidRPr="0072198B">
          <w:rPr>
            <w:rFonts w:cs="Tahoma"/>
          </w:rPr>
          <w:t>650 мм</w:t>
        </w:r>
      </w:smartTag>
      <w:r w:rsidRPr="0072198B">
        <w:rPr>
          <w:rFonts w:cs="Tahoma"/>
        </w:rPr>
        <w:t xml:space="preserve"> осадков, максимум летом. Большая часть </w:t>
      </w:r>
      <w:smartTag w:uri="urn:schemas-microsoft-com:office:smarttags" w:element="metricconverter">
        <w:smartTagPr>
          <w:attr w:name="ProductID" w:val="457 мм"/>
        </w:smartTagPr>
        <w:r w:rsidRPr="0072198B">
          <w:rPr>
            <w:rFonts w:cs="Tahoma"/>
          </w:rPr>
          <w:t>457 мм</w:t>
        </w:r>
      </w:smartTag>
      <w:r w:rsidRPr="0072198B">
        <w:rPr>
          <w:rFonts w:cs="Tahoma"/>
        </w:rPr>
        <w:t xml:space="preserve"> приходится на теплый период года и </w:t>
      </w:r>
      <w:smartTag w:uri="urn:schemas-microsoft-com:office:smarttags" w:element="metricconverter">
        <w:smartTagPr>
          <w:attr w:name="ProductID" w:val="213 мм"/>
        </w:smartTagPr>
        <w:r w:rsidRPr="0072198B">
          <w:rPr>
            <w:rFonts w:cs="Tahoma"/>
          </w:rPr>
          <w:t>213 мм</w:t>
        </w:r>
      </w:smartTag>
      <w:r w:rsidRPr="0072198B">
        <w:rPr>
          <w:rFonts w:cs="Tahoma"/>
        </w:rPr>
        <w:t xml:space="preserve"> – на холодный. В годовом ходе месячных сумм осадков максимум наблюдается в июле (в среднем </w:t>
      </w:r>
      <w:smartTag w:uri="urn:schemas-microsoft-com:office:smarttags" w:element="metricconverter">
        <w:smartTagPr>
          <w:attr w:name="ProductID" w:val="89 мм"/>
        </w:smartTagPr>
        <w:r w:rsidRPr="0072198B">
          <w:rPr>
            <w:rFonts w:cs="Tahoma"/>
          </w:rPr>
          <w:t>89 мм</w:t>
        </w:r>
      </w:smartTag>
      <w:r w:rsidRPr="0072198B">
        <w:rPr>
          <w:rFonts w:cs="Tahoma"/>
        </w:rPr>
        <w:t xml:space="preserve"> осадков), минимум - в марте (</w:t>
      </w:r>
      <w:smartTag w:uri="urn:schemas-microsoft-com:office:smarttags" w:element="metricconverter">
        <w:smartTagPr>
          <w:attr w:name="ProductID" w:val="44 мм"/>
        </w:smartTagPr>
        <w:r w:rsidRPr="0072198B">
          <w:rPr>
            <w:rFonts w:cs="Tahoma"/>
          </w:rPr>
          <w:t>44 мм</w:t>
        </w:r>
      </w:smartTag>
      <w:r w:rsidRPr="0072198B">
        <w:rPr>
          <w:rFonts w:cs="Tahoma"/>
        </w:rPr>
        <w:t xml:space="preserve"> осадков). </w:t>
      </w:r>
      <w:r w:rsidRPr="0072198B">
        <w:rPr>
          <w:rFonts w:cs="Tahoma"/>
          <w:color w:val="000000"/>
        </w:rPr>
        <w:t xml:space="preserve">Осадки, выпадающие в твердом виде с ноября по март, образуют </w:t>
      </w:r>
      <w:r w:rsidRPr="0072198B">
        <w:rPr>
          <w:rFonts w:cs="Tahoma"/>
          <w:b/>
          <w:color w:val="000000"/>
        </w:rPr>
        <w:t>снежный покров</w:t>
      </w:r>
      <w:r w:rsidRPr="0072198B">
        <w:rPr>
          <w:rFonts w:cs="Tahoma"/>
          <w:color w:val="000000"/>
        </w:rPr>
        <w:t xml:space="preserve">. Число дней со снежным покровом - 130-145. </w:t>
      </w:r>
    </w:p>
    <w:p w:rsidR="00070956" w:rsidRPr="0072198B" w:rsidRDefault="00070956" w:rsidP="00C2745A">
      <w:pPr>
        <w:widowControl w:val="0"/>
        <w:spacing w:line="276" w:lineRule="auto"/>
        <w:ind w:left="567" w:firstLine="567"/>
        <w:jc w:val="both"/>
        <w:rPr>
          <w:rFonts w:cs="Tahoma"/>
        </w:rPr>
      </w:pPr>
      <w:r w:rsidRPr="0072198B">
        <w:rPr>
          <w:rFonts w:cs="Tahoma"/>
        </w:rPr>
        <w:t>Число дней с относительной влажностью воздуха 80% и более за год составляет 125-133.</w:t>
      </w:r>
    </w:p>
    <w:p w:rsidR="00070956" w:rsidRPr="0072198B" w:rsidRDefault="00070956" w:rsidP="00C2745A">
      <w:pPr>
        <w:widowControl w:val="0"/>
        <w:spacing w:line="276" w:lineRule="auto"/>
        <w:ind w:left="567" w:firstLine="567"/>
        <w:jc w:val="both"/>
        <w:rPr>
          <w:rFonts w:cs="Tahoma"/>
          <w:b/>
        </w:rPr>
      </w:pPr>
      <w:r w:rsidRPr="0072198B">
        <w:rPr>
          <w:rFonts w:cs="Tahoma"/>
          <w:b/>
        </w:rPr>
        <w:lastRenderedPageBreak/>
        <w:t>Ветер.</w:t>
      </w:r>
      <w:r w:rsidRPr="0072198B">
        <w:rPr>
          <w:rFonts w:cs="Tahoma"/>
        </w:rPr>
        <w:t xml:space="preserve"> Ветровой режим характеризуется преобладанием в течение года потоков западного и юго-западного и южного направлений. В зимний период преобладают ветры южного и  юго-западного направлений, в летний – северные, северо-восточные и северо-западные.</w:t>
      </w:r>
    </w:p>
    <w:p w:rsidR="00070956" w:rsidRPr="0072198B" w:rsidRDefault="00070956" w:rsidP="003E52DA">
      <w:pPr>
        <w:widowControl w:val="0"/>
        <w:spacing w:line="360" w:lineRule="auto"/>
        <w:ind w:left="567" w:firstLine="567"/>
        <w:jc w:val="both"/>
        <w:rPr>
          <w:rFonts w:cs="Tahoma"/>
        </w:rPr>
      </w:pPr>
      <w:r w:rsidRPr="0072198B">
        <w:rPr>
          <w:rFonts w:cs="Tahoma"/>
        </w:rPr>
        <w:t xml:space="preserve">Средняя годовая скорость ветра составляет 4,1 м/с. Наиболее сильные ветра в январе и феврале. Наименьшие скорости ветра отмечаются в августе.  </w:t>
      </w:r>
    </w:p>
    <w:p w:rsidR="00070956" w:rsidRPr="0072198B" w:rsidRDefault="00070956" w:rsidP="003E52DA">
      <w:pPr>
        <w:widowControl w:val="0"/>
        <w:spacing w:line="360" w:lineRule="auto"/>
        <w:ind w:left="567" w:firstLine="567"/>
        <w:jc w:val="both"/>
        <w:rPr>
          <w:rFonts w:cs="Tahoma"/>
        </w:rPr>
      </w:pPr>
      <w:r w:rsidRPr="0072198B">
        <w:rPr>
          <w:rFonts w:cs="Tahoma"/>
        </w:rPr>
        <w:t>Ветровой режим оказывает существенное влияние на перенос и рассеивание загрязняющих веществ. Особенно это относится к ветрам со скоростью 0-1 м/сек. На рассматриваемой территории повторяемость ветров этой градации в среднем за год составляет  20-30%. Увеличение повторяемости слабых ветров и штилей отмечается в летние месяцы, достигая максимума в августе.</w:t>
      </w:r>
    </w:p>
    <w:p w:rsidR="00070956" w:rsidRPr="0072198B" w:rsidRDefault="00070956" w:rsidP="003E52DA">
      <w:pPr>
        <w:widowControl w:val="0"/>
        <w:spacing w:line="360" w:lineRule="auto"/>
        <w:ind w:left="567" w:firstLine="567"/>
        <w:jc w:val="both"/>
        <w:rPr>
          <w:rFonts w:cs="Tahoma"/>
        </w:rPr>
      </w:pPr>
      <w:r w:rsidRPr="0072198B">
        <w:rPr>
          <w:rFonts w:cs="Tahoma"/>
        </w:rPr>
        <w:t>Потенциал загрязнения атмосферы (ПЗА) характеризуется как умеренный. Повышенный уровень загрязнения атмосферного воздуха, обусловленный метеорологическими условиями может отмечаться летом и зимой.</w:t>
      </w:r>
    </w:p>
    <w:p w:rsidR="00070956" w:rsidRPr="0072198B" w:rsidRDefault="00070956" w:rsidP="003E52DA">
      <w:pPr>
        <w:widowControl w:val="0"/>
        <w:spacing w:line="360" w:lineRule="auto"/>
        <w:ind w:left="567" w:firstLine="567"/>
        <w:jc w:val="both"/>
        <w:rPr>
          <w:rFonts w:cs="Tahoma"/>
        </w:rPr>
      </w:pPr>
      <w:r w:rsidRPr="0072198B">
        <w:rPr>
          <w:rFonts w:cs="Tahoma"/>
          <w:b/>
        </w:rPr>
        <w:t xml:space="preserve">Микроклиматические особенности. </w:t>
      </w:r>
      <w:r w:rsidRPr="0072198B">
        <w:rPr>
          <w:rFonts w:cs="Tahoma"/>
        </w:rPr>
        <w:t>Важное значение в формировании ветрового режима играют орографические особенности рельефа. В непродуваемых долинах рек, ручьев, оврагов отмечается существенное снижение скорости ветрового потока (до 25%), увеличивается вероятность образования застойных зон. Повышение скорости ветровых потоков на 20%-30% по сравнению со средними значениями возможно вдоль рек.</w:t>
      </w:r>
    </w:p>
    <w:p w:rsidR="007805AC" w:rsidRPr="0072198B" w:rsidRDefault="007805AC" w:rsidP="00C2745A">
      <w:pPr>
        <w:spacing w:line="288" w:lineRule="auto"/>
        <w:ind w:left="567" w:firstLine="567"/>
        <w:jc w:val="both"/>
        <w:rPr>
          <w:bCs/>
        </w:rPr>
      </w:pPr>
    </w:p>
    <w:p w:rsidR="008D451D" w:rsidRPr="0072198B" w:rsidRDefault="00600D42" w:rsidP="00C2745A">
      <w:pPr>
        <w:spacing w:line="288" w:lineRule="auto"/>
        <w:ind w:left="567" w:firstLine="567"/>
        <w:jc w:val="both"/>
        <w:rPr>
          <w:b/>
        </w:rPr>
      </w:pPr>
      <w:r w:rsidRPr="0072198B">
        <w:rPr>
          <w:b/>
        </w:rPr>
        <w:t>2</w:t>
      </w:r>
      <w:r w:rsidR="001B1F8D" w:rsidRPr="0072198B">
        <w:rPr>
          <w:b/>
        </w:rPr>
        <w:t>.</w:t>
      </w:r>
      <w:r w:rsidRPr="0072198B">
        <w:rPr>
          <w:b/>
        </w:rPr>
        <w:t>3</w:t>
      </w:r>
      <w:r w:rsidR="001B1F8D" w:rsidRPr="0072198B">
        <w:rPr>
          <w:b/>
        </w:rPr>
        <w:t>.</w:t>
      </w:r>
      <w:r w:rsidR="003E52DA">
        <w:rPr>
          <w:b/>
        </w:rPr>
        <w:t>4</w:t>
      </w:r>
      <w:r w:rsidR="001B1F8D" w:rsidRPr="0072198B">
        <w:rPr>
          <w:b/>
        </w:rPr>
        <w:t>. Минеральные ресурсы</w:t>
      </w:r>
    </w:p>
    <w:p w:rsidR="00070956" w:rsidRPr="0072198B" w:rsidRDefault="00070956" w:rsidP="00C2745A">
      <w:pPr>
        <w:shd w:val="clear" w:color="auto" w:fill="FFFFFF"/>
        <w:spacing w:line="360" w:lineRule="auto"/>
        <w:ind w:left="567" w:firstLine="567"/>
        <w:jc w:val="both"/>
      </w:pPr>
      <w:r w:rsidRPr="0072198B">
        <w:t>Основные полезные ископаемые: песчано-гравийная смесь, суглинки кирпичные, известковый туф. Поселение богато торфяными месторождениями.</w:t>
      </w:r>
    </w:p>
    <w:p w:rsidR="00070956" w:rsidRPr="0072198B" w:rsidRDefault="00070956" w:rsidP="00C2745A">
      <w:pPr>
        <w:spacing w:line="360" w:lineRule="auto"/>
        <w:ind w:left="567" w:firstLine="567"/>
        <w:jc w:val="both"/>
      </w:pPr>
      <w:r w:rsidRPr="0072198B">
        <w:t xml:space="preserve">Полезные ископаемые поселения связаны с четвертичными образованиями. К ним относятся месторождения легкоплавного сырья, песчано-гравийного материала и строительных песков. В пределах </w:t>
      </w:r>
      <w:r w:rsidR="007923EB" w:rsidRPr="0072198B">
        <w:t>поселения</w:t>
      </w:r>
      <w:r w:rsidRPr="0072198B">
        <w:t xml:space="preserve"> известно одно месторождение суглинков для производства обыкновенного глиняного кирпича – Кардымовское, расположенное в </w:t>
      </w:r>
      <w:smartTag w:uri="urn:schemas-microsoft-com:office:smarttags" w:element="metricconverter">
        <w:smartTagPr>
          <w:attr w:name="ProductID" w:val="5 км"/>
        </w:smartTagPr>
        <w:r w:rsidRPr="0072198B">
          <w:t>5 км</w:t>
        </w:r>
      </w:smartTag>
      <w:r w:rsidRPr="0072198B">
        <w:t xml:space="preserve"> к юго-востоку от населенного пункта на левом берегу р. Хмость. Мощность полезной толщи изменяется от 0,5 до 3,5 м, прогнозные запасы по категории C</w:t>
      </w:r>
      <w:r w:rsidRPr="0072198B">
        <w:rPr>
          <w:vertAlign w:val="subscript"/>
        </w:rPr>
        <w:t>2</w:t>
      </w:r>
      <w:r w:rsidRPr="0072198B">
        <w:t xml:space="preserve"> составляют 2,0 млн.м</w:t>
      </w:r>
      <w:r w:rsidRPr="0072198B">
        <w:rPr>
          <w:vertAlign w:val="superscript"/>
        </w:rPr>
        <w:t>3</w:t>
      </w:r>
      <w:r w:rsidRPr="0072198B">
        <w:t>.</w:t>
      </w:r>
    </w:p>
    <w:p w:rsidR="00070956" w:rsidRPr="0072198B" w:rsidRDefault="00070956" w:rsidP="00C2745A">
      <w:pPr>
        <w:spacing w:line="360" w:lineRule="auto"/>
        <w:ind w:left="567" w:firstLine="567"/>
        <w:jc w:val="both"/>
      </w:pPr>
      <w:r w:rsidRPr="0072198B">
        <w:t xml:space="preserve">В </w:t>
      </w:r>
      <w:r w:rsidR="007923EB" w:rsidRPr="0072198B">
        <w:t xml:space="preserve">самом Кардымовском </w:t>
      </w:r>
      <w:r w:rsidRPr="0072198B">
        <w:t>районе известно восемь месторождений и участков песчано-гравийного материала и песков, которые разрабатывались. Из них только по трем объектам запасы полезных ископаемых утверждались официально. По месторождению Залужье протоколом ТКЗ №9 от 11.06.1990 г. утверждены запасы в количестве 11229 тыс./м</w:t>
      </w:r>
      <w:r w:rsidRPr="0072198B">
        <w:rPr>
          <w:vertAlign w:val="superscript"/>
        </w:rPr>
        <w:t>3</w:t>
      </w:r>
      <w:r w:rsidRPr="0072198B">
        <w:t xml:space="preserve"> по категориям В + С. Выход гравийных фракций составил </w:t>
      </w:r>
      <w:r w:rsidRPr="0072198B">
        <w:lastRenderedPageBreak/>
        <w:t>31,7 %,  гравий пригоден в качестве наполнителя в бетон. По двум участкам запасы утверждались на научно-техническом совете Подмосковной экспедиции. Запасы песчано-гравийого материала по участку Смогири по категории C</w:t>
      </w:r>
      <w:r w:rsidRPr="0072198B">
        <w:rPr>
          <w:vertAlign w:val="subscript"/>
        </w:rPr>
        <w:t>2</w:t>
      </w:r>
      <w:r w:rsidRPr="0072198B">
        <w:t xml:space="preserve"> составили 23162 тыс./ м</w:t>
      </w:r>
      <w:r w:rsidRPr="0072198B">
        <w:rPr>
          <w:vertAlign w:val="superscript"/>
        </w:rPr>
        <w:t>3</w:t>
      </w:r>
      <w:r w:rsidRPr="0072198B">
        <w:t>, а по участку Уколово - 1779 тыс./м</w:t>
      </w:r>
      <w:r w:rsidRPr="0072198B">
        <w:rPr>
          <w:vertAlign w:val="superscript"/>
        </w:rPr>
        <w:t>3</w:t>
      </w:r>
      <w:r w:rsidRPr="0072198B">
        <w:t xml:space="preserve"> по категории </w:t>
      </w:r>
      <w:r w:rsidRPr="0072198B">
        <w:rPr>
          <w:lang w:val="en-US"/>
        </w:rPr>
        <w:t>C</w:t>
      </w:r>
      <w:r w:rsidRPr="0072198B">
        <w:rPr>
          <w:vertAlign w:val="subscript"/>
        </w:rPr>
        <w:t>1</w:t>
      </w:r>
      <w:r w:rsidRPr="0072198B">
        <w:t>, по участкам Барсучки, Мартьяново, Некисово, Пузово запасы не утверждались.</w:t>
      </w:r>
    </w:p>
    <w:p w:rsidR="00070956" w:rsidRPr="0072198B" w:rsidRDefault="00070956" w:rsidP="00C2745A">
      <w:pPr>
        <w:spacing w:line="360" w:lineRule="auto"/>
        <w:ind w:left="567" w:firstLine="567"/>
        <w:jc w:val="both"/>
      </w:pPr>
      <w:r w:rsidRPr="0072198B">
        <w:t xml:space="preserve">Каких-либо месторождений, связанных с коренными породами в районе нет, т.к. коренные породы залегают на глубинах свыше </w:t>
      </w:r>
      <w:smartTag w:uri="urn:schemas-microsoft-com:office:smarttags" w:element="metricconverter">
        <w:smartTagPr>
          <w:attr w:name="ProductID" w:val="40 м"/>
        </w:smartTagPr>
        <w:r w:rsidRPr="0072198B">
          <w:t>40 м</w:t>
        </w:r>
      </w:smartTag>
      <w:r w:rsidRPr="0072198B">
        <w:t xml:space="preserve"> и практического значения не имеют.</w:t>
      </w:r>
    </w:p>
    <w:p w:rsidR="00070956" w:rsidRPr="0072198B" w:rsidRDefault="00070956" w:rsidP="00C2745A">
      <w:pPr>
        <w:spacing w:line="360" w:lineRule="auto"/>
        <w:ind w:left="567" w:firstLine="567"/>
        <w:jc w:val="both"/>
      </w:pPr>
      <w:r w:rsidRPr="0072198B">
        <w:t>Основные перспективы на обнаружение месторождений полезных ископаемых связаны только с четвертичными отложениями.</w:t>
      </w:r>
    </w:p>
    <w:p w:rsidR="00070956" w:rsidRPr="0072198B" w:rsidRDefault="00070956" w:rsidP="00C2745A">
      <w:pPr>
        <w:spacing w:line="360" w:lineRule="auto"/>
        <w:ind w:left="567" w:firstLine="567"/>
        <w:jc w:val="both"/>
      </w:pPr>
      <w:r w:rsidRPr="0072198B">
        <w:t>Утвержденные запасы (пески и ПГС):</w:t>
      </w:r>
    </w:p>
    <w:p w:rsidR="00070956" w:rsidRPr="0072198B" w:rsidRDefault="00070956" w:rsidP="00C2745A">
      <w:pPr>
        <w:spacing w:line="360" w:lineRule="auto"/>
        <w:ind w:left="567"/>
        <w:jc w:val="both"/>
      </w:pPr>
      <w:r w:rsidRPr="0072198B">
        <w:t xml:space="preserve"> - Смогири</w:t>
      </w:r>
    </w:p>
    <w:p w:rsidR="00070956" w:rsidRPr="0072198B" w:rsidRDefault="00070956" w:rsidP="00C2745A">
      <w:pPr>
        <w:spacing w:line="360" w:lineRule="auto"/>
        <w:ind w:left="567"/>
        <w:jc w:val="both"/>
      </w:pPr>
      <w:r w:rsidRPr="0072198B">
        <w:t>- Залужье</w:t>
      </w:r>
    </w:p>
    <w:p w:rsidR="00903745" w:rsidRDefault="00070956" w:rsidP="00C2745A">
      <w:pPr>
        <w:spacing w:line="288" w:lineRule="auto"/>
        <w:ind w:left="567"/>
        <w:jc w:val="both"/>
      </w:pPr>
      <w:r w:rsidRPr="0072198B">
        <w:t xml:space="preserve"> - Уколово.  </w:t>
      </w:r>
    </w:p>
    <w:p w:rsidR="003E52DA" w:rsidRPr="0072198B" w:rsidRDefault="003E52DA" w:rsidP="00C2745A">
      <w:pPr>
        <w:spacing w:line="288" w:lineRule="auto"/>
        <w:ind w:left="567"/>
        <w:jc w:val="both"/>
        <w:rPr>
          <w:b/>
        </w:rPr>
      </w:pPr>
    </w:p>
    <w:p w:rsidR="002D3745" w:rsidRPr="0072198B" w:rsidRDefault="00A22090" w:rsidP="00C2745A">
      <w:pPr>
        <w:spacing w:line="288" w:lineRule="auto"/>
        <w:ind w:left="567" w:firstLine="567"/>
        <w:jc w:val="both"/>
        <w:rPr>
          <w:b/>
        </w:rPr>
      </w:pPr>
      <w:r w:rsidRPr="0072198B">
        <w:rPr>
          <w:b/>
        </w:rPr>
        <w:t>2.3.</w:t>
      </w:r>
      <w:r w:rsidR="003E52DA">
        <w:rPr>
          <w:b/>
        </w:rPr>
        <w:t>5</w:t>
      </w:r>
      <w:r w:rsidRPr="0072198B">
        <w:rPr>
          <w:b/>
        </w:rPr>
        <w:t xml:space="preserve">. </w:t>
      </w:r>
      <w:r w:rsidR="007923EB" w:rsidRPr="0072198B">
        <w:rPr>
          <w:b/>
        </w:rPr>
        <w:t>Природно-рекреационные ресурсы</w:t>
      </w:r>
    </w:p>
    <w:p w:rsidR="007923EB" w:rsidRPr="0072198B" w:rsidRDefault="007923EB" w:rsidP="00C2745A">
      <w:pPr>
        <w:widowControl w:val="0"/>
        <w:spacing w:line="360" w:lineRule="auto"/>
        <w:ind w:left="567" w:firstLine="567"/>
        <w:jc w:val="both"/>
        <w:rPr>
          <w:rFonts w:cs="Tahoma"/>
        </w:rPr>
      </w:pPr>
      <w:r w:rsidRPr="0072198B">
        <w:rPr>
          <w:rFonts w:cs="Tahoma"/>
        </w:rPr>
        <w:t>Оценка территории Кардымовского района для рекреационной деятельности по природным условиям складывается из оценки основных природных факторов, которые предопределяют возможности рекреации: климатических, гидрографических, ландшафтных и бальнеологических. В соответствии с географическим положением в центре Восточно-Европейской равнины и орографическими особенностями рассматриваемая территория в целом характеризуется высоким природно-рекреационным потенциалом.</w:t>
      </w:r>
    </w:p>
    <w:p w:rsidR="007923EB" w:rsidRPr="0072198B" w:rsidRDefault="007923EB" w:rsidP="00C2745A">
      <w:pPr>
        <w:widowControl w:val="0"/>
        <w:spacing w:line="360" w:lineRule="auto"/>
        <w:ind w:left="567" w:firstLine="567"/>
        <w:jc w:val="both"/>
        <w:rPr>
          <w:rFonts w:cs="Tahoma"/>
        </w:rPr>
      </w:pPr>
      <w:r w:rsidRPr="0072198B">
        <w:rPr>
          <w:rFonts w:cs="Tahoma"/>
        </w:rPr>
        <w:t xml:space="preserve">Климатические условия, характерные для данной территории, благоприятны для зимних и летних видов отдыха. Продолжительность комфортного теплого периода со среднесуточными температурами воздуха 15-20 С составляют 90-100 дней. Преобладание в летний период ветров западного и северо-западного направления обеспечивают необходимую аэрацию. Территория расположена в зоне ультрафиолетового комфорта, с апреля по сентябрь возможна гелиотерапия. Продолжительность купального сезона с температурой воды основных водных объектов 18-24 составляет 80-90 дней, однако развитие циклонической деятельности обусловливает неустойчивость погодных условий, что несколько ограничивает водные процедуры на открытом воздухе. </w:t>
      </w:r>
    </w:p>
    <w:p w:rsidR="007923EB" w:rsidRPr="0072198B" w:rsidRDefault="007923EB" w:rsidP="00C2745A">
      <w:pPr>
        <w:widowControl w:val="0"/>
        <w:spacing w:line="360" w:lineRule="auto"/>
        <w:ind w:left="567" w:firstLine="567"/>
        <w:jc w:val="both"/>
        <w:rPr>
          <w:rFonts w:cs="Tahoma"/>
        </w:rPr>
      </w:pPr>
      <w:r w:rsidRPr="0072198B">
        <w:rPr>
          <w:rFonts w:cs="Tahoma"/>
        </w:rPr>
        <w:t xml:space="preserve">Продолжительность комфортного периода для зимних видов отдыха со среднесуточными температурами -5 – 15 С составляет около четырех месяцев. Для зимних видов отдыха и спорта благоприятен продолжительный период устойчивого </w:t>
      </w:r>
      <w:r w:rsidRPr="0072198B">
        <w:rPr>
          <w:rFonts w:cs="Tahoma"/>
        </w:rPr>
        <w:lastRenderedPageBreak/>
        <w:t>снежного покрова, который в среднем по территории продолжается 140 дней, хотя в отдельные годы этот период может сокращаться из-за частых оттепелей. Организация зимней рекреации должна учитывать особенности ветрового режима, который характеризуется усилением скорости ветра юго-западных направлений, преобладающих в холодный период года. В связи, с чем при размещении рекреационных объектов и разработке трасс туристских маршрутов необходимо учитывать особенности рельефа и микроклимата. Наиболее благоприятны подветренные склоны холмов, лесные территории, непродуваемые долины рек.</w:t>
      </w:r>
    </w:p>
    <w:p w:rsidR="007923EB" w:rsidRPr="0072198B" w:rsidRDefault="007923EB" w:rsidP="00C2745A">
      <w:pPr>
        <w:widowControl w:val="0"/>
        <w:spacing w:line="360" w:lineRule="auto"/>
        <w:ind w:left="567" w:firstLine="567"/>
        <w:jc w:val="both"/>
        <w:rPr>
          <w:rFonts w:cs="Tahoma"/>
        </w:rPr>
      </w:pPr>
      <w:r w:rsidRPr="0072198B">
        <w:rPr>
          <w:rFonts w:cs="Tahoma"/>
        </w:rPr>
        <w:t>Важную роль при оценке природно-рекреационных ресурсов играет характеристика гидрографической сети. Наибольшее рекреационное значение имеют реки Днепр и  ее притоки Хмость, Большой Вопец, Малый Вопец, Езовня, Орлея  благоприятны для байдарочной и лодочной гребли. Микроклиматические условия приречных территорий определяют возможность организации рекреационных зон для стационарного отдыха с различным набором туристских услуг.</w:t>
      </w:r>
    </w:p>
    <w:p w:rsidR="007923EB" w:rsidRPr="0072198B" w:rsidRDefault="007923EB" w:rsidP="002D74CC">
      <w:pPr>
        <w:widowControl w:val="0"/>
        <w:spacing w:line="360" w:lineRule="auto"/>
        <w:ind w:left="567" w:firstLine="567"/>
        <w:jc w:val="both"/>
        <w:rPr>
          <w:rFonts w:cs="Tahoma"/>
        </w:rPr>
      </w:pPr>
      <w:r w:rsidRPr="0072198B">
        <w:rPr>
          <w:rFonts w:cs="Tahoma"/>
        </w:rPr>
        <w:t>Ресурсы рекреационные состоят из части природных и историко-культурных ресурсов. Для реализации рекреационных ресурсов необходимы и определенные ресурсы в области туризма, предоставление туристических услуг.</w:t>
      </w:r>
    </w:p>
    <w:p w:rsidR="00037EF2" w:rsidRDefault="007923EB" w:rsidP="002D74CC">
      <w:pPr>
        <w:spacing w:line="360" w:lineRule="auto"/>
        <w:ind w:left="567" w:firstLine="567"/>
        <w:jc w:val="both"/>
      </w:pPr>
      <w:r w:rsidRPr="0072198B">
        <w:t>Местным населением  используются индивидуальные лодочные средства,  широко распространена рыбная ловля. Реки  Кардымовского района несудоходны, что позволяет ее использование для  водных экскурсий на немоторных лодках, для туристских туров с остановками как на организованных базах отдыха, а также стихийных местах продолжительностью несколько дней.</w:t>
      </w:r>
    </w:p>
    <w:p w:rsidR="003E52DA" w:rsidRPr="0072198B" w:rsidRDefault="003E52DA" w:rsidP="00C2745A">
      <w:pPr>
        <w:spacing w:line="288" w:lineRule="auto"/>
        <w:ind w:left="567" w:firstLine="567"/>
        <w:jc w:val="both"/>
        <w:rPr>
          <w:b/>
        </w:rPr>
      </w:pPr>
    </w:p>
    <w:p w:rsidR="002D3745" w:rsidRPr="0072198B" w:rsidRDefault="00A22090" w:rsidP="00C2745A">
      <w:pPr>
        <w:spacing w:line="288" w:lineRule="auto"/>
        <w:ind w:left="567" w:firstLine="567"/>
        <w:jc w:val="both"/>
        <w:rPr>
          <w:b/>
        </w:rPr>
      </w:pPr>
      <w:r w:rsidRPr="0072198B">
        <w:rPr>
          <w:b/>
        </w:rPr>
        <w:t>2.3.</w:t>
      </w:r>
      <w:r w:rsidR="003E52DA">
        <w:rPr>
          <w:b/>
        </w:rPr>
        <w:t>6</w:t>
      </w:r>
      <w:r w:rsidRPr="0072198B">
        <w:rPr>
          <w:b/>
        </w:rPr>
        <w:t xml:space="preserve">. </w:t>
      </w:r>
      <w:r w:rsidR="002D3745" w:rsidRPr="0072198B">
        <w:rPr>
          <w:b/>
        </w:rPr>
        <w:t xml:space="preserve">Особо охраняемые природные территории </w:t>
      </w:r>
    </w:p>
    <w:p w:rsidR="002D3745" w:rsidRPr="0072198B" w:rsidRDefault="002D3745" w:rsidP="002D74CC">
      <w:pPr>
        <w:spacing w:line="360" w:lineRule="auto"/>
        <w:ind w:left="567" w:firstLine="567"/>
        <w:jc w:val="both"/>
      </w:pPr>
      <w:r w:rsidRPr="0072198B">
        <w:t xml:space="preserve">Особо охраняемые природные территории относятся к территориям с особым природоохранным режимом, которые также включают в себя земли природоохранного назначения (водоохранные зоны рек и водоемов, городские леса, скверы, парки, городские сады, пригородная зеленая зона, противоэрозионные насаждения); особо ценные природные объекты (родники, верховые болота, малые реки и др.). Территориальная охрана </w:t>
      </w:r>
      <w:r w:rsidR="00AB0BE2" w:rsidRPr="0072198B">
        <w:t>окружающей среды</w:t>
      </w:r>
      <w:r w:rsidRPr="0072198B">
        <w:t xml:space="preserve"> регламентируется Федеральным Законом «Об охране окружающей среды», Федеральным законом «Об особо охраняемых природных территориях», Земельным кодексом РФ, Водным кодексом РФ, Лесным кодексом РФ, специальными статьями Градостроительного Кодекса РФ, а также положениями об отдельных категориях ООПТ, водоохранных зонах водных объектов и некоторыми другими подзаконными актами.</w:t>
      </w:r>
    </w:p>
    <w:p w:rsidR="002D3745" w:rsidRPr="0072198B" w:rsidRDefault="002D3745" w:rsidP="002D74CC">
      <w:pPr>
        <w:spacing w:line="360" w:lineRule="auto"/>
        <w:ind w:left="567" w:firstLine="567"/>
        <w:jc w:val="both"/>
      </w:pPr>
      <w:r w:rsidRPr="0072198B">
        <w:rPr>
          <w:b/>
        </w:rPr>
        <w:lastRenderedPageBreak/>
        <w:t>Особо охраняемые природные территории (ООПТ)</w:t>
      </w:r>
      <w:r w:rsidRPr="0072198B">
        <w:t xml:space="preserve">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решением государственной власти полностью или частично из хозяйственного пользования и для которых установлен режим особой охраны. К ООПТ относятся государственные природные заповедники, национальные парки, природные парки, государственные природные заказники, государственные природные памятники природы, дендрологические памятники и ботанические сады, лечебно-оздоровительные местности курорты. Правительство РФ и органы исполнительной власти могут устанавливать и иные категории особо охраняемых территорий, которые включают городские леса, городские парки, памятники садово-паркового искусства, охраняемые речные системы, охраняемые природные ландшафты</w:t>
      </w:r>
      <w:r w:rsidRPr="0072198B">
        <w:rPr>
          <w:rStyle w:val="af"/>
        </w:rPr>
        <w:footnoteReference w:id="2"/>
      </w:r>
      <w:r w:rsidRPr="0072198B">
        <w:t>.</w:t>
      </w:r>
    </w:p>
    <w:p w:rsidR="007923D3" w:rsidRPr="0072198B" w:rsidRDefault="007923D3" w:rsidP="00C2745A">
      <w:pPr>
        <w:spacing w:line="288" w:lineRule="auto"/>
        <w:ind w:left="567" w:firstLine="567"/>
        <w:jc w:val="both"/>
        <w:rPr>
          <w:bCs/>
        </w:rPr>
      </w:pPr>
      <w:r w:rsidRPr="0072198B">
        <w:rPr>
          <w:bCs/>
        </w:rPr>
        <w:t xml:space="preserve">На территории </w:t>
      </w:r>
      <w:r w:rsidR="007923EB" w:rsidRPr="0072198B">
        <w:rPr>
          <w:bCs/>
        </w:rPr>
        <w:t>Кардымовского городского</w:t>
      </w:r>
      <w:r w:rsidRPr="0072198B">
        <w:rPr>
          <w:bCs/>
        </w:rPr>
        <w:t xml:space="preserve"> поселения особо охраняемых природных территорий, представленных государственными памятниками природы</w:t>
      </w:r>
      <w:r w:rsidR="00D95E3E" w:rsidRPr="0072198B">
        <w:rPr>
          <w:bCs/>
        </w:rPr>
        <w:t>,</w:t>
      </w:r>
      <w:r w:rsidRPr="0072198B">
        <w:rPr>
          <w:bCs/>
        </w:rPr>
        <w:t xml:space="preserve"> нет. </w:t>
      </w:r>
    </w:p>
    <w:p w:rsidR="00345AA8" w:rsidRPr="0072198B" w:rsidRDefault="00345AA8" w:rsidP="00C2745A">
      <w:pPr>
        <w:pStyle w:val="1"/>
        <w:spacing w:before="0" w:after="0" w:line="288" w:lineRule="auto"/>
        <w:ind w:left="567" w:firstLine="567"/>
        <w:jc w:val="both"/>
        <w:rPr>
          <w:rFonts w:ascii="Times New Roman" w:hAnsi="Times New Roman" w:cs="Times New Roman"/>
          <w:sz w:val="24"/>
          <w:szCs w:val="24"/>
        </w:rPr>
      </w:pPr>
    </w:p>
    <w:p w:rsidR="00CB4773" w:rsidRPr="003E52DA" w:rsidRDefault="005C77BE" w:rsidP="00C2745A">
      <w:pPr>
        <w:pStyle w:val="1"/>
        <w:spacing w:before="0" w:after="0" w:line="288" w:lineRule="auto"/>
        <w:ind w:left="567" w:firstLine="567"/>
        <w:jc w:val="both"/>
        <w:rPr>
          <w:rFonts w:ascii="Times New Roman" w:hAnsi="Times New Roman" w:cs="Times New Roman"/>
          <w:sz w:val="28"/>
          <w:szCs w:val="28"/>
        </w:rPr>
      </w:pPr>
      <w:r w:rsidRPr="003E52DA">
        <w:rPr>
          <w:rFonts w:ascii="Times New Roman" w:hAnsi="Times New Roman" w:cs="Times New Roman"/>
          <w:sz w:val="28"/>
          <w:szCs w:val="28"/>
        </w:rPr>
        <w:t>2</w:t>
      </w:r>
      <w:r w:rsidR="0009372F" w:rsidRPr="003E52DA">
        <w:rPr>
          <w:rFonts w:ascii="Times New Roman" w:hAnsi="Times New Roman" w:cs="Times New Roman"/>
          <w:sz w:val="28"/>
          <w:szCs w:val="28"/>
        </w:rPr>
        <w:t>.</w:t>
      </w:r>
      <w:r w:rsidR="006F38D5" w:rsidRPr="003E52DA">
        <w:rPr>
          <w:rFonts w:ascii="Times New Roman" w:hAnsi="Times New Roman" w:cs="Times New Roman"/>
          <w:sz w:val="28"/>
          <w:szCs w:val="28"/>
        </w:rPr>
        <w:t>4</w:t>
      </w:r>
      <w:r w:rsidR="0009372F" w:rsidRPr="003E52DA">
        <w:rPr>
          <w:rFonts w:ascii="Times New Roman" w:hAnsi="Times New Roman" w:cs="Times New Roman"/>
          <w:sz w:val="28"/>
          <w:szCs w:val="28"/>
        </w:rPr>
        <w:t xml:space="preserve">. </w:t>
      </w:r>
      <w:bookmarkEnd w:id="1"/>
      <w:r w:rsidR="00CB4773" w:rsidRPr="003E52DA">
        <w:rPr>
          <w:rFonts w:ascii="Times New Roman" w:hAnsi="Times New Roman" w:cs="Times New Roman"/>
          <w:sz w:val="28"/>
          <w:szCs w:val="28"/>
        </w:rPr>
        <w:t>Историко-культурное наследие территории</w:t>
      </w:r>
    </w:p>
    <w:p w:rsidR="0009372F" w:rsidRPr="0072198B" w:rsidRDefault="00CB4773" w:rsidP="00C2745A">
      <w:pPr>
        <w:pStyle w:val="1"/>
        <w:spacing w:before="0" w:after="0" w:line="288" w:lineRule="auto"/>
        <w:ind w:left="567" w:firstLine="567"/>
        <w:jc w:val="both"/>
        <w:rPr>
          <w:rFonts w:ascii="Times New Roman" w:hAnsi="Times New Roman" w:cs="Times New Roman"/>
          <w:b w:val="0"/>
          <w:iCs/>
          <w:sz w:val="24"/>
          <w:szCs w:val="24"/>
        </w:rPr>
      </w:pPr>
      <w:r w:rsidRPr="0072198B">
        <w:rPr>
          <w:rFonts w:ascii="Times New Roman" w:hAnsi="Times New Roman" w:cs="Times New Roman"/>
          <w:sz w:val="24"/>
          <w:szCs w:val="24"/>
        </w:rPr>
        <w:t xml:space="preserve">2.4.1. </w:t>
      </w:r>
      <w:r w:rsidR="00600D42" w:rsidRPr="0072198B">
        <w:rPr>
          <w:rFonts w:ascii="Times New Roman" w:hAnsi="Times New Roman" w:cs="Times New Roman"/>
          <w:sz w:val="24"/>
          <w:szCs w:val="24"/>
        </w:rPr>
        <w:t xml:space="preserve">Краткая </w:t>
      </w:r>
      <w:r w:rsidR="007923EB" w:rsidRPr="0072198B">
        <w:rPr>
          <w:rFonts w:ascii="Times New Roman" w:hAnsi="Times New Roman" w:cs="Times New Roman"/>
          <w:sz w:val="24"/>
          <w:szCs w:val="24"/>
        </w:rPr>
        <w:t>и</w:t>
      </w:r>
      <w:r w:rsidR="00271686" w:rsidRPr="0072198B">
        <w:rPr>
          <w:rFonts w:ascii="Times New Roman" w:hAnsi="Times New Roman" w:cs="Times New Roman"/>
          <w:sz w:val="24"/>
          <w:szCs w:val="24"/>
        </w:rPr>
        <w:t>сторическая справка</w:t>
      </w:r>
    </w:p>
    <w:p w:rsidR="00977652" w:rsidRPr="0072198B" w:rsidRDefault="00977652" w:rsidP="00C2745A">
      <w:pPr>
        <w:spacing w:line="288" w:lineRule="auto"/>
        <w:ind w:left="567" w:firstLine="567"/>
        <w:jc w:val="both"/>
      </w:pPr>
      <w:r w:rsidRPr="0072198B">
        <w:t>История Кардымовского городского поселения связана с историей Смоленщины. По территории поселения проходила старая Смоленская дорога в направлении Лубино-Лешишино-Бредиха-Пересветово-Луна-Цурьково- Надва-Беднота-Пнево-Макеевская-Соловьево; место переправы через Днепр - знаменитая Соловьева переправа, воспетая А.Т.Твардовским в произведении "Василий Теркин". По данным Смоленского губернского правления (184 г.) по Старой Смоленской дороге, кроме этапного дома в Соловьеве, был ночлег-остановка в с.Бредихине в доме помещицы Бульвинберовой по найму и в д.Пнево у ямщиков Михайловых.</w:t>
      </w:r>
    </w:p>
    <w:p w:rsidR="00977652" w:rsidRPr="0072198B" w:rsidRDefault="00977652" w:rsidP="00C2745A">
      <w:pPr>
        <w:spacing w:line="288" w:lineRule="auto"/>
        <w:ind w:left="567" w:firstLine="567"/>
        <w:jc w:val="both"/>
      </w:pPr>
      <w:r w:rsidRPr="0072198B">
        <w:t xml:space="preserve"> 7 августа 1812 г. у д.Лубино произошел ожесточенный бой с французами. Русских войск участвовало до 22 тысяч человек, французов - до 50 тыс. человек. Потери русских фойск - около 6 тыс. человек, французских - около 9 тыс. Историки отмечают большое значение Лубинского сражения.</w:t>
      </w:r>
    </w:p>
    <w:p w:rsidR="00977652" w:rsidRPr="0072198B" w:rsidRDefault="00977652" w:rsidP="00C2745A">
      <w:pPr>
        <w:spacing w:line="288" w:lineRule="auto"/>
        <w:ind w:left="567" w:firstLine="567"/>
        <w:jc w:val="both"/>
      </w:pPr>
      <w:r w:rsidRPr="0072198B">
        <w:t xml:space="preserve"> После Октябрьской революции 1917 года в д.</w:t>
      </w:r>
      <w:r w:rsidR="002D74CC">
        <w:t xml:space="preserve"> </w:t>
      </w:r>
      <w:r w:rsidRPr="0072198B">
        <w:t>Пищулино был открыт первый губернский детский дом для беспризорных детей. Его организатором и директором был М.Р. Молявко, кавалер ордена Ленина, Кардымовский "Макаренко", как его называли.</w:t>
      </w:r>
    </w:p>
    <w:p w:rsidR="00977652" w:rsidRPr="0072198B" w:rsidRDefault="00977652" w:rsidP="00C2745A">
      <w:pPr>
        <w:spacing w:line="288" w:lineRule="auto"/>
        <w:ind w:left="567" w:firstLine="567"/>
        <w:jc w:val="both"/>
      </w:pPr>
      <w:r w:rsidRPr="0072198B">
        <w:t xml:space="preserve"> Кардымовский район - родина Героев Советского Союза: Воробьева И.Г., Ефимова М.А., Макарова П.Ф., Павлова В.Ф., Решетова С.Н., Юдина А.С., Героев </w:t>
      </w:r>
      <w:r w:rsidRPr="0072198B">
        <w:lastRenderedPageBreak/>
        <w:t>Социалистического труда: Голубева И.П., Жбанова А.В., Парфеновой Л.И., полного кавалера орденов Славы Сазонова П.К., крупных военачальников, поэтов, ученых. Здесь родился первый в России ученый химик-радиолог В.А.Бородовский, работала ученый-селекционер З.Н.Бородич, живет талантливая собирательница и исполнительница русских народных песен ПоднепровьяО.В.Трушина.</w:t>
      </w:r>
    </w:p>
    <w:p w:rsidR="00977652" w:rsidRPr="0072198B" w:rsidRDefault="00977652" w:rsidP="00C2745A">
      <w:pPr>
        <w:spacing w:line="288" w:lineRule="auto"/>
        <w:ind w:left="567" w:firstLine="567"/>
        <w:jc w:val="both"/>
      </w:pPr>
      <w:r w:rsidRPr="0072198B">
        <w:t xml:space="preserve"> В период Смоленского сражения 1941 года Кардымово стало важным узловым пунктом, связывающим тылы 16-й, 19-й и 20-й армий с Соловьевой и Ратчинской переправами. 31 мая 1941 года войска под командованием К.К.Рокоссовского нанесли контрудар по противнику. Было разорвано вражеское кольцо. Вдоль Днепра от Соловьева до Ратчина образовался коридор шириной около 10 км. В одну ночь саперами было наведено 5 переправ. 4-5 августа части 16-й и 20-й армий форсировали Днепр и соединились с основными силами Западного фронта. В Соловьево на месте боев установлен памятный мемориал "Катюша" и часовня. В период оккупации на территории района действовало несколько партизанских отрядов, в том числе Кардымовского районный партизанский отряд (командир М.М.Варфоломеев), Ердицкий (командир Л.И.Симоненков).</w:t>
      </w:r>
    </w:p>
    <w:p w:rsidR="00977652" w:rsidRPr="0072198B" w:rsidRDefault="00977652" w:rsidP="00C2745A">
      <w:pPr>
        <w:spacing w:line="288" w:lineRule="auto"/>
        <w:ind w:left="567" w:firstLine="567"/>
        <w:jc w:val="both"/>
      </w:pPr>
      <w:r w:rsidRPr="0072198B">
        <w:t xml:space="preserve"> В начале зимы 1942 года была создана подпольная организация, насчитывающая более 100 человек. Ее штаб имел связь с подпольным райкомом партии, действовавшим с октября 1941 г. по ноябрь 1942 года, и группой советских разведчиков, находившихся в д.Мелихово. В районе было выжжено более 25 деревень, расстреляно и повешено более 500 мирных жителей, 636 человек угнали на каторгу в Германию. Были разрушены 141 колхоз и 2 совхоза, сожжено 1580 домов, 180 мельниц, 25 школ, 37 колхозных клубов. При отступлении угнано в Германию 5317 лошадей, 5554 головы крупного рогатого скота, око</w:t>
      </w:r>
      <w:r w:rsidR="004A2431" w:rsidRPr="0072198B">
        <w:t>л</w:t>
      </w:r>
      <w:r w:rsidRPr="0072198B">
        <w:t>о 7000 голов овец, 3050 голов свиней, свыше 24000 голов мелкой птицы.</w:t>
      </w:r>
    </w:p>
    <w:p w:rsidR="00977652" w:rsidRPr="0072198B" w:rsidRDefault="00977652" w:rsidP="00C2745A">
      <w:pPr>
        <w:spacing w:line="288" w:lineRule="auto"/>
        <w:ind w:left="567" w:firstLine="567"/>
        <w:jc w:val="both"/>
      </w:pPr>
      <w:r w:rsidRPr="0072198B">
        <w:t xml:space="preserve"> 23 сентября 1943 года - день освобождения района. Одними из первых на территорию района вступили части 88-й стрелковой дивизии.</w:t>
      </w:r>
    </w:p>
    <w:p w:rsidR="005120E3" w:rsidRPr="0072198B" w:rsidRDefault="007923EB" w:rsidP="00C2745A">
      <w:pPr>
        <w:spacing w:line="288" w:lineRule="auto"/>
        <w:ind w:left="567" w:firstLine="567"/>
        <w:jc w:val="both"/>
      </w:pPr>
      <w:r w:rsidRPr="0072198B">
        <w:t>Здесь находится мемориальный комплекс: памятный знак на месте Соловьевой переправы, памятник — реактивная установка «Катюша», братская могила советских воинов, храм иконы Божьей Матери «Взыскания погибших».</w:t>
      </w:r>
    </w:p>
    <w:p w:rsidR="00345AA8" w:rsidRPr="0072198B" w:rsidRDefault="00345AA8" w:rsidP="00C2745A">
      <w:pPr>
        <w:pStyle w:val="2"/>
        <w:spacing w:before="0" w:after="0" w:line="288" w:lineRule="auto"/>
        <w:ind w:left="567" w:firstLine="567"/>
        <w:rPr>
          <w:rStyle w:val="20"/>
          <w:rFonts w:ascii="Times New Roman" w:hAnsi="Times New Roman" w:cs="Times New Roman"/>
          <w:b/>
          <w:caps/>
          <w:sz w:val="24"/>
          <w:szCs w:val="24"/>
        </w:rPr>
      </w:pPr>
    </w:p>
    <w:p w:rsidR="0009372F" w:rsidRPr="0072198B" w:rsidRDefault="006578C4" w:rsidP="00C2745A">
      <w:pPr>
        <w:pStyle w:val="2"/>
        <w:spacing w:before="0" w:after="0" w:line="288" w:lineRule="auto"/>
        <w:ind w:left="567" w:firstLine="567"/>
        <w:rPr>
          <w:rFonts w:ascii="Times New Roman" w:hAnsi="Times New Roman" w:cs="Times New Roman"/>
          <w:i w:val="0"/>
          <w:sz w:val="24"/>
          <w:szCs w:val="24"/>
        </w:rPr>
      </w:pPr>
      <w:r w:rsidRPr="0072198B">
        <w:rPr>
          <w:rStyle w:val="20"/>
          <w:rFonts w:ascii="Times New Roman" w:hAnsi="Times New Roman" w:cs="Times New Roman"/>
          <w:b/>
          <w:caps/>
          <w:sz w:val="24"/>
          <w:szCs w:val="24"/>
        </w:rPr>
        <w:t>2.4.2.</w:t>
      </w:r>
      <w:r w:rsidRPr="0072198B">
        <w:rPr>
          <w:rFonts w:ascii="Times New Roman" w:hAnsi="Times New Roman" w:cs="Times New Roman"/>
          <w:i w:val="0"/>
          <w:sz w:val="24"/>
          <w:szCs w:val="24"/>
        </w:rPr>
        <w:t>Объекты историко-культурного наследия, расположенные на территории сельского поселения</w:t>
      </w:r>
    </w:p>
    <w:p w:rsidR="009C77F1" w:rsidRPr="0072198B" w:rsidRDefault="009C77F1" w:rsidP="00C2745A">
      <w:pPr>
        <w:spacing w:line="288" w:lineRule="auto"/>
        <w:ind w:left="567" w:firstLine="567"/>
        <w:jc w:val="both"/>
      </w:pPr>
      <w:r w:rsidRPr="0072198B">
        <w:t xml:space="preserve">В соответствии со статьей 3 Федерального закона от 25.06.2002 № 73-ФЗ «Об объектах культурного наследия (памятниках истории и культуры) народов Российской Федерации» к объектам культурного наследия (памятникам истории и культуры) народов Российской Федерации относятся объекты недвижимого имущества со связанными с ними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w:t>
      </w:r>
      <w:r w:rsidRPr="0072198B">
        <w:lastRenderedPageBreak/>
        <w:t>цивилизаций, подлинными источниками информации о зарождении и развитии культуры.</w:t>
      </w:r>
    </w:p>
    <w:p w:rsidR="009C77F1" w:rsidRDefault="009C77F1" w:rsidP="00C2745A">
      <w:pPr>
        <w:tabs>
          <w:tab w:val="left" w:pos="993"/>
        </w:tabs>
        <w:spacing w:line="288" w:lineRule="auto"/>
        <w:ind w:left="567" w:firstLine="567"/>
        <w:jc w:val="both"/>
      </w:pPr>
      <w:r w:rsidRPr="0072198B">
        <w:t xml:space="preserve">На территории </w:t>
      </w:r>
      <w:r w:rsidR="00977652" w:rsidRPr="0072198B">
        <w:t>Кардымовского</w:t>
      </w:r>
      <w:r w:rsidR="002D74CC">
        <w:t xml:space="preserve"> </w:t>
      </w:r>
      <w:r w:rsidR="00977652" w:rsidRPr="0072198B">
        <w:t>городского</w:t>
      </w:r>
      <w:r w:rsidRPr="0072198B">
        <w:t xml:space="preserve"> поселения </w:t>
      </w:r>
      <w:r w:rsidR="00977652" w:rsidRPr="0072198B">
        <w:t>Кардымовского</w:t>
      </w:r>
      <w:r w:rsidRPr="0072198B">
        <w:t xml:space="preserve"> района Смоленской области расположены следующие объекты культурного наследия (памятники истории и культуры) регионального значения, выявленные объекты культурного наследия (таблица </w:t>
      </w:r>
      <w:r w:rsidR="00BB4E0C" w:rsidRPr="0072198B">
        <w:t>4</w:t>
      </w:r>
      <w:r w:rsidRPr="0072198B">
        <w:t>).</w:t>
      </w:r>
    </w:p>
    <w:p w:rsidR="00977652" w:rsidRPr="00D8773F" w:rsidRDefault="00D8773F" w:rsidP="00C2745A">
      <w:pPr>
        <w:spacing w:line="288" w:lineRule="auto"/>
        <w:ind w:left="567" w:firstLine="567"/>
        <w:jc w:val="right"/>
        <w:rPr>
          <w:sz w:val="18"/>
          <w:szCs w:val="18"/>
        </w:rPr>
      </w:pPr>
      <w:r w:rsidRPr="00D8773F">
        <w:rPr>
          <w:sz w:val="18"/>
          <w:szCs w:val="18"/>
        </w:rPr>
        <w:t>Таблица</w:t>
      </w:r>
      <w:r>
        <w:rPr>
          <w:sz w:val="18"/>
          <w:szCs w:val="18"/>
        </w:rPr>
        <w:t xml:space="preserve"> </w:t>
      </w:r>
      <w:r w:rsidRPr="00D8773F">
        <w:rPr>
          <w:sz w:val="18"/>
          <w:szCs w:val="18"/>
        </w:rPr>
        <w:t>4.</w:t>
      </w:r>
    </w:p>
    <w:p w:rsidR="002F7665" w:rsidRPr="0072198B" w:rsidRDefault="002F7665" w:rsidP="00C2745A">
      <w:pPr>
        <w:spacing w:line="288" w:lineRule="auto"/>
        <w:ind w:left="567" w:firstLine="567"/>
        <w:jc w:val="center"/>
        <w:rPr>
          <w:b/>
        </w:rPr>
      </w:pPr>
      <w:r w:rsidRPr="0072198B">
        <w:rPr>
          <w:b/>
        </w:rPr>
        <w:t xml:space="preserve">Памятники на территории </w:t>
      </w:r>
      <w:r w:rsidR="00977652" w:rsidRPr="0072198B">
        <w:rPr>
          <w:b/>
        </w:rPr>
        <w:t>КардымовскогоГП</w:t>
      </w:r>
      <w:r w:rsidR="00F820DE" w:rsidRPr="0072198B">
        <w:rPr>
          <w:rStyle w:val="af"/>
          <w:b/>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6"/>
        <w:gridCol w:w="2268"/>
        <w:gridCol w:w="2126"/>
        <w:gridCol w:w="2125"/>
        <w:gridCol w:w="2375"/>
      </w:tblGrid>
      <w:tr w:rsidR="003E52DA" w:rsidRPr="003E52DA" w:rsidTr="005452E8">
        <w:trPr>
          <w:tblHeader/>
        </w:trPr>
        <w:tc>
          <w:tcPr>
            <w:tcW w:w="353" w:type="pct"/>
            <w:shd w:val="clear" w:color="auto" w:fill="CCC0D9" w:themeFill="accent4" w:themeFillTint="66"/>
            <w:vAlign w:val="center"/>
          </w:tcPr>
          <w:p w:rsidR="003E52DA" w:rsidRPr="003E52DA" w:rsidRDefault="002F7665" w:rsidP="003E52DA">
            <w:pPr>
              <w:jc w:val="center"/>
              <w:rPr>
                <w:b/>
                <w:sz w:val="22"/>
                <w:szCs w:val="22"/>
              </w:rPr>
            </w:pPr>
            <w:r w:rsidRPr="003E52DA">
              <w:rPr>
                <w:b/>
                <w:sz w:val="22"/>
                <w:szCs w:val="22"/>
              </w:rPr>
              <w:t>№</w:t>
            </w:r>
          </w:p>
          <w:p w:rsidR="002F7665" w:rsidRPr="003E52DA" w:rsidRDefault="002F7665" w:rsidP="003E52DA">
            <w:pPr>
              <w:jc w:val="center"/>
              <w:rPr>
                <w:b/>
                <w:sz w:val="22"/>
                <w:szCs w:val="22"/>
              </w:rPr>
            </w:pPr>
            <w:r w:rsidRPr="003E52DA">
              <w:rPr>
                <w:b/>
                <w:sz w:val="22"/>
                <w:szCs w:val="22"/>
              </w:rPr>
              <w:t>п/п</w:t>
            </w:r>
          </w:p>
        </w:tc>
        <w:tc>
          <w:tcPr>
            <w:tcW w:w="1185" w:type="pct"/>
            <w:shd w:val="clear" w:color="auto" w:fill="CCC0D9" w:themeFill="accent4" w:themeFillTint="66"/>
            <w:vAlign w:val="center"/>
          </w:tcPr>
          <w:p w:rsidR="002F7665" w:rsidRPr="003E52DA" w:rsidRDefault="002F7665" w:rsidP="003E52DA">
            <w:pPr>
              <w:jc w:val="center"/>
              <w:rPr>
                <w:b/>
                <w:sz w:val="22"/>
                <w:szCs w:val="22"/>
              </w:rPr>
            </w:pPr>
            <w:r w:rsidRPr="003E52DA">
              <w:rPr>
                <w:b/>
                <w:sz w:val="22"/>
                <w:szCs w:val="22"/>
              </w:rPr>
              <w:t>Наименование объекта культурного наследия</w:t>
            </w:r>
          </w:p>
        </w:tc>
        <w:tc>
          <w:tcPr>
            <w:tcW w:w="1111" w:type="pct"/>
            <w:shd w:val="clear" w:color="auto" w:fill="CCC0D9" w:themeFill="accent4" w:themeFillTint="66"/>
            <w:vAlign w:val="center"/>
          </w:tcPr>
          <w:p w:rsidR="002F7665" w:rsidRPr="003E52DA" w:rsidRDefault="00977652" w:rsidP="003E52DA">
            <w:pPr>
              <w:jc w:val="center"/>
              <w:rPr>
                <w:b/>
                <w:sz w:val="22"/>
                <w:szCs w:val="22"/>
              </w:rPr>
            </w:pPr>
            <w:r w:rsidRPr="003E52DA">
              <w:rPr>
                <w:b/>
                <w:sz w:val="22"/>
                <w:szCs w:val="22"/>
              </w:rPr>
              <w:t>Адрес</w:t>
            </w:r>
            <w:r w:rsidR="002F7665" w:rsidRPr="003E52DA">
              <w:rPr>
                <w:b/>
                <w:sz w:val="22"/>
                <w:szCs w:val="22"/>
              </w:rPr>
              <w:t xml:space="preserve"> объекта культурного наследия</w:t>
            </w:r>
          </w:p>
        </w:tc>
        <w:tc>
          <w:tcPr>
            <w:tcW w:w="1110" w:type="pct"/>
            <w:shd w:val="clear" w:color="auto" w:fill="CCC0D9" w:themeFill="accent4" w:themeFillTint="66"/>
            <w:vAlign w:val="center"/>
          </w:tcPr>
          <w:p w:rsidR="002F7665" w:rsidRPr="003E52DA" w:rsidRDefault="002F7665" w:rsidP="003E52DA">
            <w:pPr>
              <w:jc w:val="center"/>
              <w:rPr>
                <w:b/>
                <w:sz w:val="22"/>
                <w:szCs w:val="22"/>
              </w:rPr>
            </w:pPr>
            <w:r w:rsidRPr="003E52DA">
              <w:rPr>
                <w:b/>
                <w:sz w:val="22"/>
                <w:szCs w:val="22"/>
              </w:rPr>
              <w:t>Характеристика</w:t>
            </w:r>
          </w:p>
        </w:tc>
        <w:tc>
          <w:tcPr>
            <w:tcW w:w="1241" w:type="pct"/>
            <w:shd w:val="clear" w:color="auto" w:fill="CCC0D9" w:themeFill="accent4" w:themeFillTint="66"/>
          </w:tcPr>
          <w:p w:rsidR="002F7665" w:rsidRPr="003E52DA" w:rsidRDefault="00C46797" w:rsidP="003E52DA">
            <w:pPr>
              <w:jc w:val="center"/>
              <w:rPr>
                <w:b/>
                <w:sz w:val="22"/>
                <w:szCs w:val="22"/>
              </w:rPr>
            </w:pPr>
            <w:r w:rsidRPr="003E52DA">
              <w:rPr>
                <w:b/>
                <w:sz w:val="22"/>
                <w:szCs w:val="22"/>
              </w:rPr>
              <w:t>Нормативный акт, на основании которого объект отнесен к памятникам истории и культуры</w:t>
            </w:r>
          </w:p>
        </w:tc>
      </w:tr>
      <w:tr w:rsidR="00F955BE" w:rsidRPr="003E52DA" w:rsidTr="003E52DA">
        <w:trPr>
          <w:trHeight w:val="515"/>
        </w:trPr>
        <w:tc>
          <w:tcPr>
            <w:tcW w:w="5000" w:type="pct"/>
            <w:gridSpan w:val="5"/>
            <w:shd w:val="clear" w:color="auto" w:fill="CCFFCC"/>
            <w:vAlign w:val="center"/>
          </w:tcPr>
          <w:p w:rsidR="00F955BE" w:rsidRPr="003E52DA" w:rsidRDefault="00F955BE" w:rsidP="003E52DA">
            <w:pPr>
              <w:pStyle w:val="Default"/>
              <w:rPr>
                <w:rFonts w:ascii="Times New Roman" w:hAnsi="Times New Roman" w:cs="Times New Roman"/>
                <w:b/>
                <w:bCs/>
                <w:color w:val="auto"/>
                <w:sz w:val="22"/>
                <w:szCs w:val="22"/>
                <w:highlight w:val="yellow"/>
              </w:rPr>
            </w:pPr>
            <w:r w:rsidRPr="003E52DA">
              <w:rPr>
                <w:rFonts w:ascii="Times New Roman" w:hAnsi="Times New Roman" w:cs="Times New Roman"/>
                <w:b/>
                <w:sz w:val="22"/>
                <w:szCs w:val="22"/>
              </w:rPr>
              <w:t>Объекты исторического и культурного наследия федерального значения</w:t>
            </w:r>
          </w:p>
        </w:tc>
      </w:tr>
      <w:tr w:rsidR="003E52DA" w:rsidRPr="003E52DA" w:rsidTr="003E52DA">
        <w:tc>
          <w:tcPr>
            <w:tcW w:w="353" w:type="pct"/>
            <w:vAlign w:val="center"/>
          </w:tcPr>
          <w:p w:rsidR="00C46797" w:rsidRPr="003E52DA" w:rsidRDefault="003E52DA" w:rsidP="003E52DA">
            <w:pPr>
              <w:rPr>
                <w:sz w:val="22"/>
                <w:szCs w:val="22"/>
              </w:rPr>
            </w:pPr>
            <w:r>
              <w:rPr>
                <w:sz w:val="22"/>
                <w:szCs w:val="22"/>
              </w:rPr>
              <w:t>1.</w:t>
            </w:r>
          </w:p>
        </w:tc>
        <w:tc>
          <w:tcPr>
            <w:tcW w:w="1185" w:type="pct"/>
            <w:vAlign w:val="center"/>
          </w:tcPr>
          <w:p w:rsidR="00C46797" w:rsidRPr="003E52DA" w:rsidRDefault="00977652" w:rsidP="003E52DA">
            <w:pPr>
              <w:pStyle w:val="Default"/>
              <w:rPr>
                <w:rFonts w:ascii="Times New Roman" w:hAnsi="Times New Roman" w:cs="Times New Roman"/>
                <w:sz w:val="22"/>
                <w:szCs w:val="22"/>
              </w:rPr>
            </w:pPr>
            <w:r w:rsidRPr="003E52DA">
              <w:rPr>
                <w:rFonts w:ascii="Times New Roman" w:hAnsi="Times New Roman" w:cs="Times New Roman"/>
                <w:sz w:val="22"/>
                <w:szCs w:val="22"/>
              </w:rPr>
              <w:t>Братская могила 297 советских воинов, погибших в боях с фашистскими захватчиками</w:t>
            </w:r>
          </w:p>
        </w:tc>
        <w:tc>
          <w:tcPr>
            <w:tcW w:w="1111" w:type="pct"/>
            <w:vAlign w:val="center"/>
          </w:tcPr>
          <w:p w:rsidR="00C46797" w:rsidRPr="003E52DA" w:rsidRDefault="00977652" w:rsidP="003E52DA">
            <w:pPr>
              <w:pStyle w:val="Default"/>
              <w:rPr>
                <w:rFonts w:ascii="Times New Roman" w:hAnsi="Times New Roman" w:cs="Times New Roman"/>
                <w:sz w:val="22"/>
                <w:szCs w:val="22"/>
              </w:rPr>
            </w:pPr>
            <w:r w:rsidRPr="003E52DA">
              <w:rPr>
                <w:rFonts w:ascii="Times New Roman" w:hAnsi="Times New Roman" w:cs="Times New Roman"/>
                <w:sz w:val="22"/>
                <w:szCs w:val="22"/>
              </w:rPr>
              <w:t>п.г.т. Кардымово</w:t>
            </w:r>
          </w:p>
        </w:tc>
        <w:tc>
          <w:tcPr>
            <w:tcW w:w="1110" w:type="pct"/>
            <w:vAlign w:val="center"/>
          </w:tcPr>
          <w:p w:rsidR="00C46797" w:rsidRPr="003E52DA" w:rsidRDefault="00C46797" w:rsidP="003E52DA">
            <w:pPr>
              <w:pStyle w:val="Default"/>
              <w:rPr>
                <w:rFonts w:ascii="Times New Roman" w:hAnsi="Times New Roman" w:cs="Times New Roman"/>
                <w:bCs/>
                <w:sz w:val="22"/>
                <w:szCs w:val="22"/>
              </w:rPr>
            </w:pPr>
          </w:p>
        </w:tc>
        <w:tc>
          <w:tcPr>
            <w:tcW w:w="1241" w:type="pct"/>
          </w:tcPr>
          <w:p w:rsidR="00C46797" w:rsidRPr="003E52DA" w:rsidRDefault="001D0074" w:rsidP="003E52DA">
            <w:pPr>
              <w:pStyle w:val="Default"/>
              <w:rPr>
                <w:rFonts w:ascii="Times New Roman" w:hAnsi="Times New Roman" w:cs="Times New Roman"/>
                <w:bCs/>
                <w:color w:val="auto"/>
                <w:sz w:val="22"/>
                <w:szCs w:val="22"/>
              </w:rPr>
            </w:pPr>
            <w:r w:rsidRPr="003E52DA">
              <w:rPr>
                <w:rFonts w:ascii="Times New Roman" w:hAnsi="Times New Roman" w:cs="Times New Roman"/>
                <w:sz w:val="22"/>
                <w:szCs w:val="22"/>
              </w:rPr>
              <w:t>Решение облисполкома № 358 от 11.06.74г.</w:t>
            </w:r>
          </w:p>
        </w:tc>
      </w:tr>
      <w:tr w:rsidR="003E52DA" w:rsidRPr="003E52DA" w:rsidTr="003E52DA">
        <w:tc>
          <w:tcPr>
            <w:tcW w:w="353" w:type="pct"/>
            <w:vAlign w:val="center"/>
          </w:tcPr>
          <w:p w:rsidR="00496165" w:rsidRPr="003E52DA" w:rsidRDefault="003E52DA" w:rsidP="003E52DA">
            <w:pPr>
              <w:rPr>
                <w:sz w:val="22"/>
                <w:szCs w:val="22"/>
              </w:rPr>
            </w:pPr>
            <w:r>
              <w:rPr>
                <w:sz w:val="22"/>
                <w:szCs w:val="22"/>
              </w:rPr>
              <w:t>2.</w:t>
            </w:r>
          </w:p>
        </w:tc>
        <w:tc>
          <w:tcPr>
            <w:tcW w:w="1185" w:type="pct"/>
            <w:vAlign w:val="center"/>
          </w:tcPr>
          <w:p w:rsidR="00496165" w:rsidRPr="003E52DA" w:rsidRDefault="001D0074" w:rsidP="003E52DA">
            <w:pPr>
              <w:pStyle w:val="Default"/>
              <w:rPr>
                <w:rFonts w:ascii="Times New Roman" w:hAnsi="Times New Roman" w:cs="Times New Roman"/>
                <w:sz w:val="22"/>
                <w:szCs w:val="22"/>
              </w:rPr>
            </w:pPr>
            <w:r w:rsidRPr="003E52DA">
              <w:rPr>
                <w:rFonts w:ascii="Times New Roman" w:hAnsi="Times New Roman" w:cs="Times New Roman"/>
                <w:sz w:val="22"/>
                <w:szCs w:val="22"/>
              </w:rPr>
              <w:t>Место, где действовала подпольная партийная организация, многие члены которой были казнены фашистами</w:t>
            </w:r>
          </w:p>
        </w:tc>
        <w:tc>
          <w:tcPr>
            <w:tcW w:w="1111" w:type="pct"/>
            <w:vAlign w:val="center"/>
          </w:tcPr>
          <w:p w:rsidR="00496165" w:rsidRPr="003E52DA" w:rsidRDefault="001D0074" w:rsidP="003E52DA">
            <w:pPr>
              <w:pStyle w:val="Default"/>
              <w:rPr>
                <w:rFonts w:ascii="Times New Roman" w:hAnsi="Times New Roman" w:cs="Times New Roman"/>
                <w:sz w:val="22"/>
                <w:szCs w:val="22"/>
              </w:rPr>
            </w:pPr>
            <w:r w:rsidRPr="003E52DA">
              <w:rPr>
                <w:rFonts w:ascii="Times New Roman" w:hAnsi="Times New Roman" w:cs="Times New Roman"/>
                <w:sz w:val="22"/>
                <w:szCs w:val="22"/>
              </w:rPr>
              <w:t>п.г.т. Кардымово</w:t>
            </w:r>
          </w:p>
        </w:tc>
        <w:tc>
          <w:tcPr>
            <w:tcW w:w="1110" w:type="pct"/>
            <w:vAlign w:val="center"/>
          </w:tcPr>
          <w:p w:rsidR="00496165" w:rsidRPr="003E52DA" w:rsidRDefault="00496165" w:rsidP="003E52DA">
            <w:pPr>
              <w:pStyle w:val="Default"/>
              <w:rPr>
                <w:rFonts w:ascii="Times New Roman" w:hAnsi="Times New Roman" w:cs="Times New Roman"/>
                <w:bCs/>
                <w:sz w:val="22"/>
                <w:szCs w:val="22"/>
              </w:rPr>
            </w:pPr>
          </w:p>
        </w:tc>
        <w:tc>
          <w:tcPr>
            <w:tcW w:w="1241" w:type="pct"/>
          </w:tcPr>
          <w:p w:rsidR="00496165" w:rsidRPr="003E52DA" w:rsidRDefault="001D0074" w:rsidP="003E52DA">
            <w:pPr>
              <w:pStyle w:val="Default"/>
              <w:rPr>
                <w:rFonts w:ascii="Times New Roman" w:hAnsi="Times New Roman" w:cs="Times New Roman"/>
                <w:sz w:val="22"/>
                <w:szCs w:val="22"/>
              </w:rPr>
            </w:pPr>
            <w:r w:rsidRPr="003E52DA">
              <w:rPr>
                <w:rFonts w:ascii="Times New Roman" w:hAnsi="Times New Roman" w:cs="Times New Roman"/>
                <w:sz w:val="22"/>
                <w:szCs w:val="22"/>
              </w:rPr>
              <w:t>Решение облисполкома № 358 от 11.06.74г</w:t>
            </w:r>
          </w:p>
        </w:tc>
      </w:tr>
      <w:tr w:rsidR="003E52DA" w:rsidRPr="003E52DA" w:rsidTr="003E52DA">
        <w:tc>
          <w:tcPr>
            <w:tcW w:w="353" w:type="pct"/>
            <w:vAlign w:val="center"/>
          </w:tcPr>
          <w:p w:rsidR="001D0074" w:rsidRPr="003E52DA" w:rsidRDefault="003E52DA" w:rsidP="003E52DA">
            <w:pPr>
              <w:rPr>
                <w:sz w:val="22"/>
                <w:szCs w:val="22"/>
              </w:rPr>
            </w:pPr>
            <w:r>
              <w:rPr>
                <w:sz w:val="22"/>
                <w:szCs w:val="22"/>
              </w:rPr>
              <w:t>3.</w:t>
            </w:r>
          </w:p>
        </w:tc>
        <w:tc>
          <w:tcPr>
            <w:tcW w:w="1185" w:type="pct"/>
            <w:vAlign w:val="center"/>
          </w:tcPr>
          <w:p w:rsidR="001D0074" w:rsidRPr="003E52DA" w:rsidRDefault="001D0074" w:rsidP="003E52DA">
            <w:pPr>
              <w:pStyle w:val="Default"/>
              <w:rPr>
                <w:rFonts w:ascii="Times New Roman" w:hAnsi="Times New Roman" w:cs="Times New Roman"/>
                <w:sz w:val="22"/>
                <w:szCs w:val="22"/>
              </w:rPr>
            </w:pPr>
            <w:r w:rsidRPr="003E52DA">
              <w:rPr>
                <w:rFonts w:ascii="Times New Roman" w:hAnsi="Times New Roman" w:cs="Times New Roman"/>
                <w:sz w:val="22"/>
                <w:szCs w:val="22"/>
              </w:rPr>
              <w:t>Курган</w:t>
            </w:r>
          </w:p>
        </w:tc>
        <w:tc>
          <w:tcPr>
            <w:tcW w:w="1111" w:type="pct"/>
            <w:vAlign w:val="center"/>
          </w:tcPr>
          <w:p w:rsidR="001D0074" w:rsidRPr="003E52DA" w:rsidRDefault="001D0074" w:rsidP="003E52DA">
            <w:pPr>
              <w:pStyle w:val="Default"/>
              <w:rPr>
                <w:rFonts w:ascii="Times New Roman" w:hAnsi="Times New Roman" w:cs="Times New Roman"/>
                <w:sz w:val="22"/>
                <w:szCs w:val="22"/>
              </w:rPr>
            </w:pPr>
            <w:r w:rsidRPr="003E52DA">
              <w:rPr>
                <w:rFonts w:ascii="Times New Roman" w:hAnsi="Times New Roman" w:cs="Times New Roman"/>
                <w:sz w:val="22"/>
                <w:szCs w:val="22"/>
              </w:rPr>
              <w:t>п.г.т. Кардымово, лев.бер. р. Хмость</w:t>
            </w:r>
          </w:p>
        </w:tc>
        <w:tc>
          <w:tcPr>
            <w:tcW w:w="1110" w:type="pct"/>
            <w:vAlign w:val="center"/>
          </w:tcPr>
          <w:p w:rsidR="001D0074" w:rsidRPr="003E52DA" w:rsidRDefault="001D0074" w:rsidP="003E52DA">
            <w:pPr>
              <w:pStyle w:val="Default"/>
              <w:rPr>
                <w:rFonts w:ascii="Times New Roman" w:hAnsi="Times New Roman" w:cs="Times New Roman"/>
                <w:bCs/>
                <w:sz w:val="22"/>
                <w:szCs w:val="22"/>
              </w:rPr>
            </w:pPr>
            <w:r w:rsidRPr="003E52DA">
              <w:rPr>
                <w:rFonts w:ascii="Times New Roman" w:hAnsi="Times New Roman" w:cs="Times New Roman"/>
                <w:bCs/>
                <w:sz w:val="22"/>
                <w:szCs w:val="22"/>
              </w:rPr>
              <w:t>вновь выявленный</w:t>
            </w:r>
          </w:p>
        </w:tc>
        <w:tc>
          <w:tcPr>
            <w:tcW w:w="1241" w:type="pct"/>
          </w:tcPr>
          <w:p w:rsidR="001D0074" w:rsidRPr="003E52DA" w:rsidRDefault="001D0074" w:rsidP="003E52DA">
            <w:pPr>
              <w:pStyle w:val="Default"/>
              <w:rPr>
                <w:rFonts w:ascii="Times New Roman" w:hAnsi="Times New Roman" w:cs="Times New Roman"/>
                <w:sz w:val="22"/>
                <w:szCs w:val="22"/>
              </w:rPr>
            </w:pPr>
          </w:p>
        </w:tc>
      </w:tr>
      <w:tr w:rsidR="00F955BE" w:rsidRPr="003E52DA" w:rsidTr="003E52DA">
        <w:trPr>
          <w:trHeight w:val="455"/>
        </w:trPr>
        <w:tc>
          <w:tcPr>
            <w:tcW w:w="5000" w:type="pct"/>
            <w:gridSpan w:val="5"/>
            <w:shd w:val="clear" w:color="auto" w:fill="CCFFCC"/>
            <w:vAlign w:val="center"/>
          </w:tcPr>
          <w:p w:rsidR="00F955BE" w:rsidRPr="003E52DA" w:rsidRDefault="00F955BE" w:rsidP="00C2745A">
            <w:pPr>
              <w:pStyle w:val="Default"/>
              <w:ind w:left="567" w:firstLine="567"/>
              <w:jc w:val="center"/>
              <w:rPr>
                <w:rFonts w:ascii="Times New Roman" w:hAnsi="Times New Roman" w:cs="Times New Roman"/>
                <w:b/>
                <w:bCs/>
                <w:color w:val="auto"/>
                <w:sz w:val="22"/>
                <w:szCs w:val="22"/>
              </w:rPr>
            </w:pPr>
            <w:r w:rsidRPr="003E52DA">
              <w:rPr>
                <w:rFonts w:ascii="Times New Roman" w:hAnsi="Times New Roman" w:cs="Times New Roman"/>
                <w:b/>
                <w:bCs/>
                <w:color w:val="auto"/>
                <w:sz w:val="22"/>
                <w:szCs w:val="22"/>
              </w:rPr>
              <w:t>Объекты исторического и культурного наследия регионального значения</w:t>
            </w:r>
          </w:p>
        </w:tc>
      </w:tr>
      <w:tr w:rsidR="003E52DA" w:rsidRPr="003E52DA" w:rsidTr="003E52DA">
        <w:tc>
          <w:tcPr>
            <w:tcW w:w="353" w:type="pct"/>
            <w:vAlign w:val="center"/>
          </w:tcPr>
          <w:p w:rsidR="00C46797" w:rsidRPr="003E52DA" w:rsidRDefault="003E52DA" w:rsidP="003E52DA">
            <w:pPr>
              <w:rPr>
                <w:sz w:val="22"/>
                <w:szCs w:val="22"/>
              </w:rPr>
            </w:pPr>
            <w:r>
              <w:rPr>
                <w:sz w:val="22"/>
                <w:szCs w:val="22"/>
              </w:rPr>
              <w:t>4.</w:t>
            </w:r>
          </w:p>
        </w:tc>
        <w:tc>
          <w:tcPr>
            <w:tcW w:w="1185" w:type="pct"/>
            <w:vAlign w:val="center"/>
          </w:tcPr>
          <w:p w:rsidR="00C46797" w:rsidRPr="003E52DA" w:rsidRDefault="001D0074" w:rsidP="003E52DA">
            <w:pPr>
              <w:pStyle w:val="Default"/>
              <w:rPr>
                <w:rFonts w:ascii="Times New Roman" w:hAnsi="Times New Roman" w:cs="Times New Roman"/>
                <w:bCs/>
                <w:color w:val="auto"/>
                <w:sz w:val="22"/>
                <w:szCs w:val="22"/>
              </w:rPr>
            </w:pPr>
            <w:r w:rsidRPr="003E52DA">
              <w:rPr>
                <w:rFonts w:ascii="Times New Roman" w:hAnsi="Times New Roman" w:cs="Times New Roman"/>
                <w:sz w:val="22"/>
                <w:szCs w:val="22"/>
              </w:rPr>
              <w:t>Здание, где был создан первый губернский детский дом для беспризорных детей, организатором и первым директором которого был педагог Молявко М.Р., завучем Хлецевич А.Я.</w:t>
            </w:r>
          </w:p>
        </w:tc>
        <w:tc>
          <w:tcPr>
            <w:tcW w:w="1111" w:type="pct"/>
            <w:vAlign w:val="center"/>
          </w:tcPr>
          <w:p w:rsidR="00C46797" w:rsidRPr="003E52DA" w:rsidRDefault="001D0074" w:rsidP="003E52DA">
            <w:pPr>
              <w:pStyle w:val="Default"/>
              <w:rPr>
                <w:rStyle w:val="20"/>
                <w:rFonts w:ascii="Times New Roman" w:hAnsi="Times New Roman" w:cs="Times New Roman"/>
                <w:b w:val="0"/>
                <w:i w:val="0"/>
                <w:sz w:val="22"/>
                <w:szCs w:val="22"/>
              </w:rPr>
            </w:pPr>
            <w:r w:rsidRPr="003E52DA">
              <w:rPr>
                <w:rStyle w:val="20"/>
                <w:rFonts w:ascii="Times New Roman" w:hAnsi="Times New Roman" w:cs="Times New Roman"/>
                <w:b w:val="0"/>
                <w:i w:val="0"/>
                <w:sz w:val="22"/>
                <w:szCs w:val="22"/>
              </w:rPr>
              <w:t>200 м. южнее п.г.т. Кардымово</w:t>
            </w:r>
          </w:p>
        </w:tc>
        <w:tc>
          <w:tcPr>
            <w:tcW w:w="1110" w:type="pct"/>
            <w:vAlign w:val="center"/>
          </w:tcPr>
          <w:p w:rsidR="00C46797" w:rsidRPr="003E52DA" w:rsidRDefault="00C46797" w:rsidP="003E52DA">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w:t>
            </w:r>
          </w:p>
        </w:tc>
        <w:tc>
          <w:tcPr>
            <w:tcW w:w="1241" w:type="pct"/>
          </w:tcPr>
          <w:p w:rsidR="003E52DA" w:rsidRPr="003E52DA" w:rsidRDefault="00C46797" w:rsidP="003E52DA">
            <w:pPr>
              <w:pStyle w:val="Default"/>
              <w:rPr>
                <w:rFonts w:ascii="Times New Roman" w:hAnsi="Times New Roman" w:cs="Times New Roman"/>
                <w:sz w:val="22"/>
                <w:szCs w:val="22"/>
              </w:rPr>
            </w:pPr>
            <w:r w:rsidRPr="003E52DA">
              <w:rPr>
                <w:rFonts w:ascii="Times New Roman" w:hAnsi="Times New Roman" w:cs="Times New Roman"/>
                <w:sz w:val="22"/>
                <w:szCs w:val="22"/>
              </w:rPr>
              <w:t xml:space="preserve">Решение облисполкома </w:t>
            </w:r>
          </w:p>
          <w:p w:rsidR="00C46797" w:rsidRPr="003E52DA" w:rsidRDefault="00C46797" w:rsidP="003E52DA">
            <w:pPr>
              <w:pStyle w:val="Default"/>
              <w:rPr>
                <w:rFonts w:ascii="Times New Roman" w:hAnsi="Times New Roman" w:cs="Times New Roman"/>
                <w:bCs/>
                <w:color w:val="auto"/>
                <w:sz w:val="22"/>
                <w:szCs w:val="22"/>
              </w:rPr>
            </w:pPr>
            <w:r w:rsidRPr="003E52DA">
              <w:rPr>
                <w:rFonts w:ascii="Times New Roman" w:hAnsi="Times New Roman" w:cs="Times New Roman"/>
                <w:sz w:val="22"/>
                <w:szCs w:val="22"/>
              </w:rPr>
              <w:t xml:space="preserve">№ </w:t>
            </w:r>
            <w:r w:rsidR="001D0074" w:rsidRPr="003E52DA">
              <w:rPr>
                <w:rFonts w:ascii="Times New Roman" w:hAnsi="Times New Roman" w:cs="Times New Roman"/>
                <w:sz w:val="22"/>
                <w:szCs w:val="22"/>
              </w:rPr>
              <w:t>251</w:t>
            </w:r>
            <w:r w:rsidRPr="003E52DA">
              <w:rPr>
                <w:rFonts w:ascii="Times New Roman" w:hAnsi="Times New Roman" w:cs="Times New Roman"/>
                <w:sz w:val="22"/>
                <w:szCs w:val="22"/>
              </w:rPr>
              <w:t xml:space="preserve"> от </w:t>
            </w:r>
            <w:r w:rsidR="001D0074" w:rsidRPr="003E52DA">
              <w:rPr>
                <w:rFonts w:ascii="Times New Roman" w:hAnsi="Times New Roman" w:cs="Times New Roman"/>
                <w:sz w:val="22"/>
                <w:szCs w:val="22"/>
              </w:rPr>
              <w:t>04.05.84</w:t>
            </w:r>
            <w:r w:rsidRPr="003E52DA">
              <w:rPr>
                <w:rFonts w:ascii="Times New Roman" w:hAnsi="Times New Roman" w:cs="Times New Roman"/>
                <w:sz w:val="22"/>
                <w:szCs w:val="22"/>
              </w:rPr>
              <w:t xml:space="preserve"> г. </w:t>
            </w:r>
          </w:p>
        </w:tc>
      </w:tr>
      <w:tr w:rsidR="003E52DA" w:rsidRPr="003E52DA" w:rsidTr="003E52DA">
        <w:tc>
          <w:tcPr>
            <w:tcW w:w="353" w:type="pct"/>
            <w:vAlign w:val="center"/>
          </w:tcPr>
          <w:p w:rsidR="00C46797" w:rsidRPr="003E52DA" w:rsidRDefault="001D0074" w:rsidP="003E52DA">
            <w:pPr>
              <w:rPr>
                <w:sz w:val="22"/>
                <w:szCs w:val="22"/>
              </w:rPr>
            </w:pPr>
            <w:r w:rsidRPr="003E52DA">
              <w:rPr>
                <w:sz w:val="22"/>
                <w:szCs w:val="22"/>
              </w:rPr>
              <w:t>5.</w:t>
            </w:r>
          </w:p>
        </w:tc>
        <w:tc>
          <w:tcPr>
            <w:tcW w:w="1185" w:type="pct"/>
            <w:vAlign w:val="center"/>
          </w:tcPr>
          <w:p w:rsidR="00C46797" w:rsidRPr="003E52DA" w:rsidRDefault="001D0074" w:rsidP="003E52DA">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Курганный могильник</w:t>
            </w:r>
          </w:p>
        </w:tc>
        <w:tc>
          <w:tcPr>
            <w:tcW w:w="1111" w:type="pct"/>
            <w:vAlign w:val="center"/>
          </w:tcPr>
          <w:p w:rsidR="00C46797" w:rsidRPr="003E52DA" w:rsidRDefault="001D0074" w:rsidP="003E52DA">
            <w:pPr>
              <w:rPr>
                <w:rStyle w:val="20"/>
                <w:rFonts w:ascii="Times New Roman" w:hAnsi="Times New Roman" w:cs="Times New Roman"/>
                <w:b w:val="0"/>
                <w:i w:val="0"/>
                <w:sz w:val="22"/>
                <w:szCs w:val="22"/>
              </w:rPr>
            </w:pPr>
            <w:r w:rsidRPr="003E52DA">
              <w:rPr>
                <w:rStyle w:val="20"/>
                <w:rFonts w:ascii="Times New Roman" w:hAnsi="Times New Roman" w:cs="Times New Roman"/>
                <w:b w:val="0"/>
                <w:i w:val="0"/>
                <w:sz w:val="22"/>
                <w:szCs w:val="22"/>
              </w:rPr>
              <w:t>д. Ермачки у дер. Кардымовский с/с</w:t>
            </w:r>
          </w:p>
        </w:tc>
        <w:tc>
          <w:tcPr>
            <w:tcW w:w="1110" w:type="pct"/>
            <w:vAlign w:val="center"/>
          </w:tcPr>
          <w:p w:rsidR="00C46797" w:rsidRPr="003E52DA" w:rsidRDefault="001D0074" w:rsidP="003E52DA">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вновь выявленный</w:t>
            </w:r>
          </w:p>
        </w:tc>
        <w:tc>
          <w:tcPr>
            <w:tcW w:w="1241" w:type="pct"/>
          </w:tcPr>
          <w:p w:rsidR="00C46797" w:rsidRPr="003E52DA" w:rsidRDefault="00C46797" w:rsidP="003E52DA">
            <w:pPr>
              <w:pStyle w:val="Default"/>
              <w:rPr>
                <w:rFonts w:ascii="Times New Roman" w:hAnsi="Times New Roman" w:cs="Times New Roman"/>
                <w:bCs/>
                <w:color w:val="auto"/>
                <w:sz w:val="22"/>
                <w:szCs w:val="22"/>
              </w:rPr>
            </w:pPr>
          </w:p>
        </w:tc>
      </w:tr>
      <w:tr w:rsidR="003E52DA" w:rsidRPr="003E52DA" w:rsidTr="003E52DA">
        <w:tc>
          <w:tcPr>
            <w:tcW w:w="353" w:type="pct"/>
            <w:vAlign w:val="center"/>
          </w:tcPr>
          <w:p w:rsidR="001D0074" w:rsidRPr="003E52DA" w:rsidRDefault="001D0074" w:rsidP="003E52DA">
            <w:pPr>
              <w:rPr>
                <w:sz w:val="22"/>
                <w:szCs w:val="22"/>
              </w:rPr>
            </w:pPr>
            <w:r w:rsidRPr="003E52DA">
              <w:rPr>
                <w:sz w:val="22"/>
                <w:szCs w:val="22"/>
              </w:rPr>
              <w:t>6.</w:t>
            </w:r>
          </w:p>
        </w:tc>
        <w:tc>
          <w:tcPr>
            <w:tcW w:w="1185" w:type="pct"/>
            <w:vAlign w:val="center"/>
          </w:tcPr>
          <w:p w:rsidR="001D0074" w:rsidRPr="003E52DA" w:rsidRDefault="001D0074" w:rsidP="003E52DA">
            <w:pPr>
              <w:pStyle w:val="Default"/>
              <w:rPr>
                <w:rFonts w:ascii="Times New Roman" w:hAnsi="Times New Roman" w:cs="Times New Roman"/>
                <w:bCs/>
                <w:color w:val="auto"/>
                <w:sz w:val="22"/>
                <w:szCs w:val="22"/>
                <w:highlight w:val="yellow"/>
              </w:rPr>
            </w:pPr>
            <w:r w:rsidRPr="003E52DA">
              <w:rPr>
                <w:rFonts w:ascii="Times New Roman" w:hAnsi="Times New Roman" w:cs="Times New Roman"/>
                <w:bCs/>
                <w:color w:val="auto"/>
                <w:sz w:val="22"/>
                <w:szCs w:val="22"/>
              </w:rPr>
              <w:t>Могила подполковника Корнилова Филиппа Павловича, расстрелянного фашистами 1941 г.</w:t>
            </w:r>
          </w:p>
        </w:tc>
        <w:tc>
          <w:tcPr>
            <w:tcW w:w="1111" w:type="pct"/>
            <w:vAlign w:val="center"/>
          </w:tcPr>
          <w:p w:rsidR="001D0074" w:rsidRPr="003E52DA" w:rsidRDefault="00B17AB7" w:rsidP="003E52DA">
            <w:pPr>
              <w:rPr>
                <w:rStyle w:val="20"/>
                <w:rFonts w:ascii="Times New Roman" w:hAnsi="Times New Roman" w:cs="Times New Roman"/>
                <w:b w:val="0"/>
                <w:i w:val="0"/>
                <w:sz w:val="22"/>
                <w:szCs w:val="22"/>
              </w:rPr>
            </w:pPr>
            <w:r w:rsidRPr="003E52DA">
              <w:rPr>
                <w:rStyle w:val="20"/>
                <w:rFonts w:ascii="Times New Roman" w:hAnsi="Times New Roman" w:cs="Times New Roman"/>
                <w:b w:val="0"/>
                <w:i w:val="0"/>
                <w:sz w:val="22"/>
                <w:szCs w:val="22"/>
              </w:rPr>
              <w:t>д. Ермачки, К</w:t>
            </w:r>
            <w:r w:rsidR="001D0074" w:rsidRPr="003E52DA">
              <w:rPr>
                <w:rStyle w:val="20"/>
                <w:rFonts w:ascii="Times New Roman" w:hAnsi="Times New Roman" w:cs="Times New Roman"/>
                <w:b w:val="0"/>
                <w:i w:val="0"/>
                <w:sz w:val="22"/>
                <w:szCs w:val="22"/>
              </w:rPr>
              <w:t>ардымовский с/с</w:t>
            </w:r>
          </w:p>
        </w:tc>
        <w:tc>
          <w:tcPr>
            <w:tcW w:w="1110" w:type="pct"/>
            <w:vAlign w:val="center"/>
          </w:tcPr>
          <w:p w:rsidR="001D0074" w:rsidRPr="003E52DA" w:rsidRDefault="001D0074" w:rsidP="003E52DA">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вновь выявленный</w:t>
            </w:r>
          </w:p>
        </w:tc>
        <w:tc>
          <w:tcPr>
            <w:tcW w:w="1241" w:type="pct"/>
          </w:tcPr>
          <w:p w:rsidR="001D0074" w:rsidRPr="003E52DA" w:rsidRDefault="001D0074" w:rsidP="003E52DA">
            <w:pPr>
              <w:pStyle w:val="Default"/>
              <w:rPr>
                <w:rFonts w:ascii="Times New Roman" w:hAnsi="Times New Roman" w:cs="Times New Roman"/>
                <w:bCs/>
                <w:color w:val="auto"/>
                <w:sz w:val="22"/>
                <w:szCs w:val="22"/>
              </w:rPr>
            </w:pPr>
          </w:p>
        </w:tc>
      </w:tr>
      <w:tr w:rsidR="003E52DA" w:rsidRPr="003E52DA" w:rsidTr="003E52DA">
        <w:tc>
          <w:tcPr>
            <w:tcW w:w="353" w:type="pct"/>
            <w:vAlign w:val="center"/>
          </w:tcPr>
          <w:p w:rsidR="001D0074" w:rsidRPr="003E52DA" w:rsidRDefault="003E52DA" w:rsidP="003E52DA">
            <w:pPr>
              <w:rPr>
                <w:sz w:val="22"/>
                <w:szCs w:val="22"/>
              </w:rPr>
            </w:pPr>
            <w:r>
              <w:rPr>
                <w:sz w:val="22"/>
                <w:szCs w:val="22"/>
              </w:rPr>
              <w:lastRenderedPageBreak/>
              <w:t>7.</w:t>
            </w:r>
          </w:p>
        </w:tc>
        <w:tc>
          <w:tcPr>
            <w:tcW w:w="1185" w:type="pct"/>
            <w:vAlign w:val="center"/>
          </w:tcPr>
          <w:p w:rsidR="001D0074" w:rsidRPr="003E52DA" w:rsidRDefault="001D0074" w:rsidP="003E52DA">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Могила Чернобурова Владимира Семеновича, расстрелянного фашистами 1941 г.</w:t>
            </w:r>
          </w:p>
          <w:p w:rsidR="00B17AB7" w:rsidRPr="003E52DA" w:rsidRDefault="00B17AB7" w:rsidP="00C2745A">
            <w:pPr>
              <w:pStyle w:val="Default"/>
              <w:ind w:left="567" w:firstLine="567"/>
              <w:rPr>
                <w:rFonts w:ascii="Times New Roman" w:hAnsi="Times New Roman" w:cs="Times New Roman"/>
                <w:bCs/>
                <w:color w:val="auto"/>
                <w:sz w:val="22"/>
                <w:szCs w:val="22"/>
              </w:rPr>
            </w:pPr>
          </w:p>
        </w:tc>
        <w:tc>
          <w:tcPr>
            <w:tcW w:w="1111" w:type="pct"/>
            <w:vAlign w:val="center"/>
          </w:tcPr>
          <w:p w:rsidR="001D0074" w:rsidRPr="003E52DA" w:rsidRDefault="00B17AB7" w:rsidP="003E52DA">
            <w:pPr>
              <w:rPr>
                <w:rStyle w:val="20"/>
                <w:rFonts w:ascii="Times New Roman" w:hAnsi="Times New Roman" w:cs="Times New Roman"/>
                <w:b w:val="0"/>
                <w:i w:val="0"/>
                <w:sz w:val="22"/>
                <w:szCs w:val="22"/>
              </w:rPr>
            </w:pPr>
            <w:r w:rsidRPr="003E52DA">
              <w:rPr>
                <w:rStyle w:val="20"/>
                <w:rFonts w:ascii="Times New Roman" w:hAnsi="Times New Roman" w:cs="Times New Roman"/>
                <w:b w:val="0"/>
                <w:i w:val="0"/>
                <w:sz w:val="22"/>
                <w:szCs w:val="22"/>
              </w:rPr>
              <w:t>д. Ермачки, Кардымовский с/с</w:t>
            </w:r>
          </w:p>
        </w:tc>
        <w:tc>
          <w:tcPr>
            <w:tcW w:w="1110" w:type="pct"/>
            <w:vAlign w:val="center"/>
          </w:tcPr>
          <w:p w:rsidR="001D0074" w:rsidRPr="003E52DA" w:rsidRDefault="00B17AB7" w:rsidP="003E52DA">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вновь выявленный</w:t>
            </w:r>
          </w:p>
        </w:tc>
        <w:tc>
          <w:tcPr>
            <w:tcW w:w="1241" w:type="pct"/>
          </w:tcPr>
          <w:p w:rsidR="001D0074" w:rsidRPr="003E52DA" w:rsidRDefault="001D0074" w:rsidP="003E52DA">
            <w:pPr>
              <w:pStyle w:val="Default"/>
              <w:rPr>
                <w:rFonts w:ascii="Times New Roman" w:hAnsi="Times New Roman" w:cs="Times New Roman"/>
                <w:bCs/>
                <w:color w:val="auto"/>
                <w:sz w:val="22"/>
                <w:szCs w:val="22"/>
              </w:rPr>
            </w:pPr>
          </w:p>
        </w:tc>
      </w:tr>
      <w:tr w:rsidR="003E52DA" w:rsidRPr="003E52DA" w:rsidTr="003E52DA">
        <w:tc>
          <w:tcPr>
            <w:tcW w:w="353" w:type="pct"/>
            <w:vAlign w:val="center"/>
          </w:tcPr>
          <w:p w:rsidR="00B17AB7" w:rsidRPr="003E52DA" w:rsidRDefault="003E52DA" w:rsidP="003E52DA">
            <w:pPr>
              <w:rPr>
                <w:sz w:val="22"/>
                <w:szCs w:val="22"/>
              </w:rPr>
            </w:pPr>
            <w:r>
              <w:rPr>
                <w:sz w:val="22"/>
                <w:szCs w:val="22"/>
              </w:rPr>
              <w:t>8.</w:t>
            </w:r>
          </w:p>
        </w:tc>
        <w:tc>
          <w:tcPr>
            <w:tcW w:w="1185" w:type="pct"/>
            <w:vAlign w:val="center"/>
          </w:tcPr>
          <w:p w:rsidR="00B17AB7" w:rsidRPr="003E52DA" w:rsidRDefault="00B17AB7" w:rsidP="003E52DA">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Могила Цехоновского Владимира Станиславовича, расстрелянного гитлеровцами 1941 г.</w:t>
            </w:r>
          </w:p>
        </w:tc>
        <w:tc>
          <w:tcPr>
            <w:tcW w:w="1111" w:type="pct"/>
            <w:vAlign w:val="center"/>
          </w:tcPr>
          <w:p w:rsidR="00B17AB7" w:rsidRPr="003E52DA" w:rsidRDefault="00B17AB7" w:rsidP="003E52DA">
            <w:pPr>
              <w:rPr>
                <w:rStyle w:val="20"/>
                <w:rFonts w:ascii="Times New Roman" w:hAnsi="Times New Roman" w:cs="Times New Roman"/>
                <w:b w:val="0"/>
                <w:i w:val="0"/>
                <w:sz w:val="22"/>
                <w:szCs w:val="22"/>
              </w:rPr>
            </w:pPr>
            <w:r w:rsidRPr="003E52DA">
              <w:rPr>
                <w:rStyle w:val="20"/>
                <w:rFonts w:ascii="Times New Roman" w:hAnsi="Times New Roman" w:cs="Times New Roman"/>
                <w:b w:val="0"/>
                <w:i w:val="0"/>
                <w:sz w:val="22"/>
                <w:szCs w:val="22"/>
              </w:rPr>
              <w:t>д. Ермачки, Кардымовский с/с</w:t>
            </w:r>
          </w:p>
        </w:tc>
        <w:tc>
          <w:tcPr>
            <w:tcW w:w="1110" w:type="pct"/>
            <w:vAlign w:val="center"/>
          </w:tcPr>
          <w:p w:rsidR="00B17AB7" w:rsidRPr="003E52DA" w:rsidRDefault="00B17AB7" w:rsidP="003E52DA">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вновь выявленный</w:t>
            </w:r>
          </w:p>
        </w:tc>
        <w:tc>
          <w:tcPr>
            <w:tcW w:w="1241" w:type="pct"/>
          </w:tcPr>
          <w:p w:rsidR="00B17AB7" w:rsidRPr="003E52DA" w:rsidRDefault="00B17AB7" w:rsidP="003E52DA">
            <w:pPr>
              <w:pStyle w:val="Default"/>
              <w:rPr>
                <w:rFonts w:ascii="Times New Roman" w:hAnsi="Times New Roman" w:cs="Times New Roman"/>
                <w:bCs/>
                <w:color w:val="auto"/>
                <w:sz w:val="22"/>
                <w:szCs w:val="22"/>
              </w:rPr>
            </w:pPr>
          </w:p>
        </w:tc>
      </w:tr>
      <w:tr w:rsidR="003E52DA" w:rsidRPr="003E52DA" w:rsidTr="003E52DA">
        <w:tc>
          <w:tcPr>
            <w:tcW w:w="353" w:type="pct"/>
            <w:vAlign w:val="center"/>
          </w:tcPr>
          <w:p w:rsidR="00B17AB7" w:rsidRPr="003E52DA" w:rsidRDefault="00B17AB7" w:rsidP="005452E8">
            <w:pPr>
              <w:rPr>
                <w:sz w:val="22"/>
                <w:szCs w:val="22"/>
              </w:rPr>
            </w:pPr>
            <w:r w:rsidRPr="003E52DA">
              <w:rPr>
                <w:sz w:val="22"/>
                <w:szCs w:val="22"/>
              </w:rPr>
              <w:t>9.</w:t>
            </w:r>
          </w:p>
        </w:tc>
        <w:tc>
          <w:tcPr>
            <w:tcW w:w="1185" w:type="pct"/>
            <w:vAlign w:val="center"/>
          </w:tcPr>
          <w:p w:rsidR="00B17AB7" w:rsidRPr="003E52DA" w:rsidRDefault="00B17AB7" w:rsidP="005452E8">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Могила Антонова Петра Ларионовича, расстрелянного гитлеровцами 1941 г.</w:t>
            </w:r>
          </w:p>
        </w:tc>
        <w:tc>
          <w:tcPr>
            <w:tcW w:w="1111" w:type="pct"/>
            <w:vAlign w:val="center"/>
          </w:tcPr>
          <w:p w:rsidR="00B17AB7" w:rsidRPr="003E52DA" w:rsidRDefault="00B17AB7" w:rsidP="005452E8">
            <w:pPr>
              <w:rPr>
                <w:rStyle w:val="20"/>
                <w:rFonts w:ascii="Times New Roman" w:hAnsi="Times New Roman" w:cs="Times New Roman"/>
                <w:b w:val="0"/>
                <w:i w:val="0"/>
                <w:sz w:val="22"/>
                <w:szCs w:val="22"/>
              </w:rPr>
            </w:pPr>
            <w:r w:rsidRPr="003E52DA">
              <w:rPr>
                <w:rStyle w:val="20"/>
                <w:rFonts w:ascii="Times New Roman" w:hAnsi="Times New Roman" w:cs="Times New Roman"/>
                <w:b w:val="0"/>
                <w:i w:val="0"/>
                <w:sz w:val="22"/>
                <w:szCs w:val="22"/>
              </w:rPr>
              <w:t>д. Ермачки, Кардымовский с/с</w:t>
            </w:r>
          </w:p>
        </w:tc>
        <w:tc>
          <w:tcPr>
            <w:tcW w:w="1110" w:type="pct"/>
            <w:vAlign w:val="center"/>
          </w:tcPr>
          <w:p w:rsidR="00B17AB7" w:rsidRPr="003E52DA" w:rsidRDefault="00B17AB7" w:rsidP="005452E8">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вновь выявленный</w:t>
            </w:r>
          </w:p>
        </w:tc>
        <w:tc>
          <w:tcPr>
            <w:tcW w:w="1241" w:type="pct"/>
          </w:tcPr>
          <w:p w:rsidR="00B17AB7" w:rsidRPr="003E52DA" w:rsidRDefault="00B17AB7" w:rsidP="005452E8">
            <w:pPr>
              <w:pStyle w:val="Default"/>
              <w:rPr>
                <w:rFonts w:ascii="Times New Roman" w:hAnsi="Times New Roman" w:cs="Times New Roman"/>
                <w:bCs/>
                <w:color w:val="auto"/>
                <w:sz w:val="22"/>
                <w:szCs w:val="22"/>
              </w:rPr>
            </w:pPr>
          </w:p>
        </w:tc>
      </w:tr>
      <w:tr w:rsidR="003E52DA" w:rsidRPr="003E52DA" w:rsidTr="003E52DA">
        <w:tc>
          <w:tcPr>
            <w:tcW w:w="353" w:type="pct"/>
            <w:vAlign w:val="center"/>
          </w:tcPr>
          <w:p w:rsidR="00B17AB7" w:rsidRPr="003E52DA" w:rsidRDefault="00B17AB7" w:rsidP="005452E8">
            <w:pPr>
              <w:rPr>
                <w:sz w:val="22"/>
                <w:szCs w:val="22"/>
              </w:rPr>
            </w:pPr>
            <w:r w:rsidRPr="003E52DA">
              <w:rPr>
                <w:sz w:val="22"/>
                <w:szCs w:val="22"/>
              </w:rPr>
              <w:t>10.</w:t>
            </w:r>
          </w:p>
        </w:tc>
        <w:tc>
          <w:tcPr>
            <w:tcW w:w="1185" w:type="pct"/>
            <w:vAlign w:val="center"/>
          </w:tcPr>
          <w:p w:rsidR="00B17AB7" w:rsidRPr="003E52DA" w:rsidRDefault="00B17AB7" w:rsidP="005452E8">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Могила Киреева С.И. расстрелянного немецко-фашистскими захватчиками</w:t>
            </w:r>
          </w:p>
        </w:tc>
        <w:tc>
          <w:tcPr>
            <w:tcW w:w="1111" w:type="pct"/>
            <w:vAlign w:val="center"/>
          </w:tcPr>
          <w:p w:rsidR="00B17AB7" w:rsidRPr="003E52DA" w:rsidRDefault="004A2431" w:rsidP="005452E8">
            <w:pPr>
              <w:rPr>
                <w:rStyle w:val="20"/>
                <w:rFonts w:ascii="Times New Roman" w:hAnsi="Times New Roman" w:cs="Times New Roman"/>
                <w:b w:val="0"/>
                <w:i w:val="0"/>
                <w:sz w:val="22"/>
                <w:szCs w:val="22"/>
              </w:rPr>
            </w:pPr>
            <w:r w:rsidRPr="003E52DA">
              <w:rPr>
                <w:rStyle w:val="20"/>
                <w:rFonts w:ascii="Times New Roman" w:hAnsi="Times New Roman" w:cs="Times New Roman"/>
                <w:b w:val="0"/>
                <w:i w:val="0"/>
                <w:sz w:val="22"/>
                <w:szCs w:val="22"/>
              </w:rPr>
              <w:t>д. Ермачки, Кардымовский с/с</w:t>
            </w:r>
          </w:p>
        </w:tc>
        <w:tc>
          <w:tcPr>
            <w:tcW w:w="1110" w:type="pct"/>
            <w:vAlign w:val="center"/>
          </w:tcPr>
          <w:p w:rsidR="00B17AB7" w:rsidRPr="003E52DA" w:rsidRDefault="004A2431" w:rsidP="005452E8">
            <w:pPr>
              <w:pStyle w:val="Default"/>
              <w:rPr>
                <w:rFonts w:ascii="Times New Roman" w:hAnsi="Times New Roman" w:cs="Times New Roman"/>
                <w:bCs/>
                <w:color w:val="auto"/>
                <w:sz w:val="22"/>
                <w:szCs w:val="22"/>
              </w:rPr>
            </w:pPr>
            <w:r w:rsidRPr="003E52DA">
              <w:rPr>
                <w:rFonts w:ascii="Times New Roman" w:hAnsi="Times New Roman" w:cs="Times New Roman"/>
                <w:bCs/>
                <w:color w:val="auto"/>
                <w:sz w:val="22"/>
                <w:szCs w:val="22"/>
              </w:rPr>
              <w:t>вновь выявленный</w:t>
            </w:r>
          </w:p>
        </w:tc>
        <w:tc>
          <w:tcPr>
            <w:tcW w:w="1241" w:type="pct"/>
          </w:tcPr>
          <w:p w:rsidR="00B17AB7" w:rsidRPr="003E52DA" w:rsidRDefault="00B17AB7" w:rsidP="005452E8">
            <w:pPr>
              <w:pStyle w:val="Default"/>
              <w:rPr>
                <w:rFonts w:ascii="Times New Roman" w:hAnsi="Times New Roman" w:cs="Times New Roman"/>
                <w:bCs/>
                <w:color w:val="auto"/>
                <w:sz w:val="22"/>
                <w:szCs w:val="22"/>
              </w:rPr>
            </w:pPr>
          </w:p>
        </w:tc>
      </w:tr>
    </w:tbl>
    <w:p w:rsidR="002F7665" w:rsidRPr="0072198B" w:rsidRDefault="002F7665" w:rsidP="00C2745A">
      <w:pPr>
        <w:spacing w:line="288" w:lineRule="auto"/>
        <w:ind w:left="567" w:firstLine="567"/>
        <w:jc w:val="both"/>
        <w:rPr>
          <w:highlight w:val="yellow"/>
        </w:rPr>
      </w:pPr>
    </w:p>
    <w:p w:rsidR="00A10F2C" w:rsidRPr="0072198B" w:rsidRDefault="00A10F2C" w:rsidP="00C2745A">
      <w:pPr>
        <w:spacing w:line="288" w:lineRule="auto"/>
        <w:ind w:left="567" w:firstLine="567"/>
        <w:jc w:val="center"/>
        <w:rPr>
          <w:b/>
          <w:bCs/>
        </w:rPr>
      </w:pPr>
    </w:p>
    <w:p w:rsidR="0009372F" w:rsidRPr="0072198B" w:rsidRDefault="006578C4" w:rsidP="00C2745A">
      <w:pPr>
        <w:spacing w:line="288" w:lineRule="auto"/>
        <w:ind w:left="567" w:firstLine="567"/>
        <w:jc w:val="both"/>
        <w:rPr>
          <w:b/>
        </w:rPr>
      </w:pPr>
      <w:r w:rsidRPr="0072198B">
        <w:rPr>
          <w:b/>
        </w:rPr>
        <w:t xml:space="preserve">2.4.3. </w:t>
      </w:r>
      <w:r w:rsidR="00600D42" w:rsidRPr="0072198B">
        <w:rPr>
          <w:b/>
          <w:bCs/>
        </w:rPr>
        <w:t>Мероприятия по с</w:t>
      </w:r>
      <w:r w:rsidR="00896C80" w:rsidRPr="0072198B">
        <w:rPr>
          <w:b/>
          <w:bCs/>
        </w:rPr>
        <w:t>охранени</w:t>
      </w:r>
      <w:r w:rsidR="00600D42" w:rsidRPr="0072198B">
        <w:rPr>
          <w:b/>
          <w:bCs/>
        </w:rPr>
        <w:t>ю</w:t>
      </w:r>
      <w:r w:rsidR="00896C80" w:rsidRPr="0072198B">
        <w:rPr>
          <w:b/>
          <w:bCs/>
        </w:rPr>
        <w:t xml:space="preserve"> историко-культурного наследия территории</w:t>
      </w:r>
    </w:p>
    <w:p w:rsidR="00E460FA" w:rsidRPr="0072198B" w:rsidRDefault="00E460FA" w:rsidP="00C2745A">
      <w:pPr>
        <w:spacing w:line="288" w:lineRule="auto"/>
        <w:ind w:left="567" w:firstLine="567"/>
        <w:jc w:val="both"/>
      </w:pPr>
      <w:r w:rsidRPr="0072198B">
        <w:t xml:space="preserve">На территории </w:t>
      </w:r>
      <w:r w:rsidR="004A2431" w:rsidRPr="0072198B">
        <w:t>Кардымовского</w:t>
      </w:r>
      <w:r w:rsidR="00D8773F">
        <w:t xml:space="preserve"> </w:t>
      </w:r>
      <w:r w:rsidR="004A2431" w:rsidRPr="0072198B">
        <w:t>городского</w:t>
      </w:r>
      <w:r w:rsidRPr="0072198B">
        <w:t xml:space="preserve"> поселения </w:t>
      </w:r>
      <w:r w:rsidR="004A2431" w:rsidRPr="0072198B">
        <w:t>Кардымовского</w:t>
      </w:r>
      <w:r w:rsidRPr="0072198B">
        <w:t xml:space="preserve"> района Смоленской области расположены объект</w:t>
      </w:r>
      <w:r w:rsidR="00345AA8" w:rsidRPr="0072198B">
        <w:t>ы</w:t>
      </w:r>
      <w:r w:rsidRPr="0072198B">
        <w:t xml:space="preserve"> культурного наследия </w:t>
      </w:r>
      <w:r w:rsidR="00345AA8" w:rsidRPr="0072198B">
        <w:t xml:space="preserve">федерального и регионального значения </w:t>
      </w:r>
      <w:r w:rsidRPr="0072198B">
        <w:t>(см. раздел 2.4.2).</w:t>
      </w:r>
    </w:p>
    <w:p w:rsidR="00E460FA" w:rsidRPr="0072198B" w:rsidRDefault="00E460FA" w:rsidP="00C2745A">
      <w:pPr>
        <w:spacing w:line="288" w:lineRule="auto"/>
        <w:ind w:left="567" w:firstLine="567"/>
        <w:jc w:val="both"/>
      </w:pPr>
      <w:r w:rsidRPr="0072198B">
        <w:t>Под государственной охраной объектов культурного наследия понимается система правовых, организационных, финансовых, материально-технических, информационных и иных принимаемых органами государственной власти Российской Федерации и органами государственной власти субъектов Российской Федерации, органами местного самоуправления в пределах их компетенции мер, направленных на выявление, учет, изучение объектов культурного наследия, предотвращение их разрушения или причинения им вреда, контроль за сохранением и использованием объектов культурного наследия.</w:t>
      </w:r>
    </w:p>
    <w:p w:rsidR="00E460FA" w:rsidRPr="0072198B" w:rsidRDefault="00E460FA" w:rsidP="00C2745A">
      <w:pPr>
        <w:spacing w:line="288" w:lineRule="auto"/>
        <w:ind w:left="567" w:firstLine="567"/>
        <w:jc w:val="both"/>
      </w:pPr>
      <w:r w:rsidRPr="0072198B">
        <w:t>На территории Смоленской области государственная охрана объектов культурного наследия осуществляется в соответствии с нормами Федерального закона от 25.06.2002 № 73-ФЗ «Об объектах культурного наследия (памятниках истории и культуры) народов Российской Федерации», областного закона от 31.03.2009 № 10-з «Об объектах культурного наследия (памятниках истории и культуры), расположенных на территории Смоленской области».</w:t>
      </w:r>
    </w:p>
    <w:p w:rsidR="00E460FA" w:rsidRPr="0072198B" w:rsidRDefault="00E460FA" w:rsidP="00C2745A">
      <w:pPr>
        <w:spacing w:line="288" w:lineRule="auto"/>
        <w:ind w:left="567" w:firstLine="567"/>
        <w:jc w:val="both"/>
      </w:pPr>
      <w:r w:rsidRPr="0072198B">
        <w:t xml:space="preserve">В соответствии с Положением о зонах охраны объектов культурного наследия (памятников истории и культуры) народов Российской Федерации, утвержденным </w:t>
      </w:r>
      <w:r w:rsidRPr="0072198B">
        <w:lastRenderedPageBreak/>
        <w:t>постановлением Правительства Российской Федерации от 26.04.2008 № 315,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E460FA" w:rsidRPr="0072198B" w:rsidRDefault="00E460FA" w:rsidP="00C2745A">
      <w:pPr>
        <w:spacing w:line="288" w:lineRule="auto"/>
        <w:ind w:left="567" w:firstLine="567"/>
        <w:jc w:val="both"/>
      </w:pPr>
      <w:r w:rsidRPr="0072198B">
        <w:t>Необходимый состав зон охраны объекта культурного наследия определяется проектом зон охраны объекта культурного наследия.</w:t>
      </w:r>
    </w:p>
    <w:p w:rsidR="00E460FA" w:rsidRPr="0072198B" w:rsidRDefault="00E460FA" w:rsidP="00C2745A">
      <w:pPr>
        <w:spacing w:line="288" w:lineRule="auto"/>
        <w:ind w:left="567" w:firstLine="567"/>
        <w:jc w:val="both"/>
      </w:pPr>
      <w:r w:rsidRPr="0072198B">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E460FA" w:rsidRPr="0072198B" w:rsidRDefault="00E460FA" w:rsidP="00C2745A">
      <w:pPr>
        <w:spacing w:line="288" w:lineRule="auto"/>
        <w:ind w:left="567" w:firstLine="567"/>
        <w:jc w:val="both"/>
      </w:pPr>
      <w:r w:rsidRPr="0072198B">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E460FA" w:rsidRPr="0072198B" w:rsidRDefault="00E460FA" w:rsidP="00C2745A">
      <w:pPr>
        <w:spacing w:line="288" w:lineRule="auto"/>
        <w:ind w:left="567" w:firstLine="567"/>
        <w:jc w:val="both"/>
      </w:pPr>
      <w:r w:rsidRPr="0072198B">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896C80" w:rsidRPr="0072198B" w:rsidRDefault="00E460FA" w:rsidP="00C2745A">
      <w:pPr>
        <w:spacing w:line="288" w:lineRule="auto"/>
        <w:ind w:left="567" w:firstLine="567"/>
        <w:jc w:val="both"/>
      </w:pPr>
      <w:r w:rsidRPr="0072198B">
        <w:t>В настоящее время границы территорий и зон охраны объектов культурного наследия, расположенных на территории поселения, не утверждены.</w:t>
      </w:r>
    </w:p>
    <w:p w:rsidR="00696824" w:rsidRPr="0072198B" w:rsidRDefault="00696824" w:rsidP="00C2745A">
      <w:pPr>
        <w:widowControl w:val="0"/>
        <w:shd w:val="clear" w:color="auto" w:fill="FFFFFF"/>
        <w:spacing w:line="360" w:lineRule="auto"/>
        <w:ind w:left="567" w:firstLine="567"/>
        <w:jc w:val="both"/>
        <w:rPr>
          <w:b/>
        </w:rPr>
      </w:pPr>
    </w:p>
    <w:p w:rsidR="009B7587" w:rsidRPr="005452E8" w:rsidRDefault="009B7587" w:rsidP="00C2745A">
      <w:pPr>
        <w:widowControl w:val="0"/>
        <w:shd w:val="clear" w:color="auto" w:fill="FFFFFF"/>
        <w:spacing w:line="360" w:lineRule="auto"/>
        <w:ind w:left="567" w:firstLine="567"/>
        <w:jc w:val="both"/>
        <w:rPr>
          <w:sz w:val="28"/>
          <w:szCs w:val="28"/>
        </w:rPr>
      </w:pPr>
      <w:r w:rsidRPr="005452E8">
        <w:rPr>
          <w:b/>
          <w:sz w:val="28"/>
          <w:szCs w:val="28"/>
        </w:rPr>
        <w:t>2.5.Социально-экономическая характеристика территории</w:t>
      </w:r>
    </w:p>
    <w:p w:rsidR="0009372F" w:rsidRPr="0072198B" w:rsidRDefault="0009372F" w:rsidP="00C2745A">
      <w:pPr>
        <w:spacing w:line="288" w:lineRule="auto"/>
        <w:ind w:left="567" w:firstLine="567"/>
        <w:jc w:val="both"/>
      </w:pPr>
      <w:r w:rsidRPr="0072198B">
        <w:t xml:space="preserve">Закономерности развития </w:t>
      </w:r>
      <w:r w:rsidR="00696824" w:rsidRPr="0072198B">
        <w:t>территории</w:t>
      </w:r>
      <w:r w:rsidRPr="0072198B">
        <w:t xml:space="preserve"> изучались с помощью конкретных методов: экономико-статистического </w:t>
      </w:r>
      <w:r w:rsidR="00696824" w:rsidRPr="0072198B">
        <w:t xml:space="preserve">анализа </w:t>
      </w:r>
      <w:r w:rsidRPr="0072198B">
        <w:t xml:space="preserve">(группировок, индексного, многофакторного), расчетно-конструктивного, экономико-математического. </w:t>
      </w:r>
    </w:p>
    <w:p w:rsidR="0009372F" w:rsidRPr="0072198B" w:rsidRDefault="0009372F" w:rsidP="00C2745A">
      <w:pPr>
        <w:spacing w:line="288" w:lineRule="auto"/>
        <w:ind w:left="567" w:firstLine="567"/>
        <w:jc w:val="both"/>
        <w:rPr>
          <w:color w:val="000000"/>
        </w:rPr>
      </w:pPr>
      <w:r w:rsidRPr="0072198B">
        <w:t xml:space="preserve">Источниками информации </w:t>
      </w:r>
      <w:r w:rsidR="00677B97" w:rsidRPr="0072198B">
        <w:t xml:space="preserve">при выявлении социально-экономических особенностей развития территории </w:t>
      </w:r>
      <w:r w:rsidRPr="0072198B">
        <w:t xml:space="preserve">послужили выборочные материалы Смоленскстата, </w:t>
      </w:r>
      <w:r w:rsidR="0011210E" w:rsidRPr="0072198B">
        <w:t xml:space="preserve">Росстата, </w:t>
      </w:r>
      <w:r w:rsidRPr="0072198B">
        <w:t>данные Департамента Смоленской области по сельскому хозяйству</w:t>
      </w:r>
      <w:r w:rsidR="00696824" w:rsidRPr="0072198B">
        <w:t xml:space="preserve"> и </w:t>
      </w:r>
      <w:r w:rsidRPr="0072198B">
        <w:t>продовольствию</w:t>
      </w:r>
      <w:r w:rsidR="00696824" w:rsidRPr="0072198B">
        <w:t xml:space="preserve">, </w:t>
      </w:r>
      <w:r w:rsidRPr="0072198B">
        <w:t>информация, размещенная на официальных сайтах Администрации Муниципального образования «</w:t>
      </w:r>
      <w:r w:rsidR="004A2431" w:rsidRPr="0072198B">
        <w:t>Кардымовский</w:t>
      </w:r>
      <w:r w:rsidRPr="0072198B">
        <w:t xml:space="preserve"> район»</w:t>
      </w:r>
      <w:r w:rsidR="00696824" w:rsidRPr="0072198B">
        <w:t>, МО «</w:t>
      </w:r>
      <w:r w:rsidR="004A2431" w:rsidRPr="0072198B">
        <w:t>Кардымовское</w:t>
      </w:r>
      <w:r w:rsidR="00D8773F">
        <w:t xml:space="preserve"> </w:t>
      </w:r>
      <w:r w:rsidR="004A2431" w:rsidRPr="0072198B">
        <w:t>городское</w:t>
      </w:r>
      <w:r w:rsidR="00696824" w:rsidRPr="0072198B">
        <w:t xml:space="preserve"> поселение»</w:t>
      </w:r>
      <w:r w:rsidRPr="0072198B">
        <w:t xml:space="preserve"> и Администрации Смоленской области, а также нормативно - справочные материалы, анкетные данные, расчеты.</w:t>
      </w:r>
    </w:p>
    <w:p w:rsidR="00345AA8" w:rsidRPr="0072198B" w:rsidRDefault="00345AA8" w:rsidP="00C2745A">
      <w:pPr>
        <w:spacing w:line="288" w:lineRule="auto"/>
        <w:ind w:left="567" w:firstLine="567"/>
        <w:jc w:val="both"/>
        <w:rPr>
          <w:b/>
        </w:rPr>
      </w:pPr>
    </w:p>
    <w:p w:rsidR="0009372F" w:rsidRPr="0072198B" w:rsidRDefault="00291DA9" w:rsidP="00C2745A">
      <w:pPr>
        <w:spacing w:line="288" w:lineRule="auto"/>
        <w:ind w:left="567" w:firstLine="567"/>
        <w:jc w:val="both"/>
        <w:rPr>
          <w:b/>
        </w:rPr>
      </w:pPr>
      <w:r w:rsidRPr="0072198B">
        <w:rPr>
          <w:b/>
        </w:rPr>
        <w:t xml:space="preserve">2.5.1. </w:t>
      </w:r>
      <w:r w:rsidR="0009372F" w:rsidRPr="0072198B">
        <w:rPr>
          <w:b/>
        </w:rPr>
        <w:t>Население и демографическая ситуация</w:t>
      </w:r>
    </w:p>
    <w:p w:rsidR="008B7B6D" w:rsidRPr="0072198B" w:rsidRDefault="008B7B6D" w:rsidP="00C2745A">
      <w:pPr>
        <w:pStyle w:val="a7"/>
        <w:widowControl w:val="0"/>
        <w:spacing w:after="0" w:line="288" w:lineRule="auto"/>
        <w:ind w:left="567" w:firstLine="567"/>
        <w:jc w:val="both"/>
        <w:rPr>
          <w:color w:val="000000"/>
        </w:rPr>
      </w:pPr>
      <w:r w:rsidRPr="0072198B">
        <w:rPr>
          <w:color w:val="000000"/>
        </w:rPr>
        <w:t xml:space="preserve">Изменение численности населения </w:t>
      </w:r>
      <w:r w:rsidR="004A2431" w:rsidRPr="0072198B">
        <w:rPr>
          <w:color w:val="000000"/>
        </w:rPr>
        <w:t>Кардымовского</w:t>
      </w:r>
      <w:r w:rsidR="00D8773F">
        <w:rPr>
          <w:color w:val="000000"/>
        </w:rPr>
        <w:t xml:space="preserve"> </w:t>
      </w:r>
      <w:r w:rsidR="004A2431" w:rsidRPr="0072198B">
        <w:rPr>
          <w:color w:val="000000"/>
        </w:rPr>
        <w:t>городского</w:t>
      </w:r>
      <w:r w:rsidRPr="0072198B">
        <w:rPr>
          <w:color w:val="000000"/>
        </w:rPr>
        <w:t xml:space="preserve"> поселения на протяжении всего периода формирования рыночных отношений характеризовалась уменьшением количества населения, о чем наглядно свидетельствуют данные динамики населения за </w:t>
      </w:r>
      <w:r w:rsidR="00345AA8" w:rsidRPr="0072198B">
        <w:rPr>
          <w:color w:val="000000"/>
        </w:rPr>
        <w:t>период 20</w:t>
      </w:r>
      <w:r w:rsidR="004A2431" w:rsidRPr="0072198B">
        <w:rPr>
          <w:color w:val="000000"/>
        </w:rPr>
        <w:t>10</w:t>
      </w:r>
      <w:r w:rsidR="00345AA8" w:rsidRPr="0072198B">
        <w:rPr>
          <w:color w:val="000000"/>
        </w:rPr>
        <w:t>-20</w:t>
      </w:r>
      <w:r w:rsidR="004A2431" w:rsidRPr="0072198B">
        <w:rPr>
          <w:color w:val="000000"/>
        </w:rPr>
        <w:t>13</w:t>
      </w:r>
      <w:r w:rsidR="00345AA8" w:rsidRPr="0072198B">
        <w:rPr>
          <w:color w:val="000000"/>
        </w:rPr>
        <w:t xml:space="preserve"> гг. </w:t>
      </w:r>
      <w:r w:rsidRPr="0072198B">
        <w:rPr>
          <w:color w:val="000000"/>
        </w:rPr>
        <w:t>(</w:t>
      </w:r>
      <w:r w:rsidR="00345AA8" w:rsidRPr="0072198B">
        <w:rPr>
          <w:color w:val="000000"/>
        </w:rPr>
        <w:t xml:space="preserve">рисунок </w:t>
      </w:r>
      <w:r w:rsidR="004340A4">
        <w:rPr>
          <w:color w:val="000000"/>
        </w:rPr>
        <w:t>4</w:t>
      </w:r>
      <w:r w:rsidRPr="0072198B">
        <w:rPr>
          <w:color w:val="000000"/>
        </w:rPr>
        <w:t>).</w:t>
      </w:r>
    </w:p>
    <w:p w:rsidR="008B7B6D" w:rsidRPr="0072198B" w:rsidRDefault="006821C5" w:rsidP="00C2745A">
      <w:pPr>
        <w:pStyle w:val="a7"/>
        <w:widowControl w:val="0"/>
        <w:spacing w:after="0" w:line="288" w:lineRule="auto"/>
        <w:ind w:left="567" w:firstLine="567"/>
        <w:jc w:val="center"/>
        <w:rPr>
          <w:color w:val="000000"/>
        </w:rPr>
      </w:pPr>
      <w:r w:rsidRPr="0072198B">
        <w:rPr>
          <w:noProof/>
        </w:rPr>
        <w:lastRenderedPageBreak/>
        <w:drawing>
          <wp:inline distT="0" distB="0" distL="0" distR="0">
            <wp:extent cx="5359400" cy="300990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B7B6D" w:rsidRPr="005452E8" w:rsidRDefault="008B7B6D" w:rsidP="005452E8">
      <w:pPr>
        <w:pStyle w:val="a7"/>
        <w:widowControl w:val="0"/>
        <w:spacing w:after="0" w:line="288" w:lineRule="auto"/>
        <w:ind w:left="567" w:firstLine="567"/>
        <w:jc w:val="center"/>
        <w:rPr>
          <w:b/>
          <w:color w:val="000000"/>
          <w:sz w:val="20"/>
          <w:szCs w:val="20"/>
        </w:rPr>
      </w:pPr>
      <w:r w:rsidRPr="005452E8">
        <w:rPr>
          <w:b/>
          <w:color w:val="000000"/>
          <w:sz w:val="20"/>
          <w:szCs w:val="20"/>
        </w:rPr>
        <w:t>Рис.</w:t>
      </w:r>
      <w:r w:rsidR="00A07EFB" w:rsidRPr="005452E8">
        <w:rPr>
          <w:b/>
          <w:color w:val="000000"/>
          <w:sz w:val="20"/>
          <w:szCs w:val="20"/>
        </w:rPr>
        <w:t xml:space="preserve"> </w:t>
      </w:r>
      <w:r w:rsidR="00D8773F">
        <w:rPr>
          <w:b/>
          <w:color w:val="000000"/>
          <w:sz w:val="20"/>
          <w:szCs w:val="20"/>
        </w:rPr>
        <w:t>4</w:t>
      </w:r>
      <w:r w:rsidR="00A07EFB" w:rsidRPr="005452E8">
        <w:rPr>
          <w:b/>
          <w:color w:val="000000"/>
          <w:sz w:val="20"/>
          <w:szCs w:val="20"/>
        </w:rPr>
        <w:t xml:space="preserve">. </w:t>
      </w:r>
      <w:r w:rsidRPr="005452E8">
        <w:rPr>
          <w:b/>
          <w:color w:val="000000"/>
          <w:sz w:val="20"/>
          <w:szCs w:val="20"/>
        </w:rPr>
        <w:t xml:space="preserve">– </w:t>
      </w:r>
      <w:r w:rsidR="00345AA8" w:rsidRPr="005452E8">
        <w:rPr>
          <w:b/>
          <w:color w:val="000000"/>
          <w:sz w:val="20"/>
          <w:szCs w:val="20"/>
        </w:rPr>
        <w:t>Динамика численности</w:t>
      </w:r>
      <w:r w:rsidRPr="005452E8">
        <w:rPr>
          <w:b/>
          <w:color w:val="000000"/>
          <w:sz w:val="20"/>
          <w:szCs w:val="20"/>
        </w:rPr>
        <w:t xml:space="preserve"> населения </w:t>
      </w:r>
      <w:r w:rsidR="004A2431" w:rsidRPr="005452E8">
        <w:rPr>
          <w:b/>
          <w:color w:val="000000"/>
          <w:sz w:val="20"/>
          <w:szCs w:val="20"/>
        </w:rPr>
        <w:t>городского</w:t>
      </w:r>
      <w:r w:rsidRPr="005452E8">
        <w:rPr>
          <w:b/>
          <w:color w:val="000000"/>
          <w:sz w:val="20"/>
          <w:szCs w:val="20"/>
        </w:rPr>
        <w:t xml:space="preserve"> поселе</w:t>
      </w:r>
      <w:r w:rsidR="004A2431" w:rsidRPr="005452E8">
        <w:rPr>
          <w:b/>
          <w:color w:val="000000"/>
          <w:sz w:val="20"/>
          <w:szCs w:val="20"/>
        </w:rPr>
        <w:t>ния за 2</w:t>
      </w:r>
      <w:r w:rsidR="008B62AF" w:rsidRPr="005452E8">
        <w:rPr>
          <w:b/>
          <w:color w:val="000000"/>
          <w:sz w:val="20"/>
          <w:szCs w:val="20"/>
        </w:rPr>
        <w:t>0</w:t>
      </w:r>
      <w:r w:rsidR="004A2431" w:rsidRPr="005452E8">
        <w:rPr>
          <w:b/>
          <w:color w:val="000000"/>
          <w:sz w:val="20"/>
          <w:szCs w:val="20"/>
        </w:rPr>
        <w:t>10</w:t>
      </w:r>
      <w:r w:rsidRPr="005452E8">
        <w:rPr>
          <w:b/>
          <w:color w:val="000000"/>
          <w:sz w:val="20"/>
          <w:szCs w:val="20"/>
        </w:rPr>
        <w:t>-20</w:t>
      </w:r>
      <w:r w:rsidR="004A2431" w:rsidRPr="005452E8">
        <w:rPr>
          <w:b/>
          <w:color w:val="000000"/>
          <w:sz w:val="20"/>
          <w:szCs w:val="20"/>
        </w:rPr>
        <w:t>13</w:t>
      </w:r>
      <w:r w:rsidRPr="005452E8">
        <w:rPr>
          <w:b/>
          <w:color w:val="000000"/>
          <w:sz w:val="20"/>
          <w:szCs w:val="20"/>
        </w:rPr>
        <w:t xml:space="preserve"> гг.</w:t>
      </w:r>
    </w:p>
    <w:p w:rsidR="008B7B6D" w:rsidRPr="0072198B" w:rsidRDefault="008B7B6D" w:rsidP="00C2745A">
      <w:pPr>
        <w:pStyle w:val="a7"/>
        <w:widowControl w:val="0"/>
        <w:spacing w:after="0" w:line="288" w:lineRule="auto"/>
        <w:ind w:left="567" w:firstLine="567"/>
        <w:jc w:val="both"/>
        <w:rPr>
          <w:color w:val="000000"/>
        </w:rPr>
      </w:pPr>
    </w:p>
    <w:p w:rsidR="008B7B6D" w:rsidRPr="0072198B" w:rsidRDefault="008B7B6D" w:rsidP="00C2745A">
      <w:pPr>
        <w:pStyle w:val="a7"/>
        <w:widowControl w:val="0"/>
        <w:spacing w:after="0" w:line="288" w:lineRule="auto"/>
        <w:ind w:left="567" w:firstLine="567"/>
        <w:jc w:val="both"/>
        <w:rPr>
          <w:color w:val="000000"/>
        </w:rPr>
      </w:pPr>
      <w:r w:rsidRPr="0072198B">
        <w:rPr>
          <w:color w:val="000000"/>
        </w:rPr>
        <w:t>Следует отметить, что темпы снижения численности населения за 2010-201</w:t>
      </w:r>
      <w:r w:rsidR="008B62AF" w:rsidRPr="0072198B">
        <w:rPr>
          <w:color w:val="000000"/>
        </w:rPr>
        <w:t>3</w:t>
      </w:r>
      <w:r w:rsidRPr="0072198B">
        <w:rPr>
          <w:color w:val="000000"/>
        </w:rPr>
        <w:t> гг. снизились в 2 раза с 2,3% до 1,1% по сравнению с периодом 2008-2010 гг.</w:t>
      </w:r>
    </w:p>
    <w:p w:rsidR="002956DA" w:rsidRPr="0072198B" w:rsidRDefault="008B7B6D" w:rsidP="00C2745A">
      <w:pPr>
        <w:pStyle w:val="a7"/>
        <w:widowControl w:val="0"/>
        <w:spacing w:after="0" w:line="288" w:lineRule="auto"/>
        <w:ind w:left="567" w:firstLine="567"/>
        <w:jc w:val="both"/>
        <w:rPr>
          <w:color w:val="000000"/>
        </w:rPr>
      </w:pPr>
      <w:r w:rsidRPr="0072198B">
        <w:rPr>
          <w:color w:val="000000"/>
        </w:rPr>
        <w:t>Аналогичные данные можно проследить и по населенным пунктам поселения (</w:t>
      </w:r>
      <w:r w:rsidR="00A07EFB" w:rsidRPr="0072198B">
        <w:rPr>
          <w:color w:val="000000"/>
        </w:rPr>
        <w:t xml:space="preserve">рисунок </w:t>
      </w:r>
      <w:r w:rsidR="004340A4">
        <w:rPr>
          <w:color w:val="000000"/>
        </w:rPr>
        <w:t>5</w:t>
      </w:r>
      <w:r w:rsidRPr="0072198B">
        <w:rPr>
          <w:color w:val="000000"/>
        </w:rPr>
        <w:t xml:space="preserve">). </w:t>
      </w:r>
    </w:p>
    <w:p w:rsidR="008A376B" w:rsidRPr="0072198B" w:rsidRDefault="008B62AF" w:rsidP="005452E8">
      <w:pPr>
        <w:pStyle w:val="a7"/>
        <w:widowControl w:val="0"/>
        <w:spacing w:after="0" w:line="288" w:lineRule="auto"/>
        <w:ind w:left="0" w:firstLine="567"/>
        <w:jc w:val="both"/>
        <w:rPr>
          <w:color w:val="000000"/>
          <w:highlight w:val="lightGray"/>
        </w:rPr>
      </w:pPr>
      <w:r w:rsidRPr="0072198B">
        <w:rPr>
          <w:noProof/>
        </w:rPr>
        <w:drawing>
          <wp:inline distT="0" distB="0" distL="0" distR="0">
            <wp:extent cx="5549462" cy="3174124"/>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707E9" w:rsidRPr="005452E8" w:rsidRDefault="00A07EFB" w:rsidP="00C2745A">
      <w:pPr>
        <w:pStyle w:val="a7"/>
        <w:widowControl w:val="0"/>
        <w:spacing w:after="0" w:line="288" w:lineRule="auto"/>
        <w:ind w:left="567" w:firstLine="567"/>
        <w:jc w:val="center"/>
        <w:rPr>
          <w:b/>
          <w:color w:val="000000"/>
          <w:sz w:val="20"/>
          <w:szCs w:val="20"/>
          <w:highlight w:val="lightGray"/>
        </w:rPr>
      </w:pPr>
      <w:r w:rsidRPr="005452E8">
        <w:rPr>
          <w:b/>
          <w:color w:val="000000"/>
          <w:sz w:val="20"/>
          <w:szCs w:val="20"/>
        </w:rPr>
        <w:t xml:space="preserve">Рис. </w:t>
      </w:r>
      <w:r w:rsidR="00D8773F">
        <w:rPr>
          <w:b/>
          <w:color w:val="000000"/>
          <w:sz w:val="20"/>
          <w:szCs w:val="20"/>
        </w:rPr>
        <w:t>5</w:t>
      </w:r>
      <w:r w:rsidRPr="005452E8">
        <w:rPr>
          <w:b/>
          <w:color w:val="000000"/>
          <w:sz w:val="20"/>
          <w:szCs w:val="20"/>
        </w:rPr>
        <w:t xml:space="preserve">. – Динамика численности населения </w:t>
      </w:r>
      <w:r w:rsidR="008B62AF" w:rsidRPr="005452E8">
        <w:rPr>
          <w:b/>
          <w:color w:val="000000"/>
          <w:sz w:val="20"/>
          <w:szCs w:val="20"/>
        </w:rPr>
        <w:t>городского</w:t>
      </w:r>
      <w:r w:rsidRPr="005452E8">
        <w:rPr>
          <w:b/>
          <w:color w:val="000000"/>
          <w:sz w:val="20"/>
          <w:szCs w:val="20"/>
        </w:rPr>
        <w:t xml:space="preserve"> поселения за 20</w:t>
      </w:r>
      <w:r w:rsidR="008B62AF" w:rsidRPr="005452E8">
        <w:rPr>
          <w:b/>
          <w:color w:val="000000"/>
          <w:sz w:val="20"/>
          <w:szCs w:val="20"/>
        </w:rPr>
        <w:t>10</w:t>
      </w:r>
      <w:r w:rsidRPr="005452E8">
        <w:rPr>
          <w:b/>
          <w:color w:val="000000"/>
          <w:sz w:val="20"/>
          <w:szCs w:val="20"/>
        </w:rPr>
        <w:t>-201</w:t>
      </w:r>
      <w:r w:rsidR="008B62AF" w:rsidRPr="005452E8">
        <w:rPr>
          <w:b/>
          <w:color w:val="000000"/>
          <w:sz w:val="20"/>
          <w:szCs w:val="20"/>
        </w:rPr>
        <w:t>3</w:t>
      </w:r>
      <w:r w:rsidRPr="005452E8">
        <w:rPr>
          <w:b/>
          <w:color w:val="000000"/>
          <w:sz w:val="20"/>
          <w:szCs w:val="20"/>
        </w:rPr>
        <w:t xml:space="preserve"> гг. по населенным пунктам</w:t>
      </w:r>
    </w:p>
    <w:p w:rsidR="008904C5" w:rsidRPr="0072198B" w:rsidRDefault="008904C5" w:rsidP="00C2745A">
      <w:pPr>
        <w:pStyle w:val="a7"/>
        <w:widowControl w:val="0"/>
        <w:spacing w:after="0" w:line="288" w:lineRule="auto"/>
        <w:ind w:left="567" w:firstLine="567"/>
        <w:jc w:val="both"/>
        <w:rPr>
          <w:color w:val="000000"/>
        </w:rPr>
      </w:pPr>
      <w:r w:rsidRPr="0072198B">
        <w:rPr>
          <w:color w:val="000000"/>
        </w:rPr>
        <w:t>Убыль населения происходит не только за счет естественных причин, также отмечается отрицательное влияние общих итогов миграции, в частности, маятниковая миграция за пределы района на работу.</w:t>
      </w:r>
    </w:p>
    <w:p w:rsidR="00E84FFC" w:rsidRPr="0072198B" w:rsidRDefault="008904C5" w:rsidP="00C2745A">
      <w:pPr>
        <w:pStyle w:val="a7"/>
        <w:widowControl w:val="0"/>
        <w:spacing w:after="0" w:line="288" w:lineRule="auto"/>
        <w:ind w:left="567" w:firstLine="567"/>
        <w:jc w:val="both"/>
        <w:rPr>
          <w:color w:val="000000"/>
        </w:rPr>
      </w:pPr>
      <w:r w:rsidRPr="0072198B">
        <w:rPr>
          <w:color w:val="000000"/>
        </w:rPr>
        <w:t>За период с 20</w:t>
      </w:r>
      <w:r w:rsidR="008B62AF" w:rsidRPr="0072198B">
        <w:rPr>
          <w:color w:val="000000"/>
        </w:rPr>
        <w:t>10</w:t>
      </w:r>
      <w:r w:rsidRPr="0072198B">
        <w:rPr>
          <w:color w:val="000000"/>
        </w:rPr>
        <w:t xml:space="preserve"> по 201</w:t>
      </w:r>
      <w:r w:rsidR="008B62AF" w:rsidRPr="0072198B">
        <w:rPr>
          <w:color w:val="000000"/>
        </w:rPr>
        <w:t>3</w:t>
      </w:r>
      <w:r w:rsidRPr="0072198B">
        <w:rPr>
          <w:color w:val="000000"/>
        </w:rPr>
        <w:t xml:space="preserve"> годы население сельского поселения  уменьшилось на </w:t>
      </w:r>
      <w:r w:rsidR="008B62AF" w:rsidRPr="0072198B">
        <w:rPr>
          <w:color w:val="000000"/>
        </w:rPr>
        <w:t>144</w:t>
      </w:r>
      <w:r w:rsidRPr="0072198B">
        <w:rPr>
          <w:color w:val="000000"/>
        </w:rPr>
        <w:t xml:space="preserve"> человек</w:t>
      </w:r>
      <w:r w:rsidR="008B62AF" w:rsidRPr="0072198B">
        <w:rPr>
          <w:color w:val="000000"/>
        </w:rPr>
        <w:t>а</w:t>
      </w:r>
      <w:r w:rsidRPr="0072198B">
        <w:rPr>
          <w:color w:val="000000"/>
        </w:rPr>
        <w:t xml:space="preserve"> (</w:t>
      </w:r>
      <w:r w:rsidR="008B62AF" w:rsidRPr="0072198B">
        <w:rPr>
          <w:color w:val="000000"/>
        </w:rPr>
        <w:t>2,9</w:t>
      </w:r>
      <w:r w:rsidRPr="0072198B">
        <w:rPr>
          <w:color w:val="000000"/>
        </w:rPr>
        <w:t xml:space="preserve">%). Наибольшее уменьшение (свыше 10 человек) – в </w:t>
      </w:r>
      <w:r w:rsidR="008B62AF" w:rsidRPr="0072198B">
        <w:rPr>
          <w:color w:val="000000"/>
        </w:rPr>
        <w:t>населенных пунктах Кардымово и Кривцы.</w:t>
      </w:r>
      <w:r w:rsidRPr="0072198B">
        <w:rPr>
          <w:color w:val="000000"/>
        </w:rPr>
        <w:t xml:space="preserve"> Увеличилось число </w:t>
      </w:r>
      <w:r w:rsidR="008B62AF" w:rsidRPr="0072198B">
        <w:rPr>
          <w:color w:val="000000"/>
        </w:rPr>
        <w:t xml:space="preserve">населения в д. Сопачево с 33 </w:t>
      </w:r>
      <w:r w:rsidR="008B62AF" w:rsidRPr="0072198B">
        <w:rPr>
          <w:color w:val="000000"/>
        </w:rPr>
        <w:lastRenderedPageBreak/>
        <w:t>человек до 75</w:t>
      </w:r>
      <w:r w:rsidRPr="0072198B">
        <w:rPr>
          <w:color w:val="000000"/>
        </w:rPr>
        <w:t xml:space="preserve">. </w:t>
      </w:r>
    </w:p>
    <w:p w:rsidR="008904C5" w:rsidRPr="0072198B" w:rsidRDefault="008904C5" w:rsidP="00C2745A">
      <w:pPr>
        <w:pStyle w:val="a7"/>
        <w:widowControl w:val="0"/>
        <w:spacing w:after="0" w:line="288" w:lineRule="auto"/>
        <w:ind w:left="567" w:firstLine="567"/>
        <w:jc w:val="both"/>
        <w:rPr>
          <w:color w:val="000000"/>
        </w:rPr>
      </w:pPr>
      <w:r w:rsidRPr="0072198B">
        <w:rPr>
          <w:color w:val="000000"/>
        </w:rPr>
        <w:t xml:space="preserve">В условиях мелкоселенного расселения </w:t>
      </w:r>
      <w:r w:rsidR="006F2A76" w:rsidRPr="0072198B">
        <w:rPr>
          <w:color w:val="000000"/>
        </w:rPr>
        <w:t>92,5</w:t>
      </w:r>
      <w:r w:rsidRPr="0072198B">
        <w:rPr>
          <w:color w:val="000000"/>
        </w:rPr>
        <w:t xml:space="preserve">% населения </w:t>
      </w:r>
      <w:r w:rsidR="006F2A76" w:rsidRPr="0072198B">
        <w:rPr>
          <w:color w:val="000000"/>
        </w:rPr>
        <w:t>Кардымовского городского</w:t>
      </w:r>
      <w:r w:rsidRPr="0072198B">
        <w:rPr>
          <w:color w:val="000000"/>
        </w:rPr>
        <w:t xml:space="preserve"> поселения сосредоточено в </w:t>
      </w:r>
      <w:r w:rsidR="006327AC" w:rsidRPr="0072198B">
        <w:rPr>
          <w:color w:val="000000"/>
        </w:rPr>
        <w:t xml:space="preserve">самом крупном </w:t>
      </w:r>
      <w:r w:rsidRPr="0072198B">
        <w:rPr>
          <w:color w:val="000000"/>
        </w:rPr>
        <w:t>населенн</w:t>
      </w:r>
      <w:r w:rsidR="006327AC" w:rsidRPr="0072198B">
        <w:rPr>
          <w:color w:val="000000"/>
        </w:rPr>
        <w:t>ом</w:t>
      </w:r>
      <w:r w:rsidRPr="0072198B">
        <w:rPr>
          <w:color w:val="000000"/>
        </w:rPr>
        <w:t xml:space="preserve"> пункт</w:t>
      </w:r>
      <w:r w:rsidR="006327AC" w:rsidRPr="0072198B">
        <w:rPr>
          <w:color w:val="000000"/>
        </w:rPr>
        <w:t>е</w:t>
      </w:r>
      <w:r w:rsidRPr="0072198B">
        <w:rPr>
          <w:color w:val="000000"/>
        </w:rPr>
        <w:t xml:space="preserve"> – </w:t>
      </w:r>
      <w:r w:rsidR="006F2A76" w:rsidRPr="0072198B">
        <w:rPr>
          <w:color w:val="000000"/>
        </w:rPr>
        <w:t>п.г.т. Кардымово</w:t>
      </w:r>
      <w:r w:rsidR="006327AC" w:rsidRPr="0072198B">
        <w:rPr>
          <w:color w:val="000000"/>
        </w:rPr>
        <w:t xml:space="preserve">. </w:t>
      </w:r>
      <w:r w:rsidR="006F2A76" w:rsidRPr="0072198B">
        <w:rPr>
          <w:color w:val="000000"/>
        </w:rPr>
        <w:t>4,6% населения  - д. Кривцы, 1,5% - д. Сопачево, 1,3% - д. Ермачки.</w:t>
      </w:r>
    </w:p>
    <w:p w:rsidR="008904C5" w:rsidRPr="0072198B" w:rsidRDefault="008904C5" w:rsidP="00C2745A">
      <w:pPr>
        <w:pStyle w:val="a7"/>
        <w:widowControl w:val="0"/>
        <w:spacing w:after="0" w:line="288" w:lineRule="auto"/>
        <w:ind w:left="567" w:firstLine="567"/>
        <w:jc w:val="both"/>
        <w:rPr>
          <w:color w:val="000000"/>
        </w:rPr>
      </w:pPr>
      <w:r w:rsidRPr="0072198B">
        <w:rPr>
          <w:color w:val="000000"/>
        </w:rPr>
        <w:t>Сложившийся уровень рождаемости не обеспечивает простого воспроизводства населения (замещения поколения родителей их детьми).</w:t>
      </w:r>
    </w:p>
    <w:p w:rsidR="008904C5" w:rsidRPr="0072198B" w:rsidRDefault="008904C5" w:rsidP="00C2745A">
      <w:pPr>
        <w:pStyle w:val="a7"/>
        <w:widowControl w:val="0"/>
        <w:spacing w:after="0" w:line="288" w:lineRule="auto"/>
        <w:ind w:left="567" w:firstLine="567"/>
        <w:jc w:val="both"/>
        <w:rPr>
          <w:color w:val="000000"/>
        </w:rPr>
      </w:pPr>
      <w:r w:rsidRPr="0072198B">
        <w:rPr>
          <w:color w:val="000000"/>
        </w:rPr>
        <w:t xml:space="preserve">Коэффициент смертности населения сельского поселения так же, как и в </w:t>
      </w:r>
      <w:r w:rsidR="006F2A76" w:rsidRPr="0072198B">
        <w:rPr>
          <w:color w:val="000000"/>
        </w:rPr>
        <w:t>Кардымов</w:t>
      </w:r>
      <w:r w:rsidR="00136BC7" w:rsidRPr="0072198B">
        <w:rPr>
          <w:color w:val="000000"/>
        </w:rPr>
        <w:t>с</w:t>
      </w:r>
      <w:r w:rsidR="006F2A76" w:rsidRPr="0072198B">
        <w:rPr>
          <w:color w:val="000000"/>
        </w:rPr>
        <w:t>ком</w:t>
      </w:r>
      <w:r w:rsidRPr="0072198B">
        <w:rPr>
          <w:color w:val="000000"/>
        </w:rPr>
        <w:t xml:space="preserve"> районе, имеет высокое значение. Рост уровня смертности в последние десятилетия является характерной тенденцией практически всех экономически развитых стран, что обусловлено увеличением продолжительности жизни и старением населения. Тревожной тенденцией является увеличение смертности среди лиц молодого и среднего возраста, в первую очередь среди мужского населения. Основными причинами высокой смертности населения региона сельского поселения являются болезни системы кровообращения 32,8–33,5% и дыхания – 30–28%. В числе негативных проявлений динамики общей смертности выделяется ее рост и от других заболеваний – болезней мочеполовой системы, органов пищеварения и т.д.</w:t>
      </w:r>
    </w:p>
    <w:p w:rsidR="008904C5" w:rsidRPr="0072198B" w:rsidRDefault="008904C5" w:rsidP="00C2745A">
      <w:pPr>
        <w:pStyle w:val="a7"/>
        <w:widowControl w:val="0"/>
        <w:spacing w:after="0" w:line="288" w:lineRule="auto"/>
        <w:ind w:left="567" w:firstLine="567"/>
        <w:jc w:val="both"/>
        <w:rPr>
          <w:color w:val="000000"/>
        </w:rPr>
      </w:pPr>
      <w:r w:rsidRPr="0072198B">
        <w:rPr>
          <w:color w:val="000000"/>
        </w:rPr>
        <w:t xml:space="preserve">В целом же в поселении за последние два десятилетия сложилась хроническая естественная убыль населения, что наглядно демонстрируется данными рисунка </w:t>
      </w:r>
      <w:r w:rsidR="004340A4">
        <w:rPr>
          <w:color w:val="000000"/>
        </w:rPr>
        <w:t>6</w:t>
      </w:r>
      <w:r w:rsidRPr="0072198B">
        <w:rPr>
          <w:color w:val="000000"/>
        </w:rPr>
        <w:t>.</w:t>
      </w:r>
    </w:p>
    <w:p w:rsidR="00A90F73" w:rsidRPr="0072198B" w:rsidRDefault="006F2A76" w:rsidP="00C2745A">
      <w:pPr>
        <w:pStyle w:val="a7"/>
        <w:widowControl w:val="0"/>
        <w:spacing w:after="0" w:line="288" w:lineRule="auto"/>
        <w:ind w:left="567" w:firstLine="567"/>
        <w:jc w:val="both"/>
        <w:rPr>
          <w:color w:val="000000"/>
        </w:rPr>
      </w:pPr>
      <w:r w:rsidRPr="0072198B">
        <w:rPr>
          <w:noProof/>
        </w:rPr>
        <w:drawing>
          <wp:inline distT="0" distB="0" distL="0" distR="0">
            <wp:extent cx="5150069" cy="3216165"/>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90F73" w:rsidRPr="0072198B" w:rsidRDefault="00A90F73" w:rsidP="00C2745A">
      <w:pPr>
        <w:spacing w:line="288" w:lineRule="auto"/>
        <w:ind w:left="567" w:firstLine="567"/>
        <w:rPr>
          <w:b/>
          <w:bCs/>
        </w:rPr>
      </w:pPr>
    </w:p>
    <w:p w:rsidR="00A90F73" w:rsidRPr="005452E8" w:rsidRDefault="00A90F73" w:rsidP="00C2745A">
      <w:pPr>
        <w:spacing w:line="288" w:lineRule="auto"/>
        <w:ind w:left="567" w:firstLine="567"/>
        <w:jc w:val="center"/>
        <w:rPr>
          <w:b/>
          <w:bCs/>
          <w:sz w:val="20"/>
          <w:szCs w:val="20"/>
        </w:rPr>
      </w:pPr>
      <w:r w:rsidRPr="005452E8">
        <w:rPr>
          <w:b/>
          <w:bCs/>
          <w:sz w:val="20"/>
          <w:szCs w:val="20"/>
        </w:rPr>
        <w:t xml:space="preserve">Рис. </w:t>
      </w:r>
      <w:r w:rsidR="00D8773F">
        <w:rPr>
          <w:b/>
          <w:bCs/>
          <w:sz w:val="20"/>
          <w:szCs w:val="20"/>
        </w:rPr>
        <w:t>6.</w:t>
      </w:r>
      <w:r w:rsidRPr="005452E8">
        <w:rPr>
          <w:b/>
          <w:bCs/>
          <w:sz w:val="20"/>
          <w:szCs w:val="20"/>
        </w:rPr>
        <w:t xml:space="preserve"> – Показатели рождаемости и смертности 20</w:t>
      </w:r>
      <w:r w:rsidR="006F2A76" w:rsidRPr="005452E8">
        <w:rPr>
          <w:b/>
          <w:bCs/>
          <w:sz w:val="20"/>
          <w:szCs w:val="20"/>
        </w:rPr>
        <w:t>08</w:t>
      </w:r>
      <w:r w:rsidRPr="005452E8">
        <w:rPr>
          <w:b/>
          <w:bCs/>
          <w:sz w:val="20"/>
          <w:szCs w:val="20"/>
        </w:rPr>
        <w:t xml:space="preserve"> – 20</w:t>
      </w:r>
      <w:r w:rsidR="006F2A76" w:rsidRPr="005452E8">
        <w:rPr>
          <w:b/>
          <w:bCs/>
          <w:sz w:val="20"/>
          <w:szCs w:val="20"/>
        </w:rPr>
        <w:t>12</w:t>
      </w:r>
      <w:r w:rsidRPr="005452E8">
        <w:rPr>
          <w:b/>
          <w:bCs/>
          <w:sz w:val="20"/>
          <w:szCs w:val="20"/>
        </w:rPr>
        <w:t xml:space="preserve"> гг.</w:t>
      </w:r>
    </w:p>
    <w:p w:rsidR="00A90F73" w:rsidRPr="0072198B" w:rsidRDefault="00A90F73" w:rsidP="00C2745A">
      <w:pPr>
        <w:spacing w:line="288" w:lineRule="auto"/>
        <w:ind w:left="567" w:firstLine="567"/>
      </w:pPr>
    </w:p>
    <w:p w:rsidR="000D3646" w:rsidRPr="0072198B" w:rsidRDefault="000D3646" w:rsidP="00C2745A">
      <w:pPr>
        <w:pStyle w:val="a7"/>
        <w:widowControl w:val="0"/>
        <w:spacing w:after="0" w:line="288" w:lineRule="auto"/>
        <w:ind w:left="567" w:firstLine="567"/>
        <w:jc w:val="both"/>
        <w:rPr>
          <w:color w:val="000000"/>
        </w:rPr>
      </w:pPr>
      <w:r w:rsidRPr="0072198B">
        <w:rPr>
          <w:color w:val="000000"/>
        </w:rPr>
        <w:t xml:space="preserve">Естественная убыль населения за рассматриваемый период составляет в среднем </w:t>
      </w:r>
      <w:r w:rsidR="00136BC7" w:rsidRPr="0072198B">
        <w:rPr>
          <w:color w:val="000000"/>
        </w:rPr>
        <w:t>2,5</w:t>
      </w:r>
      <w:r w:rsidRPr="0072198B">
        <w:rPr>
          <w:color w:val="000000"/>
        </w:rPr>
        <w:t xml:space="preserve">%, однако фактическая динамика численности показывает снижение в среднем на </w:t>
      </w:r>
      <w:r w:rsidR="00136BC7" w:rsidRPr="0072198B">
        <w:rPr>
          <w:color w:val="000000"/>
        </w:rPr>
        <w:t>2,9</w:t>
      </w:r>
      <w:r w:rsidRPr="0072198B">
        <w:rPr>
          <w:color w:val="000000"/>
        </w:rPr>
        <w:t>%, что обусловлено механической миграцией населения, притоком населения в сельское поселение.</w:t>
      </w:r>
    </w:p>
    <w:p w:rsidR="00DB2FDD" w:rsidRPr="0072198B" w:rsidRDefault="00DB2FDD" w:rsidP="00C2745A">
      <w:pPr>
        <w:pStyle w:val="a7"/>
        <w:widowControl w:val="0"/>
        <w:spacing w:after="0" w:line="288" w:lineRule="auto"/>
        <w:ind w:left="567" w:firstLine="567"/>
        <w:jc w:val="both"/>
        <w:rPr>
          <w:color w:val="000000"/>
        </w:rPr>
      </w:pPr>
      <w:r w:rsidRPr="0072198B">
        <w:rPr>
          <w:color w:val="000000"/>
        </w:rPr>
        <w:t>Сложившийся уровень рождаемости</w:t>
      </w:r>
      <w:r w:rsidR="00D8773F">
        <w:rPr>
          <w:color w:val="000000"/>
        </w:rPr>
        <w:t xml:space="preserve"> </w:t>
      </w:r>
      <w:r w:rsidRPr="0072198B">
        <w:rPr>
          <w:color w:val="000000"/>
        </w:rPr>
        <w:t>не обеспечивает простого воспроизводства населения (замещени</w:t>
      </w:r>
      <w:r w:rsidR="00696824" w:rsidRPr="0072198B">
        <w:rPr>
          <w:color w:val="000000"/>
        </w:rPr>
        <w:t>я</w:t>
      </w:r>
      <w:r w:rsidRPr="0072198B">
        <w:rPr>
          <w:color w:val="000000"/>
        </w:rPr>
        <w:t xml:space="preserve"> поколения родителей их детьми).</w:t>
      </w:r>
    </w:p>
    <w:p w:rsidR="00830940" w:rsidRPr="0072198B" w:rsidRDefault="00830940" w:rsidP="00C2745A">
      <w:pPr>
        <w:pStyle w:val="a7"/>
        <w:widowControl w:val="0"/>
        <w:spacing w:after="0" w:line="288" w:lineRule="auto"/>
        <w:ind w:left="567" w:firstLine="567"/>
        <w:jc w:val="both"/>
        <w:rPr>
          <w:color w:val="000000"/>
        </w:rPr>
      </w:pPr>
      <w:r w:rsidRPr="0072198B">
        <w:rPr>
          <w:color w:val="000000"/>
        </w:rPr>
        <w:lastRenderedPageBreak/>
        <w:t xml:space="preserve">Коэффициент смертности населения сельского поселения так же, как и в </w:t>
      </w:r>
      <w:r w:rsidR="00136BC7" w:rsidRPr="0072198B">
        <w:rPr>
          <w:color w:val="000000"/>
        </w:rPr>
        <w:t>Кардымовском</w:t>
      </w:r>
      <w:r w:rsidR="0074395D">
        <w:rPr>
          <w:color w:val="000000"/>
        </w:rPr>
        <w:t xml:space="preserve"> </w:t>
      </w:r>
      <w:r w:rsidRPr="0072198B">
        <w:rPr>
          <w:color w:val="000000"/>
        </w:rPr>
        <w:t>районе, имеет высокое значение. Рост уровня смертности в последние десятилетия является характерной тенденцией практически всех экономически развитых стран, что обусловлено увеличением продолжительности жизни и старением населения. Тревожной тенденцией является увеличение смертности среди лиц молодого и среднего возраста, в первую очередь среди мужского населения В числе негативных проявлений динамики общей смертности выделяется ее рост и от других заболеваний – болезней мочеполовой системы, органов пищеварения и т.д.</w:t>
      </w:r>
    </w:p>
    <w:p w:rsidR="00DB2FDD" w:rsidRPr="0072198B" w:rsidRDefault="00684360" w:rsidP="00C2745A">
      <w:pPr>
        <w:pStyle w:val="a7"/>
        <w:widowControl w:val="0"/>
        <w:spacing w:after="0" w:line="288" w:lineRule="auto"/>
        <w:ind w:left="567" w:firstLine="567"/>
        <w:jc w:val="both"/>
        <w:rPr>
          <w:color w:val="000000"/>
        </w:rPr>
      </w:pPr>
      <w:r w:rsidRPr="0072198B">
        <w:rPr>
          <w:color w:val="000000"/>
        </w:rPr>
        <w:t>Описанные процессы приводя</w:t>
      </w:r>
      <w:r w:rsidR="00AB1704" w:rsidRPr="0072198B">
        <w:rPr>
          <w:color w:val="000000"/>
        </w:rPr>
        <w:t>т</w:t>
      </w:r>
      <w:r w:rsidRPr="0072198B">
        <w:rPr>
          <w:color w:val="000000"/>
        </w:rPr>
        <w:t xml:space="preserve"> к изменению</w:t>
      </w:r>
      <w:r w:rsidR="00AB1704" w:rsidRPr="0072198B">
        <w:rPr>
          <w:color w:val="000000"/>
        </w:rPr>
        <w:t xml:space="preserve">  структуры населения по всем возрастным группам.</w:t>
      </w:r>
    </w:p>
    <w:p w:rsidR="0007786C" w:rsidRPr="0072198B" w:rsidRDefault="000C3307" w:rsidP="00C2745A">
      <w:pPr>
        <w:pStyle w:val="a7"/>
        <w:widowControl w:val="0"/>
        <w:spacing w:after="0" w:line="288" w:lineRule="auto"/>
        <w:ind w:left="567" w:firstLine="567"/>
        <w:jc w:val="both"/>
        <w:rPr>
          <w:color w:val="000000"/>
        </w:rPr>
      </w:pPr>
      <w:r w:rsidRPr="0072198B">
        <w:rPr>
          <w:color w:val="000000"/>
        </w:rPr>
        <w:t xml:space="preserve">В случае сохранения </w:t>
      </w:r>
      <w:r w:rsidR="00F53BD4" w:rsidRPr="0072198B">
        <w:rPr>
          <w:color w:val="000000"/>
        </w:rPr>
        <w:t>данн</w:t>
      </w:r>
      <w:r w:rsidRPr="0072198B">
        <w:rPr>
          <w:color w:val="000000"/>
        </w:rPr>
        <w:t>ой</w:t>
      </w:r>
      <w:r w:rsidR="00F53BD4" w:rsidRPr="0072198B">
        <w:rPr>
          <w:color w:val="000000"/>
        </w:rPr>
        <w:t xml:space="preserve"> тенденци</w:t>
      </w:r>
      <w:r w:rsidRPr="0072198B">
        <w:rPr>
          <w:color w:val="000000"/>
        </w:rPr>
        <w:t>и</w:t>
      </w:r>
      <w:r w:rsidR="00F53BD4" w:rsidRPr="0072198B">
        <w:rPr>
          <w:color w:val="000000"/>
        </w:rPr>
        <w:t xml:space="preserve"> в</w:t>
      </w:r>
      <w:r w:rsidR="00713451" w:rsidRPr="0072198B">
        <w:rPr>
          <w:color w:val="000000"/>
        </w:rPr>
        <w:t xml:space="preserve"> прогнозируемом периоде</w:t>
      </w:r>
      <w:r w:rsidR="00F53BD4" w:rsidRPr="0072198B">
        <w:rPr>
          <w:color w:val="000000"/>
        </w:rPr>
        <w:t xml:space="preserve">, развитие демографической ситуации </w:t>
      </w:r>
      <w:r w:rsidR="00677B97" w:rsidRPr="0072198B">
        <w:rPr>
          <w:color w:val="000000"/>
        </w:rPr>
        <w:t>прогнозируется</w:t>
      </w:r>
      <w:r w:rsidR="00F53BD4" w:rsidRPr="0072198B">
        <w:rPr>
          <w:color w:val="000000"/>
        </w:rPr>
        <w:t xml:space="preserve"> по пессимистическому сценарию. </w:t>
      </w:r>
      <w:r w:rsidRPr="0072198B">
        <w:rPr>
          <w:color w:val="000000"/>
        </w:rPr>
        <w:t>П</w:t>
      </w:r>
      <w:r w:rsidR="00713451" w:rsidRPr="0072198B">
        <w:rPr>
          <w:color w:val="000000"/>
        </w:rPr>
        <w:t>о прогнозным расчетам</w:t>
      </w:r>
      <w:r w:rsidR="00F53BD4" w:rsidRPr="0072198B">
        <w:rPr>
          <w:color w:val="000000"/>
        </w:rPr>
        <w:t>,</w:t>
      </w:r>
      <w:r w:rsidR="00713451" w:rsidRPr="0072198B">
        <w:rPr>
          <w:color w:val="000000"/>
        </w:rPr>
        <w:t xml:space="preserve"> среднегодовая численность населения сельского поселения в 20</w:t>
      </w:r>
      <w:r w:rsidR="003613F1" w:rsidRPr="0072198B">
        <w:rPr>
          <w:color w:val="000000"/>
        </w:rPr>
        <w:t>18</w:t>
      </w:r>
      <w:r w:rsidR="00713451" w:rsidRPr="0072198B">
        <w:rPr>
          <w:color w:val="000000"/>
        </w:rPr>
        <w:t xml:space="preserve"> г. составит </w:t>
      </w:r>
      <w:r w:rsidR="003613F1" w:rsidRPr="0072198B">
        <w:rPr>
          <w:color w:val="000000"/>
        </w:rPr>
        <w:t>4805</w:t>
      </w:r>
      <w:r w:rsidR="00713451" w:rsidRPr="0072198B">
        <w:rPr>
          <w:color w:val="000000"/>
        </w:rPr>
        <w:t xml:space="preserve"> человек, к 20</w:t>
      </w:r>
      <w:r w:rsidR="003613F1" w:rsidRPr="0072198B">
        <w:rPr>
          <w:color w:val="000000"/>
        </w:rPr>
        <w:t>33</w:t>
      </w:r>
      <w:r w:rsidR="00713451" w:rsidRPr="0072198B">
        <w:rPr>
          <w:color w:val="000000"/>
        </w:rPr>
        <w:t xml:space="preserve"> г. – </w:t>
      </w:r>
      <w:r w:rsidR="003613F1" w:rsidRPr="0072198B">
        <w:rPr>
          <w:color w:val="000000"/>
        </w:rPr>
        <w:t>4601</w:t>
      </w:r>
      <w:r w:rsidR="00713451" w:rsidRPr="0072198B">
        <w:rPr>
          <w:color w:val="000000"/>
        </w:rPr>
        <w:t xml:space="preserve"> человек. Таким образом, к 20</w:t>
      </w:r>
      <w:r w:rsidR="003613F1" w:rsidRPr="0072198B">
        <w:rPr>
          <w:color w:val="000000"/>
        </w:rPr>
        <w:t>33</w:t>
      </w:r>
      <w:r w:rsidR="00713451" w:rsidRPr="0072198B">
        <w:rPr>
          <w:color w:val="000000"/>
        </w:rPr>
        <w:t xml:space="preserve">г. в </w:t>
      </w:r>
      <w:r w:rsidR="00136BC7" w:rsidRPr="0072198B">
        <w:rPr>
          <w:color w:val="000000"/>
        </w:rPr>
        <w:t>Кардымовском</w:t>
      </w:r>
      <w:r w:rsidR="0074395D">
        <w:rPr>
          <w:color w:val="000000"/>
        </w:rPr>
        <w:t xml:space="preserve"> </w:t>
      </w:r>
      <w:r w:rsidR="00136BC7" w:rsidRPr="0072198B">
        <w:rPr>
          <w:color w:val="000000"/>
        </w:rPr>
        <w:t>городском</w:t>
      </w:r>
      <w:r w:rsidR="0074395D">
        <w:rPr>
          <w:color w:val="000000"/>
        </w:rPr>
        <w:t xml:space="preserve"> </w:t>
      </w:r>
      <w:r w:rsidR="00F53BD4" w:rsidRPr="0072198B">
        <w:rPr>
          <w:color w:val="000000"/>
        </w:rPr>
        <w:t>поселении</w:t>
      </w:r>
      <w:r w:rsidR="0074395D">
        <w:rPr>
          <w:color w:val="000000"/>
        </w:rPr>
        <w:t xml:space="preserve"> </w:t>
      </w:r>
      <w:r w:rsidR="00713451" w:rsidRPr="0072198B">
        <w:rPr>
          <w:color w:val="000000"/>
        </w:rPr>
        <w:t>ожидается</w:t>
      </w:r>
      <w:r w:rsidR="0074395D">
        <w:rPr>
          <w:color w:val="000000"/>
        </w:rPr>
        <w:t xml:space="preserve"> </w:t>
      </w:r>
      <w:r w:rsidR="00FC18A4" w:rsidRPr="0072198B">
        <w:rPr>
          <w:color w:val="000000"/>
        </w:rPr>
        <w:t>значительное</w:t>
      </w:r>
      <w:r w:rsidR="0074395D">
        <w:rPr>
          <w:color w:val="000000"/>
        </w:rPr>
        <w:t xml:space="preserve"> </w:t>
      </w:r>
      <w:r w:rsidR="00713451" w:rsidRPr="0072198B">
        <w:rPr>
          <w:color w:val="000000"/>
        </w:rPr>
        <w:t xml:space="preserve">сокращение общей численности населения. </w:t>
      </w:r>
    </w:p>
    <w:p w:rsidR="00255333" w:rsidRPr="0072198B" w:rsidRDefault="00713451" w:rsidP="00C2745A">
      <w:pPr>
        <w:pStyle w:val="a7"/>
        <w:widowControl w:val="0"/>
        <w:spacing w:after="0" w:line="288" w:lineRule="auto"/>
        <w:ind w:left="567" w:firstLine="567"/>
        <w:jc w:val="both"/>
        <w:rPr>
          <w:color w:val="000000"/>
        </w:rPr>
      </w:pPr>
      <w:r w:rsidRPr="0072198B">
        <w:rPr>
          <w:color w:val="000000"/>
        </w:rPr>
        <w:t>На сложившуюся динамику прогнозируемой численности населения оказывают влияние отрицательное сальдо миграции (отток населения превышает приток) и естественная убыль (превышение смертности над рождаемостью).</w:t>
      </w:r>
    </w:p>
    <w:p w:rsidR="006C0A3D" w:rsidRPr="0072198B" w:rsidRDefault="006C0A3D" w:rsidP="00C2745A">
      <w:pPr>
        <w:pStyle w:val="a7"/>
        <w:widowControl w:val="0"/>
        <w:spacing w:after="0" w:line="288" w:lineRule="auto"/>
        <w:ind w:left="567" w:firstLine="567"/>
        <w:jc w:val="both"/>
        <w:rPr>
          <w:color w:val="000000"/>
        </w:rPr>
      </w:pPr>
      <w:r w:rsidRPr="0072198B">
        <w:rPr>
          <w:color w:val="000000"/>
        </w:rPr>
        <w:t>Характеристика существующей демографической ситуации и прогноз численности населения на расчетный срок производились на основе предоставленных данных по общей численности населения на начало 20</w:t>
      </w:r>
      <w:r w:rsidR="00800FAE" w:rsidRPr="0072198B">
        <w:rPr>
          <w:color w:val="000000"/>
        </w:rPr>
        <w:t>1</w:t>
      </w:r>
      <w:r w:rsidR="003613F1" w:rsidRPr="0072198B">
        <w:rPr>
          <w:color w:val="000000"/>
        </w:rPr>
        <w:t>3</w:t>
      </w:r>
      <w:r w:rsidR="00F53BD4" w:rsidRPr="0072198B">
        <w:rPr>
          <w:color w:val="000000"/>
        </w:rPr>
        <w:t> </w:t>
      </w:r>
      <w:r w:rsidRPr="0072198B">
        <w:rPr>
          <w:color w:val="000000"/>
        </w:rPr>
        <w:t>года, а также сведений о естественной и механической динамике и изменении половозрастной структуры населения. Прогнозирование численности населения производилось на период до 20</w:t>
      </w:r>
      <w:r w:rsidR="003613F1" w:rsidRPr="0072198B">
        <w:rPr>
          <w:color w:val="000000"/>
        </w:rPr>
        <w:t>33</w:t>
      </w:r>
      <w:r w:rsidRPr="0072198B">
        <w:rPr>
          <w:color w:val="000000"/>
        </w:rPr>
        <w:t xml:space="preserve"> г. </w:t>
      </w:r>
    </w:p>
    <w:p w:rsidR="00E2406F" w:rsidRPr="0072198B" w:rsidRDefault="00E2406F" w:rsidP="00C2745A">
      <w:pPr>
        <w:shd w:val="clear" w:color="auto" w:fill="FFFFFF"/>
        <w:spacing w:line="288" w:lineRule="auto"/>
        <w:ind w:left="567" w:firstLine="567"/>
        <w:jc w:val="both"/>
      </w:pPr>
      <w:r w:rsidRPr="0072198B">
        <w:t>Базовым периодом для прогнозирования численности населения является 20</w:t>
      </w:r>
      <w:r w:rsidR="003820D8" w:rsidRPr="0072198B">
        <w:t>1</w:t>
      </w:r>
      <w:r w:rsidR="003613F1" w:rsidRPr="0072198B">
        <w:t>3</w:t>
      </w:r>
      <w:r w:rsidRPr="0072198B">
        <w:t> г. Прогнозирование общей численности населения осуществлялось по модели, отражающей линейную функциональную зависимость общей численности населения от показателей естественного движения населения. Расчет численности населения на определенный период производился по формуле:</w:t>
      </w:r>
    </w:p>
    <w:p w:rsidR="00E2406F" w:rsidRPr="0072198B" w:rsidRDefault="00B91896" w:rsidP="00C2745A">
      <w:pPr>
        <w:spacing w:line="288" w:lineRule="auto"/>
        <w:ind w:left="567" w:firstLine="567"/>
        <w:jc w:val="center"/>
      </w:pPr>
      <w:r w:rsidRPr="0072198B">
        <w:rPr>
          <w:position w:val="-12"/>
        </w:rPr>
        <w:object w:dxaOrig="2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05pt;height:17.4pt" o:ole="">
            <v:imagedata r:id="rId15" o:title=""/>
          </v:shape>
          <o:OLEObject Type="Embed" ProgID="Equation.3" ShapeID="_x0000_i1025" DrawAspect="Content" ObjectID="_1449320772" r:id="rId16"/>
        </w:object>
      </w:r>
      <w:r w:rsidR="00E2406F" w:rsidRPr="0072198B">
        <w:t>, где</w:t>
      </w:r>
    </w:p>
    <w:p w:rsidR="00E2406F" w:rsidRPr="0072198B" w:rsidRDefault="00E2406F" w:rsidP="00C2745A">
      <w:pPr>
        <w:spacing w:line="288" w:lineRule="auto"/>
        <w:ind w:left="567" w:firstLine="567"/>
        <w:jc w:val="both"/>
      </w:pPr>
      <w:r w:rsidRPr="0072198B">
        <w:t xml:space="preserve">x - год, на который производится расчет, </w:t>
      </w:r>
    </w:p>
    <w:p w:rsidR="00E2406F" w:rsidRPr="0072198B" w:rsidRDefault="00E2406F" w:rsidP="00C2745A">
      <w:pPr>
        <w:spacing w:line="288" w:lineRule="auto"/>
        <w:ind w:left="567" w:firstLine="567"/>
        <w:jc w:val="both"/>
      </w:pPr>
      <w:r w:rsidRPr="0072198B">
        <w:t>N</w:t>
      </w:r>
      <w:r w:rsidRPr="0072198B">
        <w:rPr>
          <w:vertAlign w:val="subscript"/>
        </w:rPr>
        <w:t>x</w:t>
      </w:r>
      <w:r w:rsidRPr="0072198B">
        <w:t xml:space="preserve"> - общая численность населения в год «х»,</w:t>
      </w:r>
    </w:p>
    <w:p w:rsidR="00E2406F" w:rsidRPr="0072198B" w:rsidRDefault="00E2406F" w:rsidP="00C2745A">
      <w:pPr>
        <w:spacing w:line="288" w:lineRule="auto"/>
        <w:ind w:left="567" w:firstLine="567"/>
        <w:jc w:val="both"/>
      </w:pPr>
      <w:r w:rsidRPr="0072198B">
        <w:t>N</w:t>
      </w:r>
      <w:r w:rsidRPr="0072198B">
        <w:rPr>
          <w:vertAlign w:val="subscript"/>
        </w:rPr>
        <w:t>0</w:t>
      </w:r>
      <w:r w:rsidRPr="0072198B">
        <w:t>- общая численность населения в 20</w:t>
      </w:r>
      <w:r w:rsidR="003820D8" w:rsidRPr="0072198B">
        <w:t>1</w:t>
      </w:r>
      <w:r w:rsidR="003613F1" w:rsidRPr="0072198B">
        <w:t>3</w:t>
      </w:r>
      <w:r w:rsidRPr="0072198B">
        <w:t xml:space="preserve"> г.,</w:t>
      </w:r>
    </w:p>
    <w:p w:rsidR="00E2406F" w:rsidRPr="0072198B" w:rsidRDefault="00E2406F" w:rsidP="00C2745A">
      <w:pPr>
        <w:spacing w:line="288" w:lineRule="auto"/>
        <w:ind w:left="567" w:firstLine="567"/>
        <w:jc w:val="both"/>
      </w:pPr>
      <w:r w:rsidRPr="0072198B">
        <w:t>b - ежегодное число родившихся в населенном пункте,</w:t>
      </w:r>
    </w:p>
    <w:p w:rsidR="00E2406F" w:rsidRPr="0072198B" w:rsidRDefault="00E2406F" w:rsidP="00C2745A">
      <w:pPr>
        <w:spacing w:line="288" w:lineRule="auto"/>
        <w:ind w:left="567" w:firstLine="567"/>
        <w:jc w:val="both"/>
      </w:pPr>
      <w:r w:rsidRPr="0072198B">
        <w:t>d - ежегодное число умерших в населенном пункте.</w:t>
      </w:r>
    </w:p>
    <w:p w:rsidR="00FC77EF" w:rsidRPr="0072198B" w:rsidRDefault="00E2406F" w:rsidP="00C2745A">
      <w:pPr>
        <w:spacing w:line="288" w:lineRule="auto"/>
        <w:ind w:left="567" w:firstLine="567"/>
        <w:jc w:val="both"/>
      </w:pPr>
      <w:r w:rsidRPr="0072198B">
        <w:t xml:space="preserve">Ежегодное число родившихся и умерших в населенных пунктах было определено как среднее значение соответствующих показателей за </w:t>
      </w:r>
      <w:r w:rsidR="00F53BD4" w:rsidRPr="0072198B">
        <w:t>200</w:t>
      </w:r>
      <w:r w:rsidR="00103FD0" w:rsidRPr="0072198B">
        <w:t>8</w:t>
      </w:r>
      <w:r w:rsidRPr="0072198B">
        <w:t xml:space="preserve"> – 20</w:t>
      </w:r>
      <w:r w:rsidR="003820D8" w:rsidRPr="0072198B">
        <w:t>1</w:t>
      </w:r>
      <w:r w:rsidR="003613F1" w:rsidRPr="0072198B">
        <w:t>2</w:t>
      </w:r>
      <w:r w:rsidRPr="0072198B">
        <w:t xml:space="preserve"> гг.</w:t>
      </w:r>
    </w:p>
    <w:p w:rsidR="003613F1" w:rsidRPr="0072198B" w:rsidRDefault="006C0A3D" w:rsidP="00C2745A">
      <w:pPr>
        <w:pStyle w:val="a7"/>
        <w:widowControl w:val="0"/>
        <w:spacing w:after="0" w:line="288" w:lineRule="auto"/>
        <w:ind w:left="567" w:firstLine="567"/>
        <w:jc w:val="both"/>
      </w:pPr>
      <w:r w:rsidRPr="0072198B">
        <w:rPr>
          <w:color w:val="000000"/>
        </w:rPr>
        <w:t>Расчетные данные, полученные в результате прогнозирования численности населения</w:t>
      </w:r>
      <w:r w:rsidR="00F53BD4" w:rsidRPr="0072198B">
        <w:rPr>
          <w:color w:val="000000"/>
        </w:rPr>
        <w:t xml:space="preserve"> (пессимистичный прогноз)</w:t>
      </w:r>
      <w:r w:rsidRPr="0072198B">
        <w:rPr>
          <w:color w:val="000000"/>
        </w:rPr>
        <w:t xml:space="preserve"> на 201</w:t>
      </w:r>
      <w:r w:rsidR="003613F1" w:rsidRPr="0072198B">
        <w:rPr>
          <w:color w:val="000000"/>
        </w:rPr>
        <w:t>8</w:t>
      </w:r>
      <w:r w:rsidRPr="0072198B">
        <w:rPr>
          <w:color w:val="000000"/>
        </w:rPr>
        <w:t xml:space="preserve"> г., 20</w:t>
      </w:r>
      <w:r w:rsidR="003820D8" w:rsidRPr="0072198B">
        <w:rPr>
          <w:color w:val="000000"/>
        </w:rPr>
        <w:t>2</w:t>
      </w:r>
      <w:r w:rsidR="003613F1" w:rsidRPr="0072198B">
        <w:rPr>
          <w:color w:val="000000"/>
        </w:rPr>
        <w:t>3</w:t>
      </w:r>
      <w:r w:rsidRPr="0072198B">
        <w:rPr>
          <w:color w:val="000000"/>
        </w:rPr>
        <w:t xml:space="preserve"> г. и 20</w:t>
      </w:r>
      <w:r w:rsidR="003613F1" w:rsidRPr="0072198B">
        <w:rPr>
          <w:color w:val="000000"/>
        </w:rPr>
        <w:t>33</w:t>
      </w:r>
      <w:r w:rsidR="0007786C" w:rsidRPr="0072198B">
        <w:rPr>
          <w:color w:val="000000"/>
        </w:rPr>
        <w:t> </w:t>
      </w:r>
      <w:r w:rsidRPr="0072198B">
        <w:rPr>
          <w:color w:val="000000"/>
        </w:rPr>
        <w:t>г.</w:t>
      </w:r>
      <w:r w:rsidR="00FC18A4" w:rsidRPr="0072198B">
        <w:rPr>
          <w:color w:val="000000"/>
        </w:rPr>
        <w:t>,</w:t>
      </w:r>
      <w:r w:rsidRPr="0072198B">
        <w:rPr>
          <w:color w:val="000000"/>
        </w:rPr>
        <w:t xml:space="preserve"> обобщены в виде таблицы</w:t>
      </w:r>
      <w:r w:rsidR="005309F1" w:rsidRPr="0072198B">
        <w:rPr>
          <w:color w:val="000000"/>
        </w:rPr>
        <w:t> </w:t>
      </w:r>
      <w:r w:rsidR="004340A4">
        <w:rPr>
          <w:color w:val="000000"/>
        </w:rPr>
        <w:t>5</w:t>
      </w:r>
      <w:r w:rsidR="00A82412" w:rsidRPr="0072198B">
        <w:rPr>
          <w:color w:val="000000"/>
        </w:rPr>
        <w:t>, где также учтены данные о механическом движении населения</w:t>
      </w:r>
      <w:r w:rsidR="00A84D17" w:rsidRPr="0072198B">
        <w:rPr>
          <w:color w:val="000000"/>
        </w:rPr>
        <w:t>.</w:t>
      </w:r>
    </w:p>
    <w:p w:rsidR="005452E8" w:rsidRDefault="005452E8" w:rsidP="00C2745A">
      <w:pPr>
        <w:spacing w:line="288" w:lineRule="auto"/>
        <w:ind w:left="567" w:firstLine="567"/>
        <w:jc w:val="right"/>
      </w:pPr>
    </w:p>
    <w:p w:rsidR="0074395D" w:rsidRDefault="0074395D" w:rsidP="00C2745A">
      <w:pPr>
        <w:spacing w:line="288" w:lineRule="auto"/>
        <w:ind w:left="567" w:firstLine="567"/>
        <w:jc w:val="right"/>
        <w:rPr>
          <w:sz w:val="18"/>
          <w:szCs w:val="18"/>
        </w:rPr>
      </w:pPr>
    </w:p>
    <w:p w:rsidR="005452E8" w:rsidRDefault="0074395D" w:rsidP="00C2745A">
      <w:pPr>
        <w:spacing w:line="288" w:lineRule="auto"/>
        <w:ind w:left="567" w:firstLine="567"/>
        <w:jc w:val="right"/>
      </w:pPr>
      <w:r w:rsidRPr="0074395D">
        <w:rPr>
          <w:sz w:val="18"/>
          <w:szCs w:val="18"/>
        </w:rPr>
        <w:lastRenderedPageBreak/>
        <w:t>Таблица 5.</w:t>
      </w:r>
    </w:p>
    <w:p w:rsidR="006C0A3D" w:rsidRPr="0072198B" w:rsidRDefault="006C0A3D" w:rsidP="00C2745A">
      <w:pPr>
        <w:spacing w:line="288" w:lineRule="auto"/>
        <w:ind w:left="567" w:firstLine="567"/>
        <w:jc w:val="center"/>
        <w:rPr>
          <w:b/>
        </w:rPr>
      </w:pPr>
      <w:r w:rsidRPr="0072198B">
        <w:rPr>
          <w:b/>
        </w:rPr>
        <w:t xml:space="preserve">Прогноз численности населения </w:t>
      </w:r>
      <w:r w:rsidR="00A82412" w:rsidRPr="0072198B">
        <w:rPr>
          <w:b/>
          <w:color w:val="000000"/>
        </w:rPr>
        <w:t>(пессимистичный прогноз)</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6"/>
        <w:gridCol w:w="3401"/>
        <w:gridCol w:w="1843"/>
        <w:gridCol w:w="1700"/>
        <w:gridCol w:w="1950"/>
      </w:tblGrid>
      <w:tr w:rsidR="005452E8" w:rsidRPr="00F527F6" w:rsidTr="005452E8">
        <w:trPr>
          <w:trHeight w:val="1214"/>
        </w:trPr>
        <w:tc>
          <w:tcPr>
            <w:tcW w:w="353" w:type="pct"/>
            <w:shd w:val="clear" w:color="auto" w:fill="CCC0D9" w:themeFill="accent4" w:themeFillTint="66"/>
            <w:vAlign w:val="center"/>
          </w:tcPr>
          <w:p w:rsidR="005452E8" w:rsidRPr="00F527F6" w:rsidRDefault="006C0A3D" w:rsidP="005452E8">
            <w:pPr>
              <w:spacing w:after="120"/>
              <w:rPr>
                <w:b/>
                <w:sz w:val="22"/>
                <w:szCs w:val="22"/>
              </w:rPr>
            </w:pPr>
            <w:r w:rsidRPr="00F527F6">
              <w:rPr>
                <w:b/>
                <w:sz w:val="22"/>
                <w:szCs w:val="22"/>
              </w:rPr>
              <w:t>№</w:t>
            </w:r>
          </w:p>
          <w:p w:rsidR="006C0A3D" w:rsidRPr="00F527F6" w:rsidRDefault="006C0A3D" w:rsidP="005452E8">
            <w:pPr>
              <w:spacing w:after="120"/>
              <w:rPr>
                <w:b/>
                <w:sz w:val="22"/>
                <w:szCs w:val="22"/>
              </w:rPr>
            </w:pPr>
            <w:r w:rsidRPr="00F527F6">
              <w:rPr>
                <w:b/>
                <w:sz w:val="22"/>
                <w:szCs w:val="22"/>
              </w:rPr>
              <w:t>п/п</w:t>
            </w:r>
          </w:p>
        </w:tc>
        <w:tc>
          <w:tcPr>
            <w:tcW w:w="1777" w:type="pct"/>
            <w:shd w:val="clear" w:color="auto" w:fill="CCC0D9" w:themeFill="accent4" w:themeFillTint="66"/>
            <w:vAlign w:val="center"/>
          </w:tcPr>
          <w:p w:rsidR="006C0A3D" w:rsidRPr="00F527F6" w:rsidRDefault="006C0A3D" w:rsidP="005452E8">
            <w:pPr>
              <w:spacing w:after="120"/>
              <w:rPr>
                <w:b/>
                <w:sz w:val="22"/>
                <w:szCs w:val="22"/>
              </w:rPr>
            </w:pPr>
            <w:r w:rsidRPr="00F527F6">
              <w:rPr>
                <w:b/>
                <w:sz w:val="22"/>
                <w:szCs w:val="22"/>
              </w:rPr>
              <w:t>Наименование сельского поселения</w:t>
            </w:r>
          </w:p>
        </w:tc>
        <w:tc>
          <w:tcPr>
            <w:tcW w:w="963" w:type="pct"/>
            <w:shd w:val="clear" w:color="auto" w:fill="CCC0D9" w:themeFill="accent4" w:themeFillTint="66"/>
            <w:vAlign w:val="center"/>
          </w:tcPr>
          <w:p w:rsidR="006C0A3D" w:rsidRPr="00F527F6" w:rsidRDefault="006C0A3D" w:rsidP="005452E8">
            <w:pPr>
              <w:spacing w:after="120"/>
              <w:rPr>
                <w:b/>
                <w:sz w:val="22"/>
                <w:szCs w:val="22"/>
              </w:rPr>
            </w:pPr>
            <w:r w:rsidRPr="00F527F6">
              <w:rPr>
                <w:b/>
                <w:sz w:val="22"/>
                <w:szCs w:val="22"/>
              </w:rPr>
              <w:t>Численность населения на конец 201</w:t>
            </w:r>
            <w:r w:rsidR="003613F1" w:rsidRPr="00F527F6">
              <w:rPr>
                <w:b/>
                <w:sz w:val="22"/>
                <w:szCs w:val="22"/>
              </w:rPr>
              <w:t>8</w:t>
            </w:r>
            <w:r w:rsidRPr="00F527F6">
              <w:rPr>
                <w:b/>
                <w:sz w:val="22"/>
                <w:szCs w:val="22"/>
              </w:rPr>
              <w:t xml:space="preserve"> г., чел.</w:t>
            </w:r>
          </w:p>
        </w:tc>
        <w:tc>
          <w:tcPr>
            <w:tcW w:w="888" w:type="pct"/>
            <w:shd w:val="clear" w:color="auto" w:fill="CCC0D9" w:themeFill="accent4" w:themeFillTint="66"/>
            <w:vAlign w:val="center"/>
          </w:tcPr>
          <w:p w:rsidR="006C0A3D" w:rsidRPr="00F527F6" w:rsidRDefault="006C0A3D" w:rsidP="005452E8">
            <w:pPr>
              <w:spacing w:after="120"/>
              <w:rPr>
                <w:b/>
                <w:sz w:val="22"/>
                <w:szCs w:val="22"/>
              </w:rPr>
            </w:pPr>
            <w:r w:rsidRPr="00F527F6">
              <w:rPr>
                <w:b/>
                <w:sz w:val="22"/>
                <w:szCs w:val="22"/>
              </w:rPr>
              <w:t>Численность населения на конец 20</w:t>
            </w:r>
            <w:r w:rsidR="003613F1" w:rsidRPr="00F527F6">
              <w:rPr>
                <w:b/>
                <w:sz w:val="22"/>
                <w:szCs w:val="22"/>
              </w:rPr>
              <w:t>23</w:t>
            </w:r>
            <w:r w:rsidRPr="00F527F6">
              <w:rPr>
                <w:b/>
                <w:sz w:val="22"/>
                <w:szCs w:val="22"/>
              </w:rPr>
              <w:t xml:space="preserve"> г., чел.</w:t>
            </w:r>
          </w:p>
        </w:tc>
        <w:tc>
          <w:tcPr>
            <w:tcW w:w="1019" w:type="pct"/>
            <w:shd w:val="clear" w:color="auto" w:fill="CCC0D9" w:themeFill="accent4" w:themeFillTint="66"/>
            <w:vAlign w:val="center"/>
          </w:tcPr>
          <w:p w:rsidR="006C0A3D" w:rsidRPr="00F527F6" w:rsidRDefault="006C0A3D" w:rsidP="005452E8">
            <w:pPr>
              <w:spacing w:after="120"/>
              <w:rPr>
                <w:b/>
                <w:sz w:val="22"/>
                <w:szCs w:val="22"/>
              </w:rPr>
            </w:pPr>
            <w:r w:rsidRPr="00F527F6">
              <w:rPr>
                <w:b/>
                <w:sz w:val="22"/>
                <w:szCs w:val="22"/>
              </w:rPr>
              <w:t>Численность населения на конец 20</w:t>
            </w:r>
            <w:r w:rsidR="003613F1" w:rsidRPr="00F527F6">
              <w:rPr>
                <w:b/>
                <w:sz w:val="22"/>
                <w:szCs w:val="22"/>
              </w:rPr>
              <w:t>33</w:t>
            </w:r>
            <w:r w:rsidRPr="00F527F6">
              <w:rPr>
                <w:b/>
                <w:sz w:val="22"/>
                <w:szCs w:val="22"/>
              </w:rPr>
              <w:t xml:space="preserve"> г., чел.</w:t>
            </w:r>
          </w:p>
        </w:tc>
      </w:tr>
      <w:tr w:rsidR="005452E8" w:rsidRPr="00F527F6" w:rsidTr="005452E8">
        <w:trPr>
          <w:trHeight w:val="580"/>
        </w:trPr>
        <w:tc>
          <w:tcPr>
            <w:tcW w:w="353" w:type="pct"/>
          </w:tcPr>
          <w:p w:rsidR="00B72FB8" w:rsidRPr="00F527F6" w:rsidRDefault="00B72FB8" w:rsidP="005452E8">
            <w:pPr>
              <w:spacing w:after="120"/>
              <w:rPr>
                <w:sz w:val="22"/>
                <w:szCs w:val="22"/>
              </w:rPr>
            </w:pPr>
            <w:r w:rsidRPr="00F527F6">
              <w:rPr>
                <w:sz w:val="22"/>
                <w:szCs w:val="22"/>
              </w:rPr>
              <w:t>1.</w:t>
            </w:r>
          </w:p>
        </w:tc>
        <w:tc>
          <w:tcPr>
            <w:tcW w:w="1777" w:type="pct"/>
          </w:tcPr>
          <w:p w:rsidR="00B72FB8" w:rsidRPr="00F527F6" w:rsidRDefault="003613F1" w:rsidP="005452E8">
            <w:pPr>
              <w:spacing w:after="120"/>
              <w:rPr>
                <w:sz w:val="22"/>
                <w:szCs w:val="22"/>
              </w:rPr>
            </w:pPr>
            <w:r w:rsidRPr="00F527F6">
              <w:rPr>
                <w:sz w:val="22"/>
                <w:szCs w:val="22"/>
              </w:rPr>
              <w:t>Кардымовскоегородское</w:t>
            </w:r>
            <w:r w:rsidR="00B72FB8" w:rsidRPr="00F527F6">
              <w:rPr>
                <w:sz w:val="22"/>
                <w:szCs w:val="22"/>
              </w:rPr>
              <w:t>поселение</w:t>
            </w:r>
          </w:p>
        </w:tc>
        <w:tc>
          <w:tcPr>
            <w:tcW w:w="963" w:type="pct"/>
            <w:vAlign w:val="center"/>
          </w:tcPr>
          <w:p w:rsidR="00B72FB8" w:rsidRPr="00F527F6" w:rsidRDefault="003613F1" w:rsidP="005452E8">
            <w:pPr>
              <w:spacing w:after="120"/>
              <w:rPr>
                <w:sz w:val="22"/>
                <w:szCs w:val="22"/>
              </w:rPr>
            </w:pPr>
            <w:r w:rsidRPr="00F527F6">
              <w:rPr>
                <w:sz w:val="22"/>
                <w:szCs w:val="22"/>
              </w:rPr>
              <w:t>4805</w:t>
            </w:r>
          </w:p>
        </w:tc>
        <w:tc>
          <w:tcPr>
            <w:tcW w:w="888" w:type="pct"/>
            <w:vAlign w:val="center"/>
          </w:tcPr>
          <w:p w:rsidR="00B72FB8" w:rsidRPr="00F527F6" w:rsidRDefault="003613F1" w:rsidP="005452E8">
            <w:pPr>
              <w:rPr>
                <w:sz w:val="22"/>
                <w:szCs w:val="22"/>
              </w:rPr>
            </w:pPr>
            <w:r w:rsidRPr="00F527F6">
              <w:rPr>
                <w:sz w:val="22"/>
                <w:szCs w:val="22"/>
              </w:rPr>
              <w:t>4737</w:t>
            </w:r>
          </w:p>
        </w:tc>
        <w:tc>
          <w:tcPr>
            <w:tcW w:w="1019" w:type="pct"/>
            <w:vAlign w:val="center"/>
          </w:tcPr>
          <w:p w:rsidR="00B72FB8" w:rsidRPr="00F527F6" w:rsidRDefault="003613F1" w:rsidP="005452E8">
            <w:pPr>
              <w:rPr>
                <w:sz w:val="22"/>
                <w:szCs w:val="22"/>
              </w:rPr>
            </w:pPr>
            <w:r w:rsidRPr="00F527F6">
              <w:rPr>
                <w:sz w:val="22"/>
                <w:szCs w:val="22"/>
              </w:rPr>
              <w:t>4601</w:t>
            </w:r>
          </w:p>
        </w:tc>
      </w:tr>
    </w:tbl>
    <w:p w:rsidR="00B91896" w:rsidRPr="0072198B" w:rsidRDefault="00B91896" w:rsidP="00C2745A">
      <w:pPr>
        <w:pStyle w:val="a7"/>
        <w:widowControl w:val="0"/>
        <w:spacing w:after="0" w:line="288" w:lineRule="auto"/>
        <w:ind w:left="567" w:firstLine="567"/>
        <w:jc w:val="both"/>
        <w:rPr>
          <w:color w:val="000000"/>
          <w:highlight w:val="red"/>
        </w:rPr>
      </w:pPr>
    </w:p>
    <w:p w:rsidR="00A82412" w:rsidRDefault="00A82412" w:rsidP="00C2745A">
      <w:pPr>
        <w:pStyle w:val="a7"/>
        <w:widowControl w:val="0"/>
        <w:spacing w:after="0" w:line="288" w:lineRule="auto"/>
        <w:ind w:left="567" w:firstLine="567"/>
        <w:jc w:val="both"/>
        <w:rPr>
          <w:color w:val="000000"/>
        </w:rPr>
      </w:pPr>
      <w:r w:rsidRPr="0072198B">
        <w:rPr>
          <w:color w:val="000000"/>
        </w:rPr>
        <w:t xml:space="preserve">Расчетные данные, полученные в результате прогнозирования численности населения </w:t>
      </w:r>
      <w:r w:rsidR="0007786C" w:rsidRPr="0072198B">
        <w:rPr>
          <w:color w:val="000000"/>
        </w:rPr>
        <w:t xml:space="preserve">по </w:t>
      </w:r>
      <w:r w:rsidRPr="0072198B">
        <w:rPr>
          <w:color w:val="000000"/>
        </w:rPr>
        <w:t>оптимистич</w:t>
      </w:r>
      <w:r w:rsidR="0007786C" w:rsidRPr="0072198B">
        <w:rPr>
          <w:color w:val="000000"/>
        </w:rPr>
        <w:t>ескому сценарию развития с учетом внедрения положения настоящего Генерального плана</w:t>
      </w:r>
      <w:r w:rsidR="002F7815" w:rsidRPr="0072198B">
        <w:rPr>
          <w:color w:val="000000"/>
        </w:rPr>
        <w:t xml:space="preserve"> на 201</w:t>
      </w:r>
      <w:r w:rsidR="003613F1" w:rsidRPr="0072198B">
        <w:rPr>
          <w:color w:val="000000"/>
        </w:rPr>
        <w:t>8</w:t>
      </w:r>
      <w:r w:rsidR="002F7815" w:rsidRPr="0072198B">
        <w:rPr>
          <w:color w:val="000000"/>
        </w:rPr>
        <w:t> </w:t>
      </w:r>
      <w:r w:rsidRPr="0072198B">
        <w:rPr>
          <w:color w:val="000000"/>
        </w:rPr>
        <w:t>г., 20</w:t>
      </w:r>
      <w:r w:rsidR="00A94972" w:rsidRPr="0072198B">
        <w:rPr>
          <w:color w:val="000000"/>
        </w:rPr>
        <w:t>2</w:t>
      </w:r>
      <w:r w:rsidR="003613F1" w:rsidRPr="0072198B">
        <w:rPr>
          <w:color w:val="000000"/>
        </w:rPr>
        <w:t>3</w:t>
      </w:r>
      <w:r w:rsidRPr="0072198B">
        <w:rPr>
          <w:color w:val="000000"/>
        </w:rPr>
        <w:t xml:space="preserve"> г. и 20</w:t>
      </w:r>
      <w:r w:rsidR="003613F1" w:rsidRPr="0072198B">
        <w:rPr>
          <w:color w:val="000000"/>
        </w:rPr>
        <w:t>33</w:t>
      </w:r>
      <w:r w:rsidRPr="0072198B">
        <w:rPr>
          <w:color w:val="000000"/>
        </w:rPr>
        <w:t xml:space="preserve"> г.</w:t>
      </w:r>
      <w:r w:rsidR="00FC18A4" w:rsidRPr="0072198B">
        <w:rPr>
          <w:color w:val="000000"/>
        </w:rPr>
        <w:t>,</w:t>
      </w:r>
      <w:r w:rsidRPr="0072198B">
        <w:rPr>
          <w:color w:val="000000"/>
        </w:rPr>
        <w:t xml:space="preserve"> обобщены в виде таблицы </w:t>
      </w:r>
      <w:r w:rsidR="004340A4">
        <w:rPr>
          <w:color w:val="000000"/>
        </w:rPr>
        <w:t>6</w:t>
      </w:r>
      <w:r w:rsidRPr="0072198B">
        <w:rPr>
          <w:color w:val="000000"/>
        </w:rPr>
        <w:t>.</w:t>
      </w:r>
    </w:p>
    <w:p w:rsidR="0074395D" w:rsidRPr="0074395D" w:rsidRDefault="0074395D" w:rsidP="0074395D">
      <w:pPr>
        <w:pStyle w:val="a7"/>
        <w:widowControl w:val="0"/>
        <w:spacing w:after="0" w:line="288" w:lineRule="auto"/>
        <w:ind w:left="567" w:firstLine="567"/>
        <w:jc w:val="right"/>
        <w:rPr>
          <w:color w:val="000000"/>
          <w:sz w:val="18"/>
          <w:szCs w:val="18"/>
        </w:rPr>
      </w:pPr>
      <w:r w:rsidRPr="0074395D">
        <w:rPr>
          <w:color w:val="000000"/>
          <w:sz w:val="18"/>
          <w:szCs w:val="18"/>
        </w:rPr>
        <w:t>Таблица 6.</w:t>
      </w:r>
    </w:p>
    <w:p w:rsidR="00A82412" w:rsidRPr="0072198B" w:rsidRDefault="00A82412" w:rsidP="00C2745A">
      <w:pPr>
        <w:spacing w:line="288" w:lineRule="auto"/>
        <w:ind w:left="567" w:firstLine="567"/>
        <w:jc w:val="center"/>
        <w:rPr>
          <w:b/>
        </w:rPr>
      </w:pPr>
      <w:r w:rsidRPr="0072198B">
        <w:rPr>
          <w:b/>
        </w:rPr>
        <w:t xml:space="preserve">Прогноз численности населения </w:t>
      </w:r>
      <w:r w:rsidRPr="0072198B">
        <w:rPr>
          <w:b/>
          <w:color w:val="000000"/>
        </w:rPr>
        <w:t>(оптимистичный прогноз)</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3"/>
        <w:gridCol w:w="2919"/>
        <w:gridCol w:w="2002"/>
        <w:gridCol w:w="1924"/>
        <w:gridCol w:w="2052"/>
      </w:tblGrid>
      <w:tr w:rsidR="00A82412" w:rsidRPr="00F527F6" w:rsidTr="005452E8">
        <w:tc>
          <w:tcPr>
            <w:tcW w:w="352" w:type="pct"/>
            <w:shd w:val="clear" w:color="auto" w:fill="CCC0D9" w:themeFill="accent4" w:themeFillTint="66"/>
            <w:vAlign w:val="center"/>
          </w:tcPr>
          <w:p w:rsidR="00A82412" w:rsidRPr="00F527F6" w:rsidRDefault="00A82412" w:rsidP="005452E8">
            <w:pPr>
              <w:spacing w:after="120"/>
              <w:rPr>
                <w:b/>
                <w:sz w:val="22"/>
                <w:szCs w:val="22"/>
              </w:rPr>
            </w:pPr>
            <w:r w:rsidRPr="00F527F6">
              <w:rPr>
                <w:b/>
                <w:sz w:val="22"/>
                <w:szCs w:val="22"/>
              </w:rPr>
              <w:t>№ п/п</w:t>
            </w:r>
          </w:p>
        </w:tc>
        <w:tc>
          <w:tcPr>
            <w:tcW w:w="1525" w:type="pct"/>
            <w:shd w:val="clear" w:color="auto" w:fill="CCC0D9" w:themeFill="accent4" w:themeFillTint="66"/>
            <w:vAlign w:val="center"/>
          </w:tcPr>
          <w:p w:rsidR="00A82412" w:rsidRPr="00F527F6" w:rsidRDefault="00A82412" w:rsidP="005452E8">
            <w:pPr>
              <w:spacing w:after="120"/>
              <w:rPr>
                <w:b/>
                <w:sz w:val="22"/>
                <w:szCs w:val="22"/>
              </w:rPr>
            </w:pPr>
            <w:r w:rsidRPr="00F527F6">
              <w:rPr>
                <w:b/>
                <w:sz w:val="22"/>
                <w:szCs w:val="22"/>
              </w:rPr>
              <w:t xml:space="preserve">Наименование сельского поселения </w:t>
            </w:r>
          </w:p>
        </w:tc>
        <w:tc>
          <w:tcPr>
            <w:tcW w:w="1046" w:type="pct"/>
            <w:shd w:val="clear" w:color="auto" w:fill="CCC0D9" w:themeFill="accent4" w:themeFillTint="66"/>
            <w:vAlign w:val="center"/>
          </w:tcPr>
          <w:p w:rsidR="00A82412" w:rsidRPr="00F527F6" w:rsidRDefault="00A82412" w:rsidP="005452E8">
            <w:pPr>
              <w:spacing w:after="120"/>
              <w:rPr>
                <w:b/>
                <w:sz w:val="22"/>
                <w:szCs w:val="22"/>
              </w:rPr>
            </w:pPr>
            <w:r w:rsidRPr="00F527F6">
              <w:rPr>
                <w:b/>
                <w:sz w:val="22"/>
                <w:szCs w:val="22"/>
              </w:rPr>
              <w:t>Численность населения на конец 201</w:t>
            </w:r>
            <w:r w:rsidR="00C85298" w:rsidRPr="00F527F6">
              <w:rPr>
                <w:b/>
                <w:sz w:val="22"/>
                <w:szCs w:val="22"/>
              </w:rPr>
              <w:t>8</w:t>
            </w:r>
            <w:r w:rsidRPr="00F527F6">
              <w:rPr>
                <w:b/>
                <w:sz w:val="22"/>
                <w:szCs w:val="22"/>
              </w:rPr>
              <w:t xml:space="preserve"> г., чел.</w:t>
            </w:r>
          </w:p>
        </w:tc>
        <w:tc>
          <w:tcPr>
            <w:tcW w:w="1005" w:type="pct"/>
            <w:shd w:val="clear" w:color="auto" w:fill="CCC0D9" w:themeFill="accent4" w:themeFillTint="66"/>
            <w:vAlign w:val="center"/>
          </w:tcPr>
          <w:p w:rsidR="00A82412" w:rsidRPr="00F527F6" w:rsidRDefault="00A82412" w:rsidP="005452E8">
            <w:pPr>
              <w:spacing w:after="120"/>
              <w:rPr>
                <w:b/>
                <w:sz w:val="22"/>
                <w:szCs w:val="22"/>
              </w:rPr>
            </w:pPr>
            <w:r w:rsidRPr="00F527F6">
              <w:rPr>
                <w:b/>
                <w:sz w:val="22"/>
                <w:szCs w:val="22"/>
              </w:rPr>
              <w:t>Численность населения на конец 202</w:t>
            </w:r>
            <w:r w:rsidR="00C85298" w:rsidRPr="00F527F6">
              <w:rPr>
                <w:b/>
                <w:sz w:val="22"/>
                <w:szCs w:val="22"/>
              </w:rPr>
              <w:t>3</w:t>
            </w:r>
            <w:r w:rsidRPr="00F527F6">
              <w:rPr>
                <w:b/>
                <w:sz w:val="22"/>
                <w:szCs w:val="22"/>
              </w:rPr>
              <w:t xml:space="preserve"> г., чел.</w:t>
            </w:r>
          </w:p>
        </w:tc>
        <w:tc>
          <w:tcPr>
            <w:tcW w:w="1072" w:type="pct"/>
            <w:shd w:val="clear" w:color="auto" w:fill="CCC0D9" w:themeFill="accent4" w:themeFillTint="66"/>
            <w:vAlign w:val="center"/>
          </w:tcPr>
          <w:p w:rsidR="00A82412" w:rsidRPr="00F527F6" w:rsidRDefault="00A82412" w:rsidP="005452E8">
            <w:pPr>
              <w:spacing w:after="120"/>
              <w:rPr>
                <w:b/>
                <w:sz w:val="22"/>
                <w:szCs w:val="22"/>
              </w:rPr>
            </w:pPr>
            <w:r w:rsidRPr="00F527F6">
              <w:rPr>
                <w:b/>
                <w:sz w:val="22"/>
                <w:szCs w:val="22"/>
              </w:rPr>
              <w:t>Численность населения на конец 20</w:t>
            </w:r>
            <w:r w:rsidR="00C85298" w:rsidRPr="00F527F6">
              <w:rPr>
                <w:b/>
                <w:sz w:val="22"/>
                <w:szCs w:val="22"/>
              </w:rPr>
              <w:t>33</w:t>
            </w:r>
            <w:r w:rsidRPr="00F527F6">
              <w:rPr>
                <w:b/>
                <w:sz w:val="22"/>
                <w:szCs w:val="22"/>
              </w:rPr>
              <w:t xml:space="preserve"> г., чел.</w:t>
            </w:r>
          </w:p>
        </w:tc>
      </w:tr>
      <w:tr w:rsidR="00A82412" w:rsidRPr="00F527F6" w:rsidTr="005452E8">
        <w:trPr>
          <w:trHeight w:val="585"/>
        </w:trPr>
        <w:tc>
          <w:tcPr>
            <w:tcW w:w="352" w:type="pct"/>
          </w:tcPr>
          <w:p w:rsidR="00A82412" w:rsidRPr="00F527F6" w:rsidRDefault="00A82412" w:rsidP="005452E8">
            <w:pPr>
              <w:spacing w:after="120"/>
              <w:rPr>
                <w:sz w:val="22"/>
                <w:szCs w:val="22"/>
              </w:rPr>
            </w:pPr>
            <w:r w:rsidRPr="00F527F6">
              <w:rPr>
                <w:sz w:val="22"/>
                <w:szCs w:val="22"/>
              </w:rPr>
              <w:t>1.</w:t>
            </w:r>
          </w:p>
        </w:tc>
        <w:tc>
          <w:tcPr>
            <w:tcW w:w="1525" w:type="pct"/>
          </w:tcPr>
          <w:p w:rsidR="00A82412" w:rsidRPr="00F527F6" w:rsidRDefault="003613F1" w:rsidP="005452E8">
            <w:pPr>
              <w:spacing w:after="120"/>
              <w:rPr>
                <w:sz w:val="22"/>
                <w:szCs w:val="22"/>
              </w:rPr>
            </w:pPr>
            <w:r w:rsidRPr="00F527F6">
              <w:rPr>
                <w:sz w:val="22"/>
                <w:szCs w:val="22"/>
              </w:rPr>
              <w:t>Кардымовскоегородское</w:t>
            </w:r>
            <w:r w:rsidR="00A82412" w:rsidRPr="00F527F6">
              <w:rPr>
                <w:sz w:val="22"/>
                <w:szCs w:val="22"/>
              </w:rPr>
              <w:t xml:space="preserve">  поселение</w:t>
            </w:r>
          </w:p>
        </w:tc>
        <w:tc>
          <w:tcPr>
            <w:tcW w:w="1046" w:type="pct"/>
            <w:vAlign w:val="center"/>
          </w:tcPr>
          <w:p w:rsidR="00A82412" w:rsidRPr="00F527F6" w:rsidRDefault="00C85298" w:rsidP="005452E8">
            <w:pPr>
              <w:spacing w:after="120"/>
              <w:jc w:val="center"/>
              <w:rPr>
                <w:sz w:val="22"/>
                <w:szCs w:val="22"/>
              </w:rPr>
            </w:pPr>
            <w:r w:rsidRPr="00F527F6">
              <w:rPr>
                <w:sz w:val="22"/>
                <w:szCs w:val="22"/>
              </w:rPr>
              <w:t>4941</w:t>
            </w:r>
          </w:p>
        </w:tc>
        <w:tc>
          <w:tcPr>
            <w:tcW w:w="1005" w:type="pct"/>
            <w:vAlign w:val="center"/>
          </w:tcPr>
          <w:p w:rsidR="00A82412" w:rsidRPr="00F527F6" w:rsidRDefault="00C85298" w:rsidP="005452E8">
            <w:pPr>
              <w:jc w:val="center"/>
              <w:rPr>
                <w:sz w:val="22"/>
                <w:szCs w:val="22"/>
              </w:rPr>
            </w:pPr>
            <w:r w:rsidRPr="00F527F6">
              <w:rPr>
                <w:sz w:val="22"/>
                <w:szCs w:val="22"/>
              </w:rPr>
              <w:t>5009</w:t>
            </w:r>
          </w:p>
        </w:tc>
        <w:tc>
          <w:tcPr>
            <w:tcW w:w="1072" w:type="pct"/>
            <w:vAlign w:val="center"/>
          </w:tcPr>
          <w:p w:rsidR="00A82412" w:rsidRPr="00F527F6" w:rsidRDefault="00C85298" w:rsidP="005452E8">
            <w:pPr>
              <w:jc w:val="center"/>
              <w:rPr>
                <w:sz w:val="22"/>
                <w:szCs w:val="22"/>
              </w:rPr>
            </w:pPr>
            <w:r w:rsidRPr="00F527F6">
              <w:rPr>
                <w:sz w:val="22"/>
                <w:szCs w:val="22"/>
              </w:rPr>
              <w:t>5145</w:t>
            </w:r>
          </w:p>
        </w:tc>
      </w:tr>
    </w:tbl>
    <w:p w:rsidR="00A82412" w:rsidRPr="0072198B" w:rsidRDefault="00A82412" w:rsidP="00C2745A">
      <w:pPr>
        <w:spacing w:line="288" w:lineRule="auto"/>
        <w:ind w:left="567" w:firstLine="567"/>
        <w:jc w:val="both"/>
        <w:rPr>
          <w:b/>
          <w:color w:val="000000"/>
        </w:rPr>
      </w:pPr>
    </w:p>
    <w:p w:rsidR="00B66E77" w:rsidRPr="0072198B" w:rsidRDefault="0009372F" w:rsidP="00C2745A">
      <w:pPr>
        <w:spacing w:line="288" w:lineRule="auto"/>
        <w:ind w:left="567" w:firstLine="567"/>
        <w:jc w:val="both"/>
      </w:pPr>
      <w:r w:rsidRPr="0072198B">
        <w:rPr>
          <w:color w:val="000000"/>
        </w:rPr>
        <w:t xml:space="preserve">В целом анализ демографической ситуации позволяет сделать вывод о том, что экономически неблагоприятные условия жизни и отсутствие возможностей для большинства сельской молодежи решать свои жилищные и бытовые проблемы вынуждают сельскую молодежь мигрировать в города. Доступность многих бытовых благ в городе и более высокие доходы делают непривлекательным сельский образ жизни и для сельской, и для городской молодежи. При этом без привлечения молодежи в село нельзя устойчиво </w:t>
      </w:r>
      <w:r w:rsidRPr="0072198B">
        <w:t xml:space="preserve">развивать </w:t>
      </w:r>
      <w:r w:rsidR="008C474B" w:rsidRPr="0072198B">
        <w:t>эти</w:t>
      </w:r>
      <w:r w:rsidRPr="0072198B">
        <w:t xml:space="preserve"> территории. </w:t>
      </w:r>
    </w:p>
    <w:p w:rsidR="00247FD4" w:rsidRPr="0072198B" w:rsidRDefault="00247FD4" w:rsidP="00C2745A">
      <w:pPr>
        <w:widowControl w:val="0"/>
        <w:spacing w:line="288" w:lineRule="auto"/>
        <w:ind w:left="567" w:firstLine="567"/>
        <w:jc w:val="both"/>
      </w:pPr>
      <w:r w:rsidRPr="0072198B">
        <w:t xml:space="preserve">На </w:t>
      </w:r>
      <w:r w:rsidR="00CB3CF5" w:rsidRPr="0072198B">
        <w:t>основе прогноза</w:t>
      </w:r>
      <w:r w:rsidR="00CB3CF5" w:rsidRPr="0072198B">
        <w:rPr>
          <w:rStyle w:val="af"/>
        </w:rPr>
        <w:footnoteReference w:id="4"/>
      </w:r>
      <w:r w:rsidRPr="0072198B">
        <w:t xml:space="preserve"> по уровню градостроительного развития населенные пункты </w:t>
      </w:r>
      <w:r w:rsidR="00C85298" w:rsidRPr="0072198B">
        <w:t>имеют устойчивый статус активного градостроительного развития.</w:t>
      </w:r>
      <w:r w:rsidRPr="0072198B">
        <w:t xml:space="preserve"> Таким образом, можно сделать следующие выводы: </w:t>
      </w:r>
    </w:p>
    <w:p w:rsidR="00247FD4" w:rsidRPr="0072198B" w:rsidRDefault="00247FD4" w:rsidP="00C2745A">
      <w:pPr>
        <w:widowControl w:val="0"/>
        <w:spacing w:line="288" w:lineRule="auto"/>
        <w:ind w:left="567" w:firstLine="567"/>
        <w:jc w:val="both"/>
      </w:pPr>
      <w:r w:rsidRPr="0072198B">
        <w:t xml:space="preserve">1. На сегодняшний день значительная доля населения приходится на административный центр </w:t>
      </w:r>
      <w:r w:rsidR="00C85298" w:rsidRPr="0072198B">
        <w:t>–п.г.т. Кардымово</w:t>
      </w:r>
      <w:r w:rsidRPr="0072198B">
        <w:t xml:space="preserve"> и составляет </w:t>
      </w:r>
      <w:r w:rsidR="00C85298" w:rsidRPr="0072198B">
        <w:t>92,5</w:t>
      </w:r>
      <w:r w:rsidR="00EB5432" w:rsidRPr="0072198B">
        <w:t> </w:t>
      </w:r>
      <w:r w:rsidRPr="0072198B">
        <w:t xml:space="preserve">% от общей численности сельского поселения. </w:t>
      </w:r>
    </w:p>
    <w:p w:rsidR="00247FD4" w:rsidRPr="0072198B" w:rsidRDefault="00247FD4" w:rsidP="00C2745A">
      <w:pPr>
        <w:widowControl w:val="0"/>
        <w:spacing w:line="288" w:lineRule="auto"/>
        <w:ind w:left="567" w:firstLine="567"/>
        <w:jc w:val="both"/>
      </w:pPr>
      <w:r w:rsidRPr="0072198B">
        <w:t>2. К концу расчетного срока положение, скорее всего</w:t>
      </w:r>
      <w:r w:rsidR="00EB5432" w:rsidRPr="0072198B">
        <w:t>,</w:t>
      </w:r>
      <w:r w:rsidRPr="0072198B">
        <w:t xml:space="preserve"> не изменится – </w:t>
      </w:r>
      <w:r w:rsidR="00C85298" w:rsidRPr="0072198B">
        <w:t>п.г.т. Кардымово</w:t>
      </w:r>
      <w:r w:rsidRPr="0072198B">
        <w:t xml:space="preserve"> будет доминировать. </w:t>
      </w:r>
    </w:p>
    <w:p w:rsidR="00247FD4" w:rsidRPr="0072198B" w:rsidRDefault="00073BE6" w:rsidP="00C2745A">
      <w:pPr>
        <w:widowControl w:val="0"/>
        <w:spacing w:line="288" w:lineRule="auto"/>
        <w:ind w:left="567" w:firstLine="567"/>
        <w:jc w:val="both"/>
      </w:pPr>
      <w:r w:rsidRPr="0072198B">
        <w:t>3</w:t>
      </w:r>
      <w:r w:rsidR="00247FD4" w:rsidRPr="0072198B">
        <w:t xml:space="preserve">. Население </w:t>
      </w:r>
      <w:r w:rsidR="00C85298" w:rsidRPr="0072198B">
        <w:t>ГП</w:t>
      </w:r>
      <w:r w:rsidR="00247FD4" w:rsidRPr="0072198B">
        <w:t xml:space="preserve"> имеет неблагоприятную возрастную структуру (</w:t>
      </w:r>
      <w:r w:rsidR="00472449" w:rsidRPr="0072198B">
        <w:t>32</w:t>
      </w:r>
      <w:r w:rsidR="00247FD4" w:rsidRPr="0072198B">
        <w:t xml:space="preserve"> % от общей численности – население старше трудоспособного возраста; </w:t>
      </w:r>
      <w:r w:rsidR="00472449" w:rsidRPr="0072198B">
        <w:t>17</w:t>
      </w:r>
      <w:r w:rsidR="00247FD4" w:rsidRPr="0072198B">
        <w:t xml:space="preserve">% - младше трудоспособного возраста). </w:t>
      </w:r>
    </w:p>
    <w:p w:rsidR="00247FD4" w:rsidRPr="0072198B" w:rsidRDefault="00073BE6" w:rsidP="00C2745A">
      <w:pPr>
        <w:widowControl w:val="0"/>
        <w:spacing w:line="288" w:lineRule="auto"/>
        <w:ind w:left="567" w:firstLine="567"/>
        <w:jc w:val="both"/>
      </w:pPr>
      <w:r w:rsidRPr="0072198B">
        <w:t>4</w:t>
      </w:r>
      <w:r w:rsidR="00247FD4" w:rsidRPr="0072198B">
        <w:t xml:space="preserve">. К концу расчетного периода соотношение </w:t>
      </w:r>
      <w:r w:rsidRPr="0072198B">
        <w:t xml:space="preserve">практически </w:t>
      </w:r>
      <w:r w:rsidR="00247FD4" w:rsidRPr="0072198B">
        <w:t xml:space="preserve">не изменится в лучшую сторону: группа населения старше трудоспособного возраста будет составлять </w:t>
      </w:r>
      <w:r w:rsidR="00472449" w:rsidRPr="0072198B">
        <w:t>37</w:t>
      </w:r>
      <w:r w:rsidR="00EB5432" w:rsidRPr="0072198B">
        <w:t> </w:t>
      </w:r>
      <w:r w:rsidR="00247FD4" w:rsidRPr="0072198B">
        <w:t>% от общей численности, а младше трудоспособного возраста – 1</w:t>
      </w:r>
      <w:r w:rsidR="00EB5432" w:rsidRPr="0072198B">
        <w:t>5</w:t>
      </w:r>
      <w:r w:rsidR="00247FD4" w:rsidRPr="0072198B">
        <w:t xml:space="preserve">% . </w:t>
      </w:r>
    </w:p>
    <w:p w:rsidR="00247FD4" w:rsidRPr="0072198B" w:rsidRDefault="00EB5432" w:rsidP="00C2745A">
      <w:pPr>
        <w:widowControl w:val="0"/>
        <w:spacing w:line="288" w:lineRule="auto"/>
        <w:ind w:left="567" w:firstLine="567"/>
        <w:jc w:val="both"/>
      </w:pPr>
      <w:r w:rsidRPr="0072198B">
        <w:lastRenderedPageBreak/>
        <w:t>5</w:t>
      </w:r>
      <w:r w:rsidR="00247FD4" w:rsidRPr="0072198B">
        <w:t xml:space="preserve">. Согласно разбивке населенных пунктов по статусам, можно сказать, что лишь </w:t>
      </w:r>
      <w:r w:rsidR="00073BE6" w:rsidRPr="0072198B">
        <w:t>1</w:t>
      </w:r>
      <w:r w:rsidR="00247FD4" w:rsidRPr="0072198B">
        <w:t xml:space="preserve"> населенны</w:t>
      </w:r>
      <w:r w:rsidR="00073BE6" w:rsidRPr="0072198B">
        <w:t>й</w:t>
      </w:r>
      <w:r w:rsidR="00247FD4" w:rsidRPr="0072198B">
        <w:t xml:space="preserve"> пункт буд</w:t>
      </w:r>
      <w:r w:rsidR="00073BE6" w:rsidRPr="0072198B">
        <w:t>е</w:t>
      </w:r>
      <w:r w:rsidR="00247FD4" w:rsidRPr="0072198B">
        <w:t xml:space="preserve">т оказывать значимое влияние на развитие </w:t>
      </w:r>
      <w:r w:rsidR="00472449" w:rsidRPr="0072198B">
        <w:t xml:space="preserve">ГП </w:t>
      </w:r>
      <w:r w:rsidR="00073BE6" w:rsidRPr="0072198B">
        <w:t xml:space="preserve">– </w:t>
      </w:r>
      <w:r w:rsidR="00472449" w:rsidRPr="0072198B">
        <w:t>п.г.т. Кардымово</w:t>
      </w:r>
      <w:r w:rsidR="00073BE6" w:rsidRPr="0072198B">
        <w:t xml:space="preserve">, </w:t>
      </w:r>
      <w:r w:rsidR="00472449" w:rsidRPr="0072198B">
        <w:t xml:space="preserve">которому присвоен </w:t>
      </w:r>
      <w:r w:rsidR="00073BE6" w:rsidRPr="0072198B">
        <w:t xml:space="preserve"> статус</w:t>
      </w:r>
      <w:r w:rsidR="00247FD4" w:rsidRPr="0072198B">
        <w:t xml:space="preserve"> активного развития. </w:t>
      </w:r>
    </w:p>
    <w:p w:rsidR="00247FD4" w:rsidRPr="0072198B" w:rsidRDefault="00EB5432" w:rsidP="00C2745A">
      <w:pPr>
        <w:widowControl w:val="0"/>
        <w:spacing w:line="288" w:lineRule="auto"/>
        <w:ind w:left="567" w:firstLine="567"/>
        <w:jc w:val="both"/>
      </w:pPr>
      <w:r w:rsidRPr="0072198B">
        <w:t>6</w:t>
      </w:r>
      <w:r w:rsidR="00247FD4" w:rsidRPr="0072198B">
        <w:t xml:space="preserve">. На территории </w:t>
      </w:r>
      <w:r w:rsidR="00472449" w:rsidRPr="0072198B">
        <w:t>ГП</w:t>
      </w:r>
      <w:r w:rsidR="0074395D">
        <w:t xml:space="preserve"> </w:t>
      </w:r>
      <w:r w:rsidR="00472449" w:rsidRPr="0072198B">
        <w:t>населенные пункты с нулевой численностью населения отсутствуют</w:t>
      </w:r>
      <w:r w:rsidRPr="0072198B">
        <w:t>.</w:t>
      </w:r>
    </w:p>
    <w:p w:rsidR="0009372F" w:rsidRPr="0072198B" w:rsidRDefault="008C474B" w:rsidP="00C2745A">
      <w:pPr>
        <w:spacing w:line="288" w:lineRule="auto"/>
        <w:ind w:left="567" w:firstLine="567"/>
        <w:jc w:val="both"/>
        <w:rPr>
          <w:color w:val="000000"/>
        </w:rPr>
      </w:pPr>
      <w:r w:rsidRPr="0072198B">
        <w:rPr>
          <w:color w:val="000000"/>
        </w:rPr>
        <w:t>О</w:t>
      </w:r>
      <w:r w:rsidR="0009372F" w:rsidRPr="0072198B">
        <w:rPr>
          <w:color w:val="000000"/>
        </w:rPr>
        <w:t xml:space="preserve">тсутствие необходимого трудоспособного сельского населения постепенно ведет к </w:t>
      </w:r>
      <w:r w:rsidRPr="0072198B">
        <w:rPr>
          <w:color w:val="000000"/>
        </w:rPr>
        <w:t>снижению эффективности использования</w:t>
      </w:r>
      <w:r w:rsidR="0009372F" w:rsidRPr="0072198B">
        <w:rPr>
          <w:color w:val="000000"/>
        </w:rPr>
        <w:t xml:space="preserve">. Указанные тенденции могут проявиться и на территории </w:t>
      </w:r>
      <w:r w:rsidR="00472449" w:rsidRPr="0072198B">
        <w:rPr>
          <w:color w:val="000000"/>
        </w:rPr>
        <w:t>Кардымовского</w:t>
      </w:r>
      <w:r w:rsidR="0074395D">
        <w:rPr>
          <w:color w:val="000000"/>
        </w:rPr>
        <w:t xml:space="preserve"> </w:t>
      </w:r>
      <w:r w:rsidR="00472449" w:rsidRPr="0072198B">
        <w:rPr>
          <w:color w:val="000000"/>
        </w:rPr>
        <w:t>городского</w:t>
      </w:r>
      <w:r w:rsidR="0009372F" w:rsidRPr="0072198B">
        <w:rPr>
          <w:color w:val="000000"/>
        </w:rPr>
        <w:t xml:space="preserve"> поселения.</w:t>
      </w:r>
    </w:p>
    <w:p w:rsidR="006D49A1" w:rsidRPr="0072198B" w:rsidRDefault="006D49A1" w:rsidP="00C2745A">
      <w:pPr>
        <w:spacing w:line="288" w:lineRule="auto"/>
        <w:ind w:left="567" w:firstLine="567"/>
        <w:jc w:val="both"/>
        <w:rPr>
          <w:b/>
        </w:rPr>
      </w:pPr>
      <w:r w:rsidRPr="0072198B">
        <w:rPr>
          <w:b/>
        </w:rPr>
        <w:t>Выводы:</w:t>
      </w:r>
    </w:p>
    <w:p w:rsidR="00097CE8" w:rsidRPr="0072198B" w:rsidRDefault="00097CE8" w:rsidP="00C2745A">
      <w:pPr>
        <w:pStyle w:val="a5"/>
        <w:spacing w:before="0" w:beforeAutospacing="0" w:after="0" w:afterAutospacing="0" w:line="288" w:lineRule="auto"/>
        <w:ind w:left="567" w:firstLine="567"/>
        <w:jc w:val="both"/>
      </w:pPr>
      <w:r w:rsidRPr="0072198B">
        <w:t>Сокращение численности населения, вероятно, будет иметь место и в дальнейшем, при устойчивой тенденции старения населения. Следовательно</w:t>
      </w:r>
      <w:r w:rsidR="00901414" w:rsidRPr="0072198B">
        <w:t>,</w:t>
      </w:r>
      <w:r w:rsidRPr="0072198B">
        <w:t xml:space="preserve"> следует учитывать численное сокращение трудовых ресурсов и потребность в дополнительных социальных затратах на жизнедеятельность лиц пенсионного возраста. Соотношение доли трудоспособного населения и других возрастных категорий, вероятно, сохранится и на перспективу.</w:t>
      </w:r>
    </w:p>
    <w:p w:rsidR="006D49A1" w:rsidRPr="0072198B" w:rsidRDefault="00097CE8" w:rsidP="00C2745A">
      <w:pPr>
        <w:pStyle w:val="a5"/>
        <w:spacing w:before="0" w:beforeAutospacing="0" w:after="0" w:afterAutospacing="0" w:line="288" w:lineRule="auto"/>
        <w:ind w:left="567" w:firstLine="567"/>
        <w:jc w:val="both"/>
      </w:pPr>
      <w:r w:rsidRPr="0072198B">
        <w:t>Таким образом, в</w:t>
      </w:r>
      <w:r w:rsidR="006D49A1" w:rsidRPr="0072198B">
        <w:t xml:space="preserve">оспроизводственные возможности сельской местности в подавляющем большинстве случаев не способны сохранять сельскохозяйственное производство на прежнем уровне, а, следовательно, и существующую систему расселения. Обусловленные этой ситуацией миграционные процессы </w:t>
      </w:r>
      <w:r w:rsidR="00CB3CF5" w:rsidRPr="0072198B">
        <w:t>в</w:t>
      </w:r>
      <w:r w:rsidR="006D49A1" w:rsidRPr="0072198B">
        <w:t xml:space="preserve"> сельской местности направлены на усиление поляризации пространства на территории района.</w:t>
      </w:r>
    </w:p>
    <w:p w:rsidR="006D49A1" w:rsidRPr="0072198B" w:rsidRDefault="006D49A1" w:rsidP="00C2745A">
      <w:pPr>
        <w:pStyle w:val="a5"/>
        <w:spacing w:before="0" w:beforeAutospacing="0" w:after="0" w:afterAutospacing="0" w:line="288" w:lineRule="auto"/>
        <w:ind w:left="567" w:firstLine="567"/>
        <w:jc w:val="both"/>
      </w:pPr>
      <w:r w:rsidRPr="0072198B">
        <w:t xml:space="preserve">Малая демографическая емкость первичных сельских систем расселения – это особенность сельского расселения, которая складывается из преобладания мелких (сверхмалых и малых) сельских населенных пунктов. </w:t>
      </w:r>
    </w:p>
    <w:p w:rsidR="006D49A1" w:rsidRPr="0072198B" w:rsidRDefault="006D49A1" w:rsidP="00C2745A">
      <w:pPr>
        <w:pStyle w:val="a5"/>
        <w:spacing w:before="0" w:beforeAutospacing="0" w:after="0" w:afterAutospacing="0" w:line="288" w:lineRule="auto"/>
        <w:ind w:left="567" w:firstLine="567"/>
        <w:jc w:val="both"/>
      </w:pPr>
      <w:r w:rsidRPr="0072198B">
        <w:t xml:space="preserve">Сокращение сети сельских населенных пунктов и уменьшение людности поселений происходит повсеместно, однако, прежде всего на сильно залесенных территориях, не обеспеченных или слабо обеспеченных транспортом и социальной инфраструктурой. </w:t>
      </w:r>
    </w:p>
    <w:p w:rsidR="006D49A1" w:rsidRPr="0072198B" w:rsidRDefault="006D49A1" w:rsidP="00C2745A">
      <w:pPr>
        <w:pStyle w:val="a5"/>
        <w:spacing w:before="0" w:beforeAutospacing="0" w:after="0" w:afterAutospacing="0" w:line="288" w:lineRule="auto"/>
        <w:ind w:left="567" w:firstLine="567"/>
        <w:jc w:val="both"/>
        <w:rPr>
          <w:spacing w:val="2"/>
        </w:rPr>
      </w:pPr>
      <w:r w:rsidRPr="0072198B">
        <w:rPr>
          <w:spacing w:val="2"/>
        </w:rPr>
        <w:t>Наиболее характерная, исторически обусловленная, черта сельского расселения – мелкоселенность принимает катастрофические масштабы, развиваясь со временем за счет потери населения</w:t>
      </w:r>
      <w:r w:rsidR="006D1222" w:rsidRPr="0072198B">
        <w:rPr>
          <w:spacing w:val="2"/>
        </w:rPr>
        <w:t>.</w:t>
      </w:r>
      <w:r w:rsidRPr="0072198B">
        <w:rPr>
          <w:spacing w:val="2"/>
        </w:rPr>
        <w:t xml:space="preserve"> Проблема состоит в том, чтобы удержать эту многочисленную группу от исчезновения, включив </w:t>
      </w:r>
      <w:r w:rsidR="006D1222" w:rsidRPr="0072198B">
        <w:rPr>
          <w:spacing w:val="2"/>
        </w:rPr>
        <w:t>населенные пункты</w:t>
      </w:r>
      <w:r w:rsidRPr="0072198B">
        <w:rPr>
          <w:spacing w:val="2"/>
        </w:rPr>
        <w:t xml:space="preserve"> в систему, обеспечивающую их наибольшую устойчивость. Как правило, наиболее устойчивые сверхмалые однофункциональные сельские поселения – прифермерские, транспортные, центры обрабатывающей промышленности, рекреации и военные. Из перечня функций необходимо определить приоритетные</w:t>
      </w:r>
      <w:r w:rsidR="00901414" w:rsidRPr="0072198B">
        <w:rPr>
          <w:spacing w:val="2"/>
        </w:rPr>
        <w:t>,</w:t>
      </w:r>
      <w:r w:rsidRPr="0072198B">
        <w:rPr>
          <w:spacing w:val="2"/>
        </w:rPr>
        <w:t xml:space="preserve"> с опорой на традиции и на богатый историко-культурный потенциал.  Эти территории требуют вовлечения их поселений в программу оживления традиционного хозяйствования, народных промыслов, туризма. </w:t>
      </w:r>
    </w:p>
    <w:p w:rsidR="00FC18A4" w:rsidRPr="0072198B" w:rsidRDefault="00FC18A4" w:rsidP="00C2745A">
      <w:pPr>
        <w:pStyle w:val="a5"/>
        <w:spacing w:before="0" w:beforeAutospacing="0" w:after="0" w:afterAutospacing="0" w:line="288" w:lineRule="auto"/>
        <w:ind w:left="567" w:firstLine="567"/>
        <w:jc w:val="both"/>
      </w:pPr>
      <w:r w:rsidRPr="0072198B">
        <w:t xml:space="preserve">Очень актуально для </w:t>
      </w:r>
      <w:r w:rsidR="00472449" w:rsidRPr="0072198B">
        <w:t>городского</w:t>
      </w:r>
      <w:r w:rsidRPr="0072198B">
        <w:t xml:space="preserve"> поселения удержание молодежи и привлечение квалифицированных молодых специалистов, это позволит модернизировать хозяйственный комплекс поселения. Одна из основных задач, которая может быть решена, и её реализация даст положительный экономический эффект – это создание на территории поселения новых рабочих мест.</w:t>
      </w:r>
    </w:p>
    <w:p w:rsidR="006D49A1" w:rsidRPr="0072198B" w:rsidRDefault="006D49A1" w:rsidP="00C2745A">
      <w:pPr>
        <w:pStyle w:val="a5"/>
        <w:spacing w:before="0" w:beforeAutospacing="0" w:after="0" w:afterAutospacing="0" w:line="288" w:lineRule="auto"/>
        <w:ind w:left="567" w:firstLine="567"/>
        <w:jc w:val="both"/>
        <w:rPr>
          <w:spacing w:val="2"/>
        </w:rPr>
      </w:pPr>
      <w:r w:rsidRPr="0072198B">
        <w:rPr>
          <w:spacing w:val="2"/>
        </w:rPr>
        <w:lastRenderedPageBreak/>
        <w:t>Развитие сферы обслуживания и формирование системы межселенного обслуживания, формирование центров услуг строится по принципу частоты пользования учреждениями, размещенными в них с учетом определенной соподчиненности центров. Ступени и ранги обслуживания непосредственно связываются с системами расселения. Предприятия обслуживания по частоте посещений объединяются в три группы:</w:t>
      </w:r>
    </w:p>
    <w:p w:rsidR="006D49A1" w:rsidRPr="0072198B" w:rsidRDefault="006D49A1" w:rsidP="00C2745A">
      <w:pPr>
        <w:pStyle w:val="a5"/>
        <w:spacing w:before="0" w:beforeAutospacing="0" w:after="0" w:afterAutospacing="0" w:line="288" w:lineRule="auto"/>
        <w:ind w:left="567" w:firstLine="567"/>
        <w:jc w:val="both"/>
        <w:rPr>
          <w:spacing w:val="2"/>
        </w:rPr>
      </w:pPr>
      <w:r w:rsidRPr="0072198B">
        <w:rPr>
          <w:spacing w:val="2"/>
        </w:rPr>
        <w:t>- первая группа включает в себя предприятия повседневного пользования: детские дошкольные учреждения, общеобразовательные школы, продовольственные и промтоварные магазины с товарами повседневного спроса, спортплощадки, столовые, медпункты, предприятия бытового обслуживания. Эти учреждения должны быть максимально приближены к потребителям и находиться в пределах пешеходной доступности (с учетом пешеходного движения около 4 км/час);</w:t>
      </w:r>
    </w:p>
    <w:p w:rsidR="006D49A1" w:rsidRPr="0072198B" w:rsidRDefault="006D49A1" w:rsidP="00C2745A">
      <w:pPr>
        <w:pStyle w:val="a5"/>
        <w:spacing w:before="0" w:beforeAutospacing="0" w:after="0" w:afterAutospacing="0" w:line="288" w:lineRule="auto"/>
        <w:ind w:left="567" w:firstLine="567"/>
        <w:jc w:val="both"/>
      </w:pPr>
      <w:r w:rsidRPr="0072198B">
        <w:rPr>
          <w:spacing w:val="2"/>
        </w:rPr>
        <w:t>- вторая группа объединяет предприятия и учреждения периодического пользования: детские дошкольные учреждения круглосуточного функционирования, средние специальные школы, поликлиники, кинотеатры, комбинаты обслуживания, продовольственные и промтоварные</w:t>
      </w:r>
      <w:r w:rsidRPr="0072198B">
        <w:t xml:space="preserve"> магазины с ассортиментом товаров периодического спроса, рынки. Эти учреждения локализуются в центрах межрайонных систем расселения и обслуживают группу населенных мест;</w:t>
      </w:r>
    </w:p>
    <w:p w:rsidR="006D49A1" w:rsidRPr="0072198B" w:rsidRDefault="006D49A1" w:rsidP="00C2745A">
      <w:pPr>
        <w:pStyle w:val="30"/>
        <w:tabs>
          <w:tab w:val="left" w:pos="434"/>
        </w:tabs>
        <w:spacing w:line="288" w:lineRule="auto"/>
        <w:ind w:left="567" w:firstLine="567"/>
        <w:rPr>
          <w:sz w:val="24"/>
          <w:szCs w:val="24"/>
        </w:rPr>
      </w:pPr>
      <w:r w:rsidRPr="0072198B">
        <w:rPr>
          <w:sz w:val="24"/>
          <w:szCs w:val="24"/>
        </w:rPr>
        <w:t>- третья группа – предприятия и учреждения эпизодического пользования: специализированные магазины, выставки, музеи, многопрофильные больницы и другие уникальные объекты.</w:t>
      </w:r>
    </w:p>
    <w:p w:rsidR="00967FE8" w:rsidRPr="0072198B" w:rsidRDefault="00967FE8" w:rsidP="00C2745A">
      <w:pPr>
        <w:spacing w:line="288" w:lineRule="auto"/>
        <w:ind w:left="567" w:firstLine="567"/>
        <w:jc w:val="both"/>
        <w:rPr>
          <w:b/>
        </w:rPr>
      </w:pPr>
    </w:p>
    <w:p w:rsidR="0009372F" w:rsidRPr="0072198B" w:rsidRDefault="001C7C1A" w:rsidP="00C2745A">
      <w:pPr>
        <w:spacing w:line="288" w:lineRule="auto"/>
        <w:ind w:left="567" w:firstLine="567"/>
        <w:jc w:val="both"/>
        <w:rPr>
          <w:b/>
        </w:rPr>
      </w:pPr>
      <w:r w:rsidRPr="0072198B">
        <w:rPr>
          <w:b/>
        </w:rPr>
        <w:t>2.5.2.</w:t>
      </w:r>
      <w:r w:rsidR="0009372F" w:rsidRPr="0072198B">
        <w:rPr>
          <w:b/>
        </w:rPr>
        <w:t xml:space="preserve"> Занятость населения</w:t>
      </w:r>
    </w:p>
    <w:p w:rsidR="009E1EF4" w:rsidRPr="0072198B" w:rsidRDefault="009E1EF4" w:rsidP="00C2745A">
      <w:pPr>
        <w:pStyle w:val="a5"/>
        <w:spacing w:before="0" w:beforeAutospacing="0" w:after="0" w:afterAutospacing="0" w:line="288" w:lineRule="auto"/>
        <w:ind w:left="567" w:firstLine="567"/>
        <w:jc w:val="both"/>
        <w:rPr>
          <w:spacing w:val="2"/>
        </w:rPr>
      </w:pPr>
      <w:r w:rsidRPr="0072198B">
        <w:rPr>
          <w:spacing w:val="2"/>
        </w:rPr>
        <w:t>Трудовые ресурсы формируются из населения в трудоспособном возрасте, работающих пенсионеров старших возрастов, иностранных граждан. Важно учитывать характеристики и структуру незанятого населения посел</w:t>
      </w:r>
      <w:r w:rsidR="00CC090C" w:rsidRPr="0072198B">
        <w:rPr>
          <w:spacing w:val="2"/>
        </w:rPr>
        <w:t>ения</w:t>
      </w:r>
      <w:r w:rsidRPr="0072198B">
        <w:rPr>
          <w:spacing w:val="2"/>
        </w:rPr>
        <w:t>.</w:t>
      </w:r>
    </w:p>
    <w:p w:rsidR="009E1EF4" w:rsidRPr="0072198B" w:rsidRDefault="009E1EF4" w:rsidP="00C2745A">
      <w:pPr>
        <w:pStyle w:val="a5"/>
        <w:spacing w:before="0" w:beforeAutospacing="0" w:after="0" w:afterAutospacing="0" w:line="288" w:lineRule="auto"/>
        <w:ind w:left="567" w:firstLine="567"/>
        <w:jc w:val="both"/>
        <w:rPr>
          <w:spacing w:val="2"/>
        </w:rPr>
      </w:pPr>
      <w:r w:rsidRPr="0072198B">
        <w:rPr>
          <w:spacing w:val="2"/>
        </w:rPr>
        <w:t>К незанятому населению относятся:</w:t>
      </w:r>
    </w:p>
    <w:p w:rsidR="009E1EF4" w:rsidRPr="0072198B" w:rsidRDefault="009E1EF4" w:rsidP="00C2745A">
      <w:pPr>
        <w:pStyle w:val="a5"/>
        <w:numPr>
          <w:ilvl w:val="0"/>
          <w:numId w:val="17"/>
        </w:numPr>
        <w:tabs>
          <w:tab w:val="left" w:pos="993"/>
        </w:tabs>
        <w:spacing w:before="0" w:beforeAutospacing="0" w:after="0" w:afterAutospacing="0" w:line="288" w:lineRule="auto"/>
        <w:ind w:left="567" w:firstLine="567"/>
        <w:jc w:val="both"/>
        <w:rPr>
          <w:spacing w:val="2"/>
        </w:rPr>
      </w:pPr>
      <w:r w:rsidRPr="0072198B">
        <w:rPr>
          <w:spacing w:val="2"/>
        </w:rPr>
        <w:t>учащиеся в трудоспособном возрасте, обучающиеся в старших классах дневных школ, училищах, техникумах и высших учебных заведениях;</w:t>
      </w:r>
    </w:p>
    <w:p w:rsidR="009E1EF4" w:rsidRPr="0072198B" w:rsidRDefault="009E1EF4" w:rsidP="00C2745A">
      <w:pPr>
        <w:pStyle w:val="a5"/>
        <w:numPr>
          <w:ilvl w:val="0"/>
          <w:numId w:val="17"/>
        </w:numPr>
        <w:tabs>
          <w:tab w:val="left" w:pos="993"/>
        </w:tabs>
        <w:spacing w:before="0" w:beforeAutospacing="0" w:after="0" w:afterAutospacing="0" w:line="288" w:lineRule="auto"/>
        <w:ind w:left="567" w:firstLine="567"/>
        <w:jc w:val="both"/>
        <w:rPr>
          <w:spacing w:val="2"/>
        </w:rPr>
      </w:pPr>
      <w:r w:rsidRPr="0072198B">
        <w:rPr>
          <w:spacing w:val="2"/>
        </w:rPr>
        <w:t>неработающие пенсионеры льготных категорий в трудоспособном возрасте;</w:t>
      </w:r>
    </w:p>
    <w:p w:rsidR="009E1EF4" w:rsidRPr="0072198B" w:rsidRDefault="009E1EF4" w:rsidP="00C2745A">
      <w:pPr>
        <w:pStyle w:val="a5"/>
        <w:numPr>
          <w:ilvl w:val="0"/>
          <w:numId w:val="17"/>
        </w:numPr>
        <w:tabs>
          <w:tab w:val="left" w:pos="993"/>
        </w:tabs>
        <w:spacing w:before="0" w:beforeAutospacing="0" w:after="0" w:afterAutospacing="0" w:line="288" w:lineRule="auto"/>
        <w:ind w:left="567" w:firstLine="567"/>
        <w:jc w:val="both"/>
        <w:rPr>
          <w:spacing w:val="2"/>
        </w:rPr>
      </w:pPr>
      <w:r w:rsidRPr="0072198B">
        <w:rPr>
          <w:spacing w:val="2"/>
        </w:rPr>
        <w:t>неработающие инвалиды I и II группы;</w:t>
      </w:r>
    </w:p>
    <w:p w:rsidR="009E1EF4" w:rsidRPr="0072198B" w:rsidRDefault="009E1EF4" w:rsidP="00C2745A">
      <w:pPr>
        <w:pStyle w:val="a5"/>
        <w:numPr>
          <w:ilvl w:val="0"/>
          <w:numId w:val="17"/>
        </w:numPr>
        <w:tabs>
          <w:tab w:val="left" w:pos="993"/>
        </w:tabs>
        <w:spacing w:before="0" w:beforeAutospacing="0" w:after="0" w:afterAutospacing="0" w:line="288" w:lineRule="auto"/>
        <w:ind w:left="567" w:firstLine="567"/>
        <w:jc w:val="both"/>
        <w:rPr>
          <w:spacing w:val="2"/>
        </w:rPr>
      </w:pPr>
      <w:r w:rsidRPr="0072198B">
        <w:rPr>
          <w:spacing w:val="2"/>
        </w:rPr>
        <w:t>безработные, зарегистрированные в службе занятости;</w:t>
      </w:r>
    </w:p>
    <w:p w:rsidR="009E1EF4" w:rsidRPr="0072198B" w:rsidRDefault="009E1EF4" w:rsidP="00C2745A">
      <w:pPr>
        <w:pStyle w:val="a5"/>
        <w:numPr>
          <w:ilvl w:val="0"/>
          <w:numId w:val="17"/>
        </w:numPr>
        <w:tabs>
          <w:tab w:val="left" w:pos="993"/>
        </w:tabs>
        <w:spacing w:before="0" w:beforeAutospacing="0" w:after="0" w:afterAutospacing="0" w:line="288" w:lineRule="auto"/>
        <w:ind w:left="567" w:firstLine="567"/>
        <w:jc w:val="both"/>
        <w:rPr>
          <w:spacing w:val="2"/>
        </w:rPr>
      </w:pPr>
      <w:r w:rsidRPr="0072198B">
        <w:rPr>
          <w:spacing w:val="2"/>
        </w:rPr>
        <w:t>лица трудоспособного возраста не зарегистрированные в службе занятости, но ищущие работу;</w:t>
      </w:r>
    </w:p>
    <w:p w:rsidR="009E1EF4" w:rsidRPr="0072198B" w:rsidRDefault="009E1EF4" w:rsidP="00C2745A">
      <w:pPr>
        <w:pStyle w:val="a5"/>
        <w:numPr>
          <w:ilvl w:val="0"/>
          <w:numId w:val="17"/>
        </w:numPr>
        <w:tabs>
          <w:tab w:val="left" w:pos="993"/>
        </w:tabs>
        <w:spacing w:before="0" w:beforeAutospacing="0" w:after="0" w:afterAutospacing="0" w:line="288" w:lineRule="auto"/>
        <w:ind w:left="567" w:firstLine="567"/>
        <w:jc w:val="both"/>
        <w:rPr>
          <w:spacing w:val="2"/>
        </w:rPr>
      </w:pPr>
      <w:r w:rsidRPr="0072198B">
        <w:rPr>
          <w:spacing w:val="2"/>
        </w:rPr>
        <w:t>неучтенные безработные;</w:t>
      </w:r>
    </w:p>
    <w:p w:rsidR="009E1EF4" w:rsidRPr="0072198B" w:rsidRDefault="009E1EF4" w:rsidP="00C2745A">
      <w:pPr>
        <w:pStyle w:val="a5"/>
        <w:numPr>
          <w:ilvl w:val="0"/>
          <w:numId w:val="17"/>
        </w:numPr>
        <w:tabs>
          <w:tab w:val="left" w:pos="993"/>
        </w:tabs>
        <w:spacing w:before="0" w:beforeAutospacing="0" w:after="0" w:afterAutospacing="0" w:line="288" w:lineRule="auto"/>
        <w:ind w:left="567" w:firstLine="567"/>
        <w:jc w:val="both"/>
        <w:rPr>
          <w:spacing w:val="2"/>
        </w:rPr>
      </w:pPr>
      <w:r w:rsidRPr="0072198B">
        <w:rPr>
          <w:spacing w:val="2"/>
        </w:rPr>
        <w:t>домашние хозяйки;</w:t>
      </w:r>
    </w:p>
    <w:p w:rsidR="009E1EF4" w:rsidRPr="0072198B" w:rsidRDefault="009E1EF4" w:rsidP="00C2745A">
      <w:pPr>
        <w:pStyle w:val="a5"/>
        <w:numPr>
          <w:ilvl w:val="0"/>
          <w:numId w:val="17"/>
        </w:numPr>
        <w:tabs>
          <w:tab w:val="left" w:pos="993"/>
        </w:tabs>
        <w:spacing w:before="0" w:beforeAutospacing="0" w:after="0" w:afterAutospacing="0" w:line="288" w:lineRule="auto"/>
        <w:ind w:left="567" w:firstLine="567"/>
        <w:jc w:val="both"/>
        <w:rPr>
          <w:spacing w:val="2"/>
        </w:rPr>
      </w:pPr>
      <w:r w:rsidRPr="0072198B">
        <w:rPr>
          <w:spacing w:val="2"/>
        </w:rPr>
        <w:t>военнослужащие.</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Из общего числа жителей поселения (на 01.01.201</w:t>
      </w:r>
      <w:r w:rsidR="006C1A44" w:rsidRPr="0072198B">
        <w:rPr>
          <w:spacing w:val="2"/>
        </w:rPr>
        <w:t>3</w:t>
      </w:r>
      <w:r w:rsidRPr="0072198B">
        <w:rPr>
          <w:spacing w:val="2"/>
        </w:rPr>
        <w:t xml:space="preserve"> г.):  </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 трудоспособного возраста – 5</w:t>
      </w:r>
      <w:r w:rsidR="006C1A44" w:rsidRPr="0072198B">
        <w:rPr>
          <w:spacing w:val="2"/>
        </w:rPr>
        <w:t>9,6</w:t>
      </w:r>
      <w:r w:rsidRPr="0072198B">
        <w:rPr>
          <w:spacing w:val="2"/>
        </w:rPr>
        <w:t>%;</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 работающих – 9</w:t>
      </w:r>
      <w:r w:rsidR="006C1A44" w:rsidRPr="0072198B">
        <w:rPr>
          <w:spacing w:val="2"/>
        </w:rPr>
        <w:t>4</w:t>
      </w:r>
      <w:r w:rsidRPr="0072198B">
        <w:rPr>
          <w:spacing w:val="2"/>
        </w:rPr>
        <w:t>% трудоспособного населения.</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lastRenderedPageBreak/>
        <w:t xml:space="preserve">Из общего числа работающих жителей поселения работают:  </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 xml:space="preserve">- на сельскохозяйственных предприятиях </w:t>
      </w:r>
      <w:r w:rsidR="006C1A44" w:rsidRPr="0072198B">
        <w:rPr>
          <w:spacing w:val="2"/>
        </w:rPr>
        <w:t xml:space="preserve">215 </w:t>
      </w:r>
      <w:r w:rsidRPr="0072198B">
        <w:rPr>
          <w:spacing w:val="2"/>
        </w:rPr>
        <w:t>работников;</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 в сфере образования</w:t>
      </w:r>
      <w:r w:rsidR="006C1A44" w:rsidRPr="0072198B">
        <w:rPr>
          <w:spacing w:val="2"/>
        </w:rPr>
        <w:t>, в учреждениях культурно-досугового типа, в библиотеках – 469 человек</w:t>
      </w:r>
      <w:r w:rsidRPr="0072198B">
        <w:rPr>
          <w:spacing w:val="2"/>
        </w:rPr>
        <w:t>;</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 xml:space="preserve">- в сфере местного самоуправления – </w:t>
      </w:r>
      <w:r w:rsidR="006C1A44" w:rsidRPr="0072198B">
        <w:rPr>
          <w:spacing w:val="2"/>
        </w:rPr>
        <w:t>11</w:t>
      </w:r>
      <w:r w:rsidRPr="0072198B">
        <w:rPr>
          <w:spacing w:val="2"/>
        </w:rPr>
        <w:t xml:space="preserve"> человек; </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 xml:space="preserve">- в сфере торговли – </w:t>
      </w:r>
      <w:r w:rsidR="006C1A44" w:rsidRPr="0072198B">
        <w:rPr>
          <w:spacing w:val="2"/>
        </w:rPr>
        <w:t>123</w:t>
      </w:r>
      <w:r w:rsidRPr="0072198B">
        <w:rPr>
          <w:spacing w:val="2"/>
        </w:rPr>
        <w:t xml:space="preserve"> человек;</w:t>
      </w:r>
    </w:p>
    <w:p w:rsidR="009C5B00" w:rsidRPr="0072198B" w:rsidRDefault="006C1A44" w:rsidP="00C2745A">
      <w:pPr>
        <w:pStyle w:val="a5"/>
        <w:tabs>
          <w:tab w:val="left" w:pos="993"/>
        </w:tabs>
        <w:spacing w:before="0" w:beforeAutospacing="0" w:after="0" w:afterAutospacing="0" w:line="288" w:lineRule="auto"/>
        <w:ind w:left="567" w:firstLine="567"/>
        <w:jc w:val="both"/>
        <w:rPr>
          <w:spacing w:val="2"/>
        </w:rPr>
      </w:pPr>
      <w:r w:rsidRPr="0072198B">
        <w:rPr>
          <w:spacing w:val="2"/>
        </w:rPr>
        <w:t xml:space="preserve">- </w:t>
      </w:r>
      <w:r w:rsidR="009C5B00" w:rsidRPr="0072198B">
        <w:rPr>
          <w:spacing w:val="2"/>
        </w:rPr>
        <w:t>в здравоохранении заняты</w:t>
      </w:r>
      <w:r w:rsidRPr="0072198B">
        <w:rPr>
          <w:spacing w:val="2"/>
        </w:rPr>
        <w:t>433</w:t>
      </w:r>
      <w:r w:rsidR="009C5B00" w:rsidRPr="0072198B">
        <w:rPr>
          <w:spacing w:val="2"/>
        </w:rPr>
        <w:t xml:space="preserve"> человека (средний медицинский персонал);</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 основная часть  трудоспособного населения – находит работу в г.</w:t>
      </w:r>
      <w:r w:rsidR="006C1A44" w:rsidRPr="0072198B">
        <w:rPr>
          <w:spacing w:val="2"/>
        </w:rPr>
        <w:t xml:space="preserve"> Ярцево</w:t>
      </w:r>
      <w:r w:rsidRPr="0072198B">
        <w:rPr>
          <w:spacing w:val="2"/>
        </w:rPr>
        <w:t xml:space="preserve">, г. Смоленске; </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 xml:space="preserve">- официально зарегистрированных безработных </w:t>
      </w:r>
      <w:r w:rsidR="006C1A44" w:rsidRPr="0072198B">
        <w:rPr>
          <w:spacing w:val="2"/>
        </w:rPr>
        <w:t>3,6%</w:t>
      </w:r>
      <w:r w:rsidRPr="0072198B">
        <w:rPr>
          <w:spacing w:val="2"/>
        </w:rPr>
        <w:t>.</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 xml:space="preserve">Количество учащихся средних общеобразовательных школ: </w:t>
      </w:r>
      <w:r w:rsidR="006C1A44" w:rsidRPr="0072198B">
        <w:rPr>
          <w:spacing w:val="2"/>
        </w:rPr>
        <w:t>345</w:t>
      </w:r>
      <w:r w:rsidR="006331F6" w:rsidRPr="0072198B">
        <w:rPr>
          <w:spacing w:val="2"/>
        </w:rPr>
        <w:t xml:space="preserve"> ученик</w:t>
      </w:r>
      <w:r w:rsidR="006C1A44" w:rsidRPr="0072198B">
        <w:rPr>
          <w:spacing w:val="2"/>
        </w:rPr>
        <w:t>ов</w:t>
      </w:r>
      <w:r w:rsidRPr="0072198B">
        <w:rPr>
          <w:spacing w:val="2"/>
        </w:rPr>
        <w:t>.</w:t>
      </w:r>
    </w:p>
    <w:p w:rsidR="009C5B00" w:rsidRPr="0072198B" w:rsidRDefault="009C5B00" w:rsidP="00C2745A">
      <w:pPr>
        <w:pStyle w:val="a5"/>
        <w:tabs>
          <w:tab w:val="left" w:pos="993"/>
        </w:tabs>
        <w:spacing w:before="0" w:beforeAutospacing="0" w:after="0" w:afterAutospacing="0" w:line="288" w:lineRule="auto"/>
        <w:ind w:left="567" w:firstLine="567"/>
        <w:jc w:val="both"/>
        <w:rPr>
          <w:spacing w:val="2"/>
        </w:rPr>
      </w:pPr>
      <w:r w:rsidRPr="0072198B">
        <w:rPr>
          <w:spacing w:val="2"/>
        </w:rPr>
        <w:t>Трудовые ресурсы являются важной составной частью общего потенциала развития сельского поселения. Эффективность использования трудовых ресурсов зависит от сбалансированности структуры мест приложения труда с величиной и составом (половозрастным, образовательным, квалификационным) трудовых ресурсов.</w:t>
      </w:r>
    </w:p>
    <w:p w:rsidR="00D207AE" w:rsidRPr="0072198B" w:rsidRDefault="00D207AE" w:rsidP="00C2745A">
      <w:pPr>
        <w:pStyle w:val="a5"/>
        <w:spacing w:before="0" w:beforeAutospacing="0" w:after="0" w:afterAutospacing="0" w:line="288" w:lineRule="auto"/>
        <w:ind w:left="567" w:firstLine="567"/>
        <w:jc w:val="both"/>
      </w:pPr>
      <w:r w:rsidRPr="0072198B">
        <w:rPr>
          <w:color w:val="000000"/>
        </w:rPr>
        <w:t xml:space="preserve">В отраслях непроизводственной сферы отмечается высокая доля занятых – </w:t>
      </w:r>
      <w:r w:rsidR="006C1A44" w:rsidRPr="0072198B">
        <w:rPr>
          <w:color w:val="000000"/>
        </w:rPr>
        <w:t>66,4</w:t>
      </w:r>
      <w:r w:rsidRPr="0072198B">
        <w:rPr>
          <w:color w:val="000000"/>
        </w:rPr>
        <w:t xml:space="preserve">%. Доля занятых в основном производстве ниже – </w:t>
      </w:r>
      <w:r w:rsidR="009B6262" w:rsidRPr="0072198B">
        <w:rPr>
          <w:color w:val="000000"/>
        </w:rPr>
        <w:t>33,6</w:t>
      </w:r>
      <w:r w:rsidRPr="0072198B">
        <w:rPr>
          <w:color w:val="000000"/>
        </w:rPr>
        <w:t xml:space="preserve">%. Как правило, большая доля занятости в сфере услуг считается одним из факторов высокого экономического развития, однако в данном случае </w:t>
      </w:r>
      <w:r w:rsidRPr="0072198B">
        <w:rPr>
          <w:iCs/>
          <w:color w:val="000000"/>
        </w:rPr>
        <w:t>качество</w:t>
      </w:r>
      <w:r w:rsidR="009740AC">
        <w:rPr>
          <w:iCs/>
          <w:color w:val="000000"/>
        </w:rPr>
        <w:t xml:space="preserve"> </w:t>
      </w:r>
      <w:r w:rsidRPr="0072198B">
        <w:rPr>
          <w:color w:val="000000"/>
        </w:rPr>
        <w:t xml:space="preserve">такой структуры занятости низкое. В росте доминирует торговля, растет занятость в отраслях бюджетной сферы. Непроизводственная сфера может сыграть роль амортизатора, дав возможность найти место работы в сфере услуг. Причем такая структура занятости должна опираться на мощный сектор </w:t>
      </w:r>
      <w:r w:rsidRPr="0072198B">
        <w:t xml:space="preserve">малого и среднего бизнеса в непроизводственной сфере. </w:t>
      </w:r>
    </w:p>
    <w:p w:rsidR="00A84D17" w:rsidRPr="0072198B" w:rsidRDefault="00D207AE" w:rsidP="00C2745A">
      <w:pPr>
        <w:pStyle w:val="a5"/>
        <w:spacing w:before="0" w:beforeAutospacing="0" w:after="0" w:afterAutospacing="0" w:line="288" w:lineRule="auto"/>
        <w:ind w:left="567" w:firstLine="567"/>
        <w:jc w:val="both"/>
      </w:pPr>
      <w:r w:rsidRPr="0072198B">
        <w:t>Подобно тому, как состояние экономики и ее эффективность во многом определяются развитостью инфраструктуры, так и положение трудоспособного населения, его жизненный уровень в огромной степени зависит от социальной инфраструктуры, ее воздействия на человеческий фактор</w:t>
      </w:r>
      <w:r w:rsidR="0047313D" w:rsidRPr="0072198B">
        <w:t xml:space="preserve">. </w:t>
      </w:r>
    </w:p>
    <w:p w:rsidR="00ED1AA6" w:rsidRPr="0072198B" w:rsidRDefault="00ED1AA6" w:rsidP="00C2745A">
      <w:pPr>
        <w:spacing w:line="288" w:lineRule="auto"/>
        <w:ind w:left="567" w:firstLine="567"/>
        <w:jc w:val="both"/>
        <w:rPr>
          <w:color w:val="000000"/>
        </w:rPr>
      </w:pPr>
      <w:r w:rsidRPr="0072198B">
        <w:rPr>
          <w:color w:val="000000"/>
        </w:rPr>
        <w:t>Наибольший удельный вес имеют занятые в сельском хозяйстве, в отраслях непроизводственной сферы большую часть занимают работающие в сфере торговли и образования.</w:t>
      </w:r>
      <w:r w:rsidR="004D3D02" w:rsidRPr="0072198B">
        <w:rPr>
          <w:color w:val="000000"/>
        </w:rPr>
        <w:t xml:space="preserve"> Анализ уровня безработицы показывает, что число официально зарегистрированных безработных в сельском поселении </w:t>
      </w:r>
      <w:r w:rsidR="0074100E" w:rsidRPr="0072198B">
        <w:rPr>
          <w:color w:val="000000"/>
        </w:rPr>
        <w:t>составляет 3,6</w:t>
      </w:r>
      <w:r w:rsidR="004D3D02" w:rsidRPr="0072198B">
        <w:rPr>
          <w:color w:val="000000"/>
        </w:rPr>
        <w:t>%.</w:t>
      </w:r>
    </w:p>
    <w:p w:rsidR="00ED1AA6" w:rsidRPr="0072198B" w:rsidRDefault="00ED1AA6" w:rsidP="00C2745A">
      <w:pPr>
        <w:spacing w:line="288" w:lineRule="auto"/>
        <w:ind w:left="567" w:firstLine="567"/>
        <w:jc w:val="both"/>
        <w:rPr>
          <w:color w:val="000000"/>
        </w:rPr>
      </w:pPr>
      <w:r w:rsidRPr="0072198B">
        <w:rPr>
          <w:color w:val="000000"/>
        </w:rPr>
        <w:t>Трудовые ресурсы являются важной составной частью общего потенциала развития сельского поселения. Эффективность использования трудовых ресурсов зависит от сбалансированности структуры мест приложения труда с величиной и составом (половозрастным, образовательным, квалификационным) трудовых ресурсов.</w:t>
      </w:r>
    </w:p>
    <w:p w:rsidR="0009372F" w:rsidRPr="0072198B" w:rsidRDefault="0009372F" w:rsidP="00C2745A">
      <w:pPr>
        <w:spacing w:line="288" w:lineRule="auto"/>
        <w:ind w:left="567" w:firstLine="567"/>
        <w:jc w:val="both"/>
        <w:rPr>
          <w:color w:val="000000"/>
        </w:rPr>
      </w:pPr>
      <w:r w:rsidRPr="0072198B">
        <w:rPr>
          <w:color w:val="000000"/>
        </w:rPr>
        <w:t xml:space="preserve">Таким образом, проведенный анализ </w:t>
      </w:r>
      <w:r w:rsidR="00212E5C" w:rsidRPr="0072198B">
        <w:rPr>
          <w:color w:val="000000"/>
        </w:rPr>
        <w:t xml:space="preserve">структуры </w:t>
      </w:r>
      <w:r w:rsidRPr="0072198B">
        <w:rPr>
          <w:color w:val="000000"/>
        </w:rPr>
        <w:t>демографического потенциала</w:t>
      </w:r>
      <w:r w:rsidR="006B7B94" w:rsidRPr="0072198B">
        <w:rPr>
          <w:color w:val="000000"/>
        </w:rPr>
        <w:t xml:space="preserve"> и</w:t>
      </w:r>
      <w:r w:rsidR="00212E5C" w:rsidRPr="0072198B">
        <w:rPr>
          <w:color w:val="000000"/>
        </w:rPr>
        <w:t xml:space="preserve"> занятости трудоспособного населения  </w:t>
      </w:r>
      <w:r w:rsidR="0074100E" w:rsidRPr="0072198B">
        <w:rPr>
          <w:color w:val="000000"/>
        </w:rPr>
        <w:t>Кардымовского</w:t>
      </w:r>
      <w:r w:rsidR="009740AC">
        <w:rPr>
          <w:color w:val="000000"/>
        </w:rPr>
        <w:t xml:space="preserve"> </w:t>
      </w:r>
      <w:r w:rsidR="0074100E" w:rsidRPr="0072198B">
        <w:rPr>
          <w:color w:val="000000"/>
        </w:rPr>
        <w:t>городского</w:t>
      </w:r>
      <w:r w:rsidRPr="0072198B">
        <w:rPr>
          <w:color w:val="000000"/>
        </w:rPr>
        <w:t xml:space="preserve"> поселения, и показывает, что затронутые проблемы являются сложными и весьма противоречивыми, тесно связаны с экономикой и бюджетом сельского поселения, их необходимо учитывать при решении задач комплексного территориального развития.</w:t>
      </w:r>
    </w:p>
    <w:p w:rsidR="008A6BE0" w:rsidRPr="0072198B" w:rsidRDefault="008A6BE0" w:rsidP="00C2745A">
      <w:pPr>
        <w:pStyle w:val="2"/>
        <w:spacing w:before="0" w:after="0" w:line="288" w:lineRule="auto"/>
        <w:ind w:left="567" w:firstLine="567"/>
        <w:rPr>
          <w:rFonts w:ascii="Times New Roman" w:hAnsi="Times New Roman" w:cs="Times New Roman"/>
          <w:i w:val="0"/>
          <w:color w:val="000000"/>
          <w:sz w:val="24"/>
          <w:szCs w:val="24"/>
        </w:rPr>
      </w:pPr>
      <w:bookmarkStart w:id="4" w:name="_Toc216802189"/>
    </w:p>
    <w:p w:rsidR="0009372F" w:rsidRPr="0072198B" w:rsidRDefault="0064547A" w:rsidP="00C2745A">
      <w:pPr>
        <w:pStyle w:val="2"/>
        <w:spacing w:before="0" w:after="0" w:line="288" w:lineRule="auto"/>
        <w:ind w:left="567" w:firstLine="567"/>
        <w:rPr>
          <w:rFonts w:ascii="Times New Roman" w:hAnsi="Times New Roman" w:cs="Times New Roman"/>
          <w:i w:val="0"/>
          <w:sz w:val="24"/>
          <w:szCs w:val="24"/>
        </w:rPr>
      </w:pPr>
      <w:r w:rsidRPr="0072198B">
        <w:rPr>
          <w:rFonts w:ascii="Times New Roman" w:hAnsi="Times New Roman" w:cs="Times New Roman"/>
          <w:i w:val="0"/>
          <w:color w:val="000000"/>
          <w:sz w:val="24"/>
          <w:szCs w:val="24"/>
        </w:rPr>
        <w:t>2.5.3.</w:t>
      </w:r>
      <w:r w:rsidR="0009372F" w:rsidRPr="0072198B">
        <w:rPr>
          <w:rFonts w:ascii="Times New Roman" w:hAnsi="Times New Roman" w:cs="Times New Roman"/>
          <w:i w:val="0"/>
          <w:sz w:val="24"/>
          <w:szCs w:val="24"/>
        </w:rPr>
        <w:t xml:space="preserve"> Экономическая </w:t>
      </w:r>
      <w:r w:rsidR="007A737D" w:rsidRPr="0072198B">
        <w:rPr>
          <w:rFonts w:ascii="Times New Roman" w:hAnsi="Times New Roman" w:cs="Times New Roman"/>
          <w:i w:val="0"/>
          <w:sz w:val="24"/>
          <w:szCs w:val="24"/>
        </w:rPr>
        <w:t>база</w:t>
      </w:r>
      <w:r w:rsidR="0009372F" w:rsidRPr="0072198B">
        <w:rPr>
          <w:rFonts w:ascii="Times New Roman" w:hAnsi="Times New Roman" w:cs="Times New Roman"/>
          <w:i w:val="0"/>
          <w:sz w:val="24"/>
          <w:szCs w:val="24"/>
        </w:rPr>
        <w:t xml:space="preserve"> сельского поселения</w:t>
      </w:r>
      <w:bookmarkEnd w:id="4"/>
    </w:p>
    <w:p w:rsidR="0009372F" w:rsidRPr="0072198B" w:rsidRDefault="0009372F" w:rsidP="00C2745A">
      <w:pPr>
        <w:pStyle w:val="23"/>
        <w:spacing w:line="288" w:lineRule="auto"/>
        <w:ind w:left="567" w:firstLine="567"/>
        <w:rPr>
          <w:sz w:val="24"/>
        </w:rPr>
      </w:pPr>
      <w:r w:rsidRPr="0072198B">
        <w:rPr>
          <w:sz w:val="24"/>
        </w:rPr>
        <w:t>В рыночной экономике эффективность хозяйственного комплекса является ключевым фактором жизнеспособности предприятий, необходимым условием расширенного воспроизводства в сельских поселениях в целях сбалансированного территориального развития.</w:t>
      </w:r>
    </w:p>
    <w:p w:rsidR="0009372F" w:rsidRPr="0072198B" w:rsidRDefault="0009372F" w:rsidP="00C2745A">
      <w:pPr>
        <w:spacing w:line="288" w:lineRule="auto"/>
        <w:ind w:left="567" w:firstLine="567"/>
        <w:jc w:val="both"/>
      </w:pPr>
      <w:r w:rsidRPr="0072198B">
        <w:t xml:space="preserve">Создание экономического механизма саморазвития </w:t>
      </w:r>
      <w:r w:rsidR="00CA7536" w:rsidRPr="0072198B">
        <w:t>городского</w:t>
      </w:r>
      <w:r w:rsidRPr="0072198B">
        <w:t xml:space="preserve"> поселения (экономического кругооборота) и формирование бюджетов органов местного самоуправления на основе надёжных источников финансирования являются целью успешного функционирования </w:t>
      </w:r>
      <w:r w:rsidR="00CA7536" w:rsidRPr="0072198B">
        <w:t>городского</w:t>
      </w:r>
      <w:r w:rsidRPr="0072198B">
        <w:t xml:space="preserve"> поселения как административно-территориальной единицы.</w:t>
      </w:r>
    </w:p>
    <w:p w:rsidR="0009372F" w:rsidRPr="0072198B" w:rsidRDefault="0009372F" w:rsidP="00C2745A">
      <w:pPr>
        <w:spacing w:line="288" w:lineRule="auto"/>
        <w:ind w:left="567" w:firstLine="567"/>
        <w:jc w:val="both"/>
      </w:pPr>
      <w:r w:rsidRPr="0072198B">
        <w:t xml:space="preserve">Администрация </w:t>
      </w:r>
      <w:r w:rsidR="008A6BE0" w:rsidRPr="0072198B">
        <w:t xml:space="preserve">муниципального образования </w:t>
      </w:r>
      <w:r w:rsidR="00CA7536" w:rsidRPr="0072198B">
        <w:t>Кардымовского</w:t>
      </w:r>
      <w:r w:rsidR="00F00501">
        <w:t xml:space="preserve"> </w:t>
      </w:r>
      <w:r w:rsidR="00CA7536" w:rsidRPr="0072198B">
        <w:t>городского</w:t>
      </w:r>
      <w:r w:rsidRPr="0072198B">
        <w:t xml:space="preserve"> поселения проводит бюджетную политику в соответствии с принципами бюджетного устройства РФ.</w:t>
      </w:r>
    </w:p>
    <w:p w:rsidR="0009372F" w:rsidRPr="0072198B" w:rsidRDefault="00EF2649" w:rsidP="00C2745A">
      <w:pPr>
        <w:spacing w:line="288" w:lineRule="auto"/>
        <w:ind w:left="567" w:firstLine="567"/>
        <w:jc w:val="both"/>
      </w:pPr>
      <w:r w:rsidRPr="0072198B">
        <w:t>В</w:t>
      </w:r>
      <w:r w:rsidR="0009372F" w:rsidRPr="0072198B">
        <w:t xml:space="preserve"> ведении администрации </w:t>
      </w:r>
      <w:r w:rsidR="008A6BE0" w:rsidRPr="0072198B">
        <w:t xml:space="preserve">МО </w:t>
      </w:r>
      <w:r w:rsidR="00CA7536" w:rsidRPr="0072198B">
        <w:t>Кардымовского</w:t>
      </w:r>
      <w:r w:rsidR="00F00501">
        <w:t xml:space="preserve"> </w:t>
      </w:r>
      <w:r w:rsidR="00CA7536" w:rsidRPr="0072198B">
        <w:t>городского</w:t>
      </w:r>
      <w:r w:rsidR="0009372F" w:rsidRPr="0072198B">
        <w:t xml:space="preserve"> поселения наход</w:t>
      </w:r>
      <w:r w:rsidR="008A6BE0" w:rsidRPr="0072198B">
        <w:t>я</w:t>
      </w:r>
      <w:r w:rsidR="0009372F" w:rsidRPr="0072198B">
        <w:t xml:space="preserve">тся </w:t>
      </w:r>
      <w:r w:rsidRPr="0072198B">
        <w:t>следующие</w:t>
      </w:r>
      <w:r w:rsidR="0009372F" w:rsidRPr="0072198B">
        <w:t xml:space="preserve"> вопрос</w:t>
      </w:r>
      <w:r w:rsidRPr="0072198B">
        <w:t xml:space="preserve">ы: </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1) формирование, утверждение, исполнение бюджета и контроль за его исполнением;</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2) установление, изменение и отмена местных налогов и сборов;</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3) владение, пользование и распоряжение имуществом, находящимся в муниципальной собственности;</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 xml:space="preserve">4) организация в границах </w:t>
      </w:r>
      <w:r w:rsidRPr="0072198B">
        <w:rPr>
          <w:b w:val="0"/>
          <w:i w:val="0"/>
          <w:iCs w:val="0"/>
          <w:sz w:val="24"/>
          <w:szCs w:val="24"/>
        </w:rPr>
        <w:t>поселения</w:t>
      </w:r>
      <w:r w:rsidRPr="0072198B">
        <w:rPr>
          <w:b w:val="0"/>
          <w:bCs w:val="0"/>
          <w:i w:val="0"/>
          <w:iCs w:val="0"/>
          <w:sz w:val="24"/>
          <w:szCs w:val="24"/>
        </w:rPr>
        <w:t xml:space="preserve"> электро-, тепло-, газо- и водоснабжения населения, водоотведения, снабжения населения топливом;</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5) содержание и строительство автомобильных дорог, мостов и иных транспортных инженерных сооружений;</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6) обеспечение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7) создание условий для предоставления транспортных услуг населению и организация транспортного обслуживания населения;</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8) участие в предупреждении и ликвидации последствий чрезвычайных ситуаций;</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9) обеспечение первичных мер пожарной безопасности;</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 xml:space="preserve">10) создание условий для обеспечения жителей </w:t>
      </w:r>
      <w:r w:rsidRPr="0072198B">
        <w:rPr>
          <w:b w:val="0"/>
          <w:i w:val="0"/>
          <w:iCs w:val="0"/>
          <w:sz w:val="24"/>
          <w:szCs w:val="24"/>
        </w:rPr>
        <w:t>поселения</w:t>
      </w:r>
      <w:r w:rsidRPr="0072198B">
        <w:rPr>
          <w:b w:val="0"/>
          <w:bCs w:val="0"/>
          <w:i w:val="0"/>
          <w:iCs w:val="0"/>
          <w:sz w:val="24"/>
          <w:szCs w:val="24"/>
        </w:rPr>
        <w:t xml:space="preserve"> услугами связи, общественного питания, торговли и бытового обслуживания;</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11) организация библиотечного обслуживания населения;</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12) создание условий для организации досуга и обеспечения услугами организаций культуры;</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13) сохранение, использование и популяризация объектов культурного наследия (памятников истории и культуры);</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 xml:space="preserve">14)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Pr="0072198B">
        <w:rPr>
          <w:b w:val="0"/>
          <w:i w:val="0"/>
          <w:iCs w:val="0"/>
          <w:sz w:val="24"/>
          <w:szCs w:val="24"/>
        </w:rPr>
        <w:t>сельском поселении</w:t>
      </w:r>
      <w:r w:rsidRPr="0072198B">
        <w:rPr>
          <w:b w:val="0"/>
          <w:bCs w:val="0"/>
          <w:i w:val="0"/>
          <w:iCs w:val="0"/>
          <w:sz w:val="24"/>
          <w:szCs w:val="24"/>
        </w:rPr>
        <w:t>;</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15) обеспечение условий для развития на территории физической культуры и массового спорта;</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16) создание условий для массового отдыха жителей;</w:t>
      </w:r>
    </w:p>
    <w:p w:rsidR="0009372F" w:rsidRPr="0072198B" w:rsidRDefault="0009372F" w:rsidP="00C2745A">
      <w:pPr>
        <w:spacing w:line="264" w:lineRule="auto"/>
        <w:ind w:left="567" w:firstLine="567"/>
        <w:jc w:val="both"/>
      </w:pPr>
      <w:r w:rsidRPr="0072198B">
        <w:lastRenderedPageBreak/>
        <w:t>17) оказание содействия в установлении опеки и попечительства над нуждающимися в этом жителями;</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18) формирование архивных фондов;</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19) организация сбора и вывоза бытовых отходов и мусора;</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20) организация благоустройства и озеленения территории, использования и охраны лесов;</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 xml:space="preserve">21)утверждение генеральных планов </w:t>
      </w:r>
      <w:r w:rsidRPr="0072198B">
        <w:rPr>
          <w:b w:val="0"/>
          <w:i w:val="0"/>
          <w:iCs w:val="0"/>
          <w:sz w:val="24"/>
          <w:szCs w:val="24"/>
        </w:rPr>
        <w:t>сельского поселения</w:t>
      </w:r>
      <w:r w:rsidRPr="0072198B">
        <w:rPr>
          <w:b w:val="0"/>
          <w:bCs w:val="0"/>
          <w:i w:val="0"/>
          <w:iCs w:val="0"/>
          <w:sz w:val="24"/>
          <w:szCs w:val="24"/>
        </w:rPr>
        <w:t>, правил землепользования и застройки;</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22) организация освещения улиц и установки указателей с названиями улиц и номерами домов;</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23) организация ритуальных услуг и содержание мест захоронения;</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24) организация и осуществление мероприятий по гражданской обороне, защите от чрезвычайных ситуаций природного и техногенного характера;</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25) создание, содержание и организация деятельности аварийно-спасательных служб и (или) аварийно-спасательных формирований;</w:t>
      </w:r>
    </w:p>
    <w:p w:rsidR="0009372F" w:rsidRPr="0072198B" w:rsidRDefault="0009372F" w:rsidP="00C2745A">
      <w:pPr>
        <w:pStyle w:val="5"/>
        <w:spacing w:before="0" w:after="0" w:line="264" w:lineRule="auto"/>
        <w:ind w:left="567" w:firstLine="567"/>
        <w:jc w:val="both"/>
        <w:rPr>
          <w:b w:val="0"/>
          <w:bCs w:val="0"/>
          <w:i w:val="0"/>
          <w:iCs w:val="0"/>
          <w:sz w:val="24"/>
          <w:szCs w:val="24"/>
        </w:rPr>
      </w:pPr>
      <w:r w:rsidRPr="0072198B">
        <w:rPr>
          <w:b w:val="0"/>
          <w:bCs w:val="0"/>
          <w:i w:val="0"/>
          <w:iCs w:val="0"/>
          <w:sz w:val="24"/>
          <w:szCs w:val="24"/>
        </w:rPr>
        <w:t>26) организация и осуществление мероприятий по мобилизационной подготовке муниципальных предприятий и учреждений;</w:t>
      </w:r>
    </w:p>
    <w:p w:rsidR="0009372F" w:rsidRPr="0072198B" w:rsidRDefault="0009372F" w:rsidP="00C2745A">
      <w:pPr>
        <w:pStyle w:val="5"/>
        <w:spacing w:before="0" w:after="0" w:line="288" w:lineRule="auto"/>
        <w:ind w:left="567" w:firstLine="567"/>
        <w:jc w:val="both"/>
        <w:rPr>
          <w:b w:val="0"/>
          <w:bCs w:val="0"/>
          <w:i w:val="0"/>
          <w:iCs w:val="0"/>
          <w:sz w:val="24"/>
          <w:szCs w:val="24"/>
        </w:rPr>
      </w:pPr>
      <w:r w:rsidRPr="0072198B">
        <w:rPr>
          <w:b w:val="0"/>
          <w:bCs w:val="0"/>
          <w:i w:val="0"/>
          <w:iCs w:val="0"/>
          <w:sz w:val="24"/>
          <w:szCs w:val="24"/>
        </w:rPr>
        <w:t>27) осуществление мероприятий по обеспечению безопасности людей на водных объектах, охране их жизни и здоровья;</w:t>
      </w:r>
    </w:p>
    <w:p w:rsidR="0009372F" w:rsidRPr="0072198B" w:rsidRDefault="0009372F" w:rsidP="00C2745A">
      <w:pPr>
        <w:pStyle w:val="5"/>
        <w:spacing w:before="0" w:after="0" w:line="288" w:lineRule="auto"/>
        <w:ind w:left="567" w:firstLine="567"/>
        <w:jc w:val="both"/>
        <w:rPr>
          <w:b w:val="0"/>
          <w:bCs w:val="0"/>
          <w:i w:val="0"/>
          <w:iCs w:val="0"/>
          <w:sz w:val="24"/>
          <w:szCs w:val="24"/>
        </w:rPr>
      </w:pPr>
      <w:r w:rsidRPr="0072198B">
        <w:rPr>
          <w:b w:val="0"/>
          <w:bCs w:val="0"/>
          <w:i w:val="0"/>
          <w:iCs w:val="0"/>
          <w:sz w:val="24"/>
          <w:szCs w:val="24"/>
        </w:rPr>
        <w:t>28) создание, развитие и обеспечение охраны лечебно-оздоровительных местностей и курортов местного значения;</w:t>
      </w:r>
    </w:p>
    <w:p w:rsidR="0009372F" w:rsidRPr="0072198B" w:rsidRDefault="0009372F" w:rsidP="00C2745A">
      <w:pPr>
        <w:spacing w:line="288" w:lineRule="auto"/>
        <w:ind w:left="567" w:firstLine="567"/>
        <w:jc w:val="both"/>
      </w:pPr>
      <w:r w:rsidRPr="0072198B">
        <w:t>29) содействие в развитии сельскохозяйственного производства, создание условий для развития малого предпринимательства;</w:t>
      </w:r>
    </w:p>
    <w:p w:rsidR="0009372F" w:rsidRPr="0072198B" w:rsidRDefault="0009372F" w:rsidP="00C2745A">
      <w:pPr>
        <w:spacing w:line="288" w:lineRule="auto"/>
        <w:ind w:left="567" w:firstLine="567"/>
        <w:jc w:val="both"/>
      </w:pPr>
      <w:r w:rsidRPr="0072198B">
        <w:t>30) расчет субсидий на оплату жилого помещения и коммунальных услуг и организация предоставления субсидий гражданам, имеющим право на их получение;</w:t>
      </w:r>
    </w:p>
    <w:p w:rsidR="0009372F" w:rsidRPr="0072198B" w:rsidRDefault="0009372F" w:rsidP="00C2745A">
      <w:pPr>
        <w:spacing w:line="288" w:lineRule="auto"/>
        <w:ind w:left="567" w:firstLine="567"/>
        <w:jc w:val="both"/>
      </w:pPr>
      <w:r w:rsidRPr="0072198B">
        <w:t>31) организация и осуществление мероприятий по работе с детьми и молодежью</w:t>
      </w:r>
      <w:r w:rsidR="0053730F" w:rsidRPr="0072198B">
        <w:t>;</w:t>
      </w:r>
    </w:p>
    <w:p w:rsidR="0053730F" w:rsidRPr="0072198B" w:rsidRDefault="0053730F" w:rsidP="00C2745A">
      <w:pPr>
        <w:spacing w:line="288" w:lineRule="auto"/>
        <w:ind w:left="567" w:firstLine="567"/>
        <w:jc w:val="both"/>
      </w:pPr>
      <w:r w:rsidRPr="0072198B">
        <w:t>32)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3730F" w:rsidRPr="0072198B" w:rsidRDefault="0053730F" w:rsidP="00C2745A">
      <w:pPr>
        <w:spacing w:line="288" w:lineRule="auto"/>
        <w:ind w:left="567" w:firstLine="567"/>
        <w:jc w:val="both"/>
      </w:pPr>
      <w:r w:rsidRPr="0072198B">
        <w:t>33) осуществление муниципального лесного контроля и надзора;</w:t>
      </w:r>
    </w:p>
    <w:p w:rsidR="0053730F" w:rsidRPr="0072198B" w:rsidRDefault="0053730F" w:rsidP="00C2745A">
      <w:pPr>
        <w:spacing w:line="288" w:lineRule="auto"/>
        <w:ind w:left="567" w:firstLine="567"/>
        <w:jc w:val="both"/>
      </w:pPr>
      <w:r w:rsidRPr="0072198B">
        <w:t>34)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w:t>
      </w:r>
      <w:r w:rsidR="009C5B00" w:rsidRPr="0072198B">
        <w:t>»</w:t>
      </w:r>
      <w:r w:rsidRPr="0072198B">
        <w:t xml:space="preserve">. </w:t>
      </w:r>
    </w:p>
    <w:p w:rsidR="00C837B5" w:rsidRPr="0072198B" w:rsidRDefault="00C837B5" w:rsidP="00C2745A">
      <w:pPr>
        <w:spacing w:line="288" w:lineRule="auto"/>
        <w:ind w:left="567" w:firstLine="567"/>
        <w:jc w:val="both"/>
      </w:pPr>
      <w:r w:rsidRPr="0072198B">
        <w:t xml:space="preserve">Данные  о доходах и расходах местного бюджета представлены в таблице </w:t>
      </w:r>
      <w:r w:rsidR="004340A4">
        <w:t>7.</w:t>
      </w:r>
    </w:p>
    <w:p w:rsidR="005452E8" w:rsidRDefault="005452E8" w:rsidP="00C2745A">
      <w:pPr>
        <w:spacing w:line="288" w:lineRule="auto"/>
        <w:ind w:left="567" w:firstLine="567"/>
        <w:jc w:val="center"/>
        <w:rPr>
          <w:b/>
          <w:bCs/>
        </w:rPr>
      </w:pPr>
    </w:p>
    <w:p w:rsidR="005452E8" w:rsidRDefault="005452E8" w:rsidP="00C2745A">
      <w:pPr>
        <w:spacing w:line="288" w:lineRule="auto"/>
        <w:ind w:left="567" w:firstLine="567"/>
        <w:jc w:val="center"/>
        <w:rPr>
          <w:b/>
          <w:bCs/>
        </w:rPr>
      </w:pPr>
    </w:p>
    <w:p w:rsidR="005452E8" w:rsidRDefault="005452E8" w:rsidP="00C2745A">
      <w:pPr>
        <w:spacing w:line="288" w:lineRule="auto"/>
        <w:ind w:left="567" w:firstLine="567"/>
        <w:jc w:val="center"/>
        <w:rPr>
          <w:b/>
          <w:bCs/>
        </w:rPr>
      </w:pPr>
    </w:p>
    <w:p w:rsidR="005452E8" w:rsidRDefault="005452E8" w:rsidP="00C2745A">
      <w:pPr>
        <w:spacing w:line="288" w:lineRule="auto"/>
        <w:ind w:left="567" w:firstLine="567"/>
        <w:jc w:val="center"/>
        <w:rPr>
          <w:b/>
          <w:bCs/>
        </w:rPr>
      </w:pPr>
    </w:p>
    <w:p w:rsidR="005452E8" w:rsidRDefault="005452E8" w:rsidP="00C2745A">
      <w:pPr>
        <w:spacing w:line="288" w:lineRule="auto"/>
        <w:ind w:left="567" w:firstLine="567"/>
        <w:jc w:val="center"/>
        <w:rPr>
          <w:b/>
          <w:bCs/>
        </w:rPr>
      </w:pPr>
    </w:p>
    <w:p w:rsidR="005452E8" w:rsidRDefault="005452E8" w:rsidP="00C2745A">
      <w:pPr>
        <w:spacing w:line="288" w:lineRule="auto"/>
        <w:ind w:left="567" w:firstLine="567"/>
        <w:jc w:val="center"/>
        <w:rPr>
          <w:b/>
          <w:bCs/>
        </w:rPr>
      </w:pPr>
    </w:p>
    <w:p w:rsidR="005452E8" w:rsidRDefault="005452E8" w:rsidP="00C2745A">
      <w:pPr>
        <w:spacing w:line="288" w:lineRule="auto"/>
        <w:ind w:left="567" w:firstLine="567"/>
        <w:jc w:val="center"/>
        <w:rPr>
          <w:b/>
          <w:bCs/>
        </w:rPr>
      </w:pPr>
    </w:p>
    <w:p w:rsidR="00F00501" w:rsidRDefault="00F00501" w:rsidP="00C2745A">
      <w:pPr>
        <w:spacing w:line="288" w:lineRule="auto"/>
        <w:ind w:left="567" w:firstLine="567"/>
        <w:jc w:val="center"/>
        <w:rPr>
          <w:b/>
          <w:bCs/>
        </w:rPr>
      </w:pPr>
    </w:p>
    <w:p w:rsidR="00F00501" w:rsidRDefault="00F00501" w:rsidP="00C2745A">
      <w:pPr>
        <w:spacing w:line="288" w:lineRule="auto"/>
        <w:ind w:left="567" w:firstLine="567"/>
        <w:jc w:val="center"/>
        <w:rPr>
          <w:b/>
          <w:bCs/>
        </w:rPr>
      </w:pPr>
    </w:p>
    <w:p w:rsidR="00F00501" w:rsidRPr="00F00501" w:rsidRDefault="00F00501" w:rsidP="00F00501">
      <w:pPr>
        <w:spacing w:line="288" w:lineRule="auto"/>
        <w:ind w:left="567" w:firstLine="567"/>
        <w:jc w:val="right"/>
        <w:rPr>
          <w:bCs/>
          <w:sz w:val="18"/>
          <w:szCs w:val="18"/>
        </w:rPr>
      </w:pPr>
      <w:r w:rsidRPr="00F00501">
        <w:rPr>
          <w:bCs/>
          <w:sz w:val="18"/>
          <w:szCs w:val="18"/>
        </w:rPr>
        <w:lastRenderedPageBreak/>
        <w:t>Таблица 7.</w:t>
      </w:r>
    </w:p>
    <w:p w:rsidR="00C837B5" w:rsidRPr="0072198B" w:rsidRDefault="00C837B5" w:rsidP="00C2745A">
      <w:pPr>
        <w:spacing w:line="288" w:lineRule="auto"/>
        <w:ind w:left="567" w:firstLine="567"/>
        <w:jc w:val="center"/>
        <w:rPr>
          <w:b/>
          <w:bCs/>
        </w:rPr>
      </w:pPr>
      <w:r w:rsidRPr="0072198B">
        <w:rPr>
          <w:b/>
          <w:bCs/>
        </w:rPr>
        <w:t>Местный бюджет</w:t>
      </w:r>
      <w:r w:rsidR="00714589" w:rsidRPr="0072198B">
        <w:rPr>
          <w:rStyle w:val="af"/>
          <w:b/>
          <w:bCs/>
        </w:rPr>
        <w:footnoteReference w:id="5"/>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CA7536" w:rsidRPr="005452E8" w:rsidTr="005452E8">
        <w:tc>
          <w:tcPr>
            <w:tcW w:w="0" w:type="auto"/>
            <w:tcBorders>
              <w:top w:val="single" w:sz="8" w:space="0" w:color="000000"/>
              <w:left w:val="single" w:sz="8" w:space="0" w:color="000000"/>
              <w:bottom w:val="single" w:sz="8" w:space="0" w:color="000000"/>
              <w:right w:val="single" w:sz="8" w:space="0" w:color="000000"/>
            </w:tcBorders>
            <w:shd w:val="clear" w:color="auto" w:fill="CCC0D9" w:themeFill="accent4" w:themeFillTint="66"/>
            <w:vAlign w:val="center"/>
            <w:hideMark/>
          </w:tcPr>
          <w:p w:rsidR="00CA7536" w:rsidRPr="005452E8" w:rsidRDefault="00CA7536" w:rsidP="005452E8">
            <w:pPr>
              <w:jc w:val="center"/>
              <w:rPr>
                <w:b/>
                <w:bCs/>
                <w:sz w:val="22"/>
                <w:szCs w:val="22"/>
              </w:rPr>
            </w:pPr>
            <w:r w:rsidRPr="005452E8">
              <w:rPr>
                <w:b/>
                <w:bCs/>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vAlign w:val="center"/>
            <w:hideMark/>
          </w:tcPr>
          <w:p w:rsidR="00CA7536" w:rsidRPr="005452E8" w:rsidRDefault="00CA7536" w:rsidP="005452E8">
            <w:pPr>
              <w:jc w:val="center"/>
              <w:rPr>
                <w:b/>
                <w:bCs/>
                <w:sz w:val="22"/>
                <w:szCs w:val="22"/>
              </w:rPr>
            </w:pPr>
            <w:r w:rsidRPr="005452E8">
              <w:rPr>
                <w:b/>
                <w:bCs/>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vAlign w:val="center"/>
            <w:hideMark/>
          </w:tcPr>
          <w:p w:rsidR="00CA7536" w:rsidRPr="005452E8" w:rsidRDefault="00CA7536" w:rsidP="005452E8">
            <w:pPr>
              <w:jc w:val="center"/>
              <w:rPr>
                <w:b/>
                <w:bCs/>
                <w:sz w:val="22"/>
                <w:szCs w:val="22"/>
              </w:rPr>
            </w:pPr>
            <w:r w:rsidRPr="005452E8">
              <w:rPr>
                <w:b/>
                <w:bCs/>
                <w:sz w:val="22"/>
                <w:szCs w:val="22"/>
              </w:rPr>
              <w:t>2012</w:t>
            </w:r>
          </w:p>
        </w:tc>
      </w:tr>
      <w:tr w:rsidR="005452E8" w:rsidRPr="005452E8" w:rsidTr="00131225">
        <w:tc>
          <w:tcPr>
            <w:tcW w:w="9385" w:type="dxa"/>
            <w:gridSpan w:val="3"/>
            <w:tcBorders>
              <w:top w:val="single" w:sz="8" w:space="0" w:color="000000"/>
              <w:left w:val="single" w:sz="8" w:space="0" w:color="000000"/>
              <w:bottom w:val="single" w:sz="8" w:space="0" w:color="000000"/>
              <w:right w:val="single" w:sz="8" w:space="0" w:color="000000"/>
            </w:tcBorders>
            <w:vAlign w:val="center"/>
            <w:hideMark/>
          </w:tcPr>
          <w:p w:rsidR="005452E8" w:rsidRPr="005452E8" w:rsidRDefault="005452E8" w:rsidP="005452E8">
            <w:pPr>
              <w:jc w:val="center"/>
              <w:rPr>
                <w:b/>
                <w:sz w:val="22"/>
                <w:szCs w:val="22"/>
              </w:rPr>
            </w:pPr>
            <w:r w:rsidRPr="005452E8">
              <w:rPr>
                <w:b/>
                <w:sz w:val="22"/>
                <w:szCs w:val="22"/>
              </w:rPr>
              <w:t>Доходы местного бюджета (включая безвозмездные поступления и доходы от предпринимательской и иной приносящей доход деятельности)</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11908</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Налог на доходы физических лиц</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4434</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Налоги на имущество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2207</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Налог на имущество физических лиц</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374</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Земельный налог</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1833</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Задолженность и перерасчеты по отмененным налогам, сборам и иным обязательным платежам</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34</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Доходы от использования имущества, находящегося в государственной и муниципальной собственности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466</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Доходы от продажи материальных и нематериальных активов</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237</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Безвозмездные поступления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4530</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Безвозмездные поступления от других бюджетов бюджетной системы Российской Федерации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4530</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Дотации бюджетам субъектов Российской Федерации и муниципальных образований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685</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Субсидии бюджетам субъектов Российской Федерации и муниципальных образований (межбюджетные субсидии)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3785</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Иные межбюджетные трансферты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60</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60</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Из общей величины доходов - собственные доходы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11908</w:t>
            </w:r>
          </w:p>
        </w:tc>
      </w:tr>
      <w:tr w:rsidR="005452E8" w:rsidRPr="005452E8" w:rsidTr="00131225">
        <w:tc>
          <w:tcPr>
            <w:tcW w:w="9385" w:type="dxa"/>
            <w:gridSpan w:val="3"/>
            <w:tcBorders>
              <w:top w:val="single" w:sz="8" w:space="0" w:color="000000"/>
              <w:left w:val="single" w:sz="8" w:space="0" w:color="000000"/>
              <w:bottom w:val="single" w:sz="8" w:space="0" w:color="000000"/>
              <w:right w:val="single" w:sz="8" w:space="0" w:color="000000"/>
            </w:tcBorders>
            <w:vAlign w:val="center"/>
            <w:hideMark/>
          </w:tcPr>
          <w:p w:rsidR="005452E8" w:rsidRPr="005452E8" w:rsidRDefault="005452E8" w:rsidP="005452E8">
            <w:pPr>
              <w:ind w:left="567" w:firstLine="567"/>
              <w:jc w:val="center"/>
              <w:rPr>
                <w:b/>
                <w:sz w:val="22"/>
                <w:szCs w:val="22"/>
              </w:rPr>
            </w:pPr>
            <w:r w:rsidRPr="005452E8">
              <w:rPr>
                <w:b/>
                <w:sz w:val="22"/>
                <w:szCs w:val="22"/>
              </w:rPr>
              <w:t>Расходы местного бюджета</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15335</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Общегосударственные вопросы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3092</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расходы на содержание работников органов местного самоуправления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2311</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Национальная экономика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7783</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Дорожное хозяйство (дорожные фонды)</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7783</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A7536" w:rsidRPr="005452E8" w:rsidRDefault="00CA7536" w:rsidP="005452E8">
            <w:pPr>
              <w:rPr>
                <w:sz w:val="22"/>
                <w:szCs w:val="22"/>
              </w:rPr>
            </w:pPr>
            <w:r w:rsidRPr="005452E8">
              <w:rPr>
                <w:sz w:val="22"/>
                <w:szCs w:val="22"/>
              </w:rPr>
              <w:t>Жилищно-коммунальное хозяйство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sz w:val="22"/>
                <w:szCs w:val="22"/>
              </w:rPr>
            </w:pPr>
            <w:r w:rsidRPr="005452E8">
              <w:rPr>
                <w:sz w:val="22"/>
                <w:szCs w:val="22"/>
              </w:rPr>
              <w:t>4460</w:t>
            </w:r>
          </w:p>
        </w:tc>
      </w:tr>
      <w:tr w:rsidR="00CA7536" w:rsidRPr="005452E8" w:rsidTr="00775CCD">
        <w:tc>
          <w:tcPr>
            <w:tcW w:w="0" w:type="auto"/>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rPr>
                <w:b/>
                <w:sz w:val="22"/>
                <w:szCs w:val="22"/>
              </w:rPr>
            </w:pPr>
            <w:r w:rsidRPr="005452E8">
              <w:rPr>
                <w:b/>
                <w:sz w:val="22"/>
                <w:szCs w:val="22"/>
              </w:rPr>
              <w:t>Профицит (+), дефицит (-)</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b/>
                <w:sz w:val="22"/>
                <w:szCs w:val="22"/>
              </w:rPr>
            </w:pPr>
            <w:r w:rsidRPr="005452E8">
              <w:rPr>
                <w:b/>
                <w:sz w:val="22"/>
                <w:szCs w:val="22"/>
              </w:rPr>
              <w:t>тысяча рублей</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CA7536" w:rsidRPr="005452E8" w:rsidRDefault="00CA7536" w:rsidP="005452E8">
            <w:pPr>
              <w:jc w:val="center"/>
              <w:rPr>
                <w:b/>
                <w:sz w:val="22"/>
                <w:szCs w:val="22"/>
              </w:rPr>
            </w:pPr>
            <w:r w:rsidRPr="005452E8">
              <w:rPr>
                <w:b/>
                <w:sz w:val="22"/>
                <w:szCs w:val="22"/>
              </w:rPr>
              <w:t>-3427</w:t>
            </w:r>
          </w:p>
        </w:tc>
      </w:tr>
    </w:tbl>
    <w:p w:rsidR="00CA7536" w:rsidRPr="0072198B" w:rsidRDefault="00CA7536" w:rsidP="00C2745A">
      <w:pPr>
        <w:spacing w:line="288" w:lineRule="auto"/>
        <w:ind w:left="567" w:firstLine="567"/>
        <w:jc w:val="center"/>
        <w:rPr>
          <w:b/>
          <w:bCs/>
          <w:highlight w:val="yellow"/>
        </w:rPr>
      </w:pPr>
    </w:p>
    <w:p w:rsidR="0009372F" w:rsidRPr="0072198B" w:rsidRDefault="002D1E43" w:rsidP="00C2745A">
      <w:pPr>
        <w:tabs>
          <w:tab w:val="left" w:pos="1080"/>
        </w:tabs>
        <w:spacing w:line="288" w:lineRule="auto"/>
        <w:ind w:left="567" w:firstLine="567"/>
        <w:jc w:val="both"/>
      </w:pPr>
      <w:r w:rsidRPr="0072198B">
        <w:t xml:space="preserve">В </w:t>
      </w:r>
      <w:r w:rsidRPr="0072198B">
        <w:rPr>
          <w:color w:val="000000"/>
        </w:rPr>
        <w:t>201</w:t>
      </w:r>
      <w:r w:rsidR="00CA7536" w:rsidRPr="0072198B">
        <w:rPr>
          <w:color w:val="000000"/>
        </w:rPr>
        <w:t>2</w:t>
      </w:r>
      <w:r w:rsidRPr="0072198B">
        <w:rPr>
          <w:color w:val="000000"/>
        </w:rPr>
        <w:t xml:space="preserve"> году собственно доходная часть бюджета поселения составила </w:t>
      </w:r>
      <w:r w:rsidR="008932FB" w:rsidRPr="0072198B">
        <w:rPr>
          <w:color w:val="000000"/>
        </w:rPr>
        <w:t xml:space="preserve">   11 908</w:t>
      </w:r>
      <w:r w:rsidR="00B0773A" w:rsidRPr="0072198B">
        <w:rPr>
          <w:color w:val="000000"/>
        </w:rPr>
        <w:t>тыс</w:t>
      </w:r>
      <w:r w:rsidRPr="0072198B">
        <w:rPr>
          <w:color w:val="000000"/>
        </w:rPr>
        <w:t xml:space="preserve">.руб., </w:t>
      </w:r>
      <w:r w:rsidR="002B54FA" w:rsidRPr="0072198B">
        <w:rPr>
          <w:color w:val="000000"/>
        </w:rPr>
        <w:t xml:space="preserve">расходная часть – </w:t>
      </w:r>
      <w:r w:rsidR="008932FB" w:rsidRPr="0072198B">
        <w:rPr>
          <w:color w:val="000000"/>
        </w:rPr>
        <w:t>15 335</w:t>
      </w:r>
      <w:r w:rsidR="00B0773A" w:rsidRPr="0072198B">
        <w:rPr>
          <w:color w:val="000000"/>
        </w:rPr>
        <w:t>тыс</w:t>
      </w:r>
      <w:r w:rsidR="002B54FA" w:rsidRPr="0072198B">
        <w:rPr>
          <w:color w:val="000000"/>
        </w:rPr>
        <w:t>.руб</w:t>
      </w:r>
      <w:r w:rsidR="00B0773A" w:rsidRPr="0072198B">
        <w:rPr>
          <w:color w:val="000000"/>
        </w:rPr>
        <w:t xml:space="preserve">., дефицит бюджета составил </w:t>
      </w:r>
      <w:r w:rsidR="008932FB" w:rsidRPr="0072198B">
        <w:rPr>
          <w:color w:val="000000"/>
        </w:rPr>
        <w:t>3 427</w:t>
      </w:r>
      <w:r w:rsidR="00B0773A" w:rsidRPr="0072198B">
        <w:rPr>
          <w:color w:val="000000"/>
        </w:rPr>
        <w:t xml:space="preserve">тыс.руб. </w:t>
      </w:r>
      <w:r w:rsidR="0009372F" w:rsidRPr="0072198B">
        <w:rPr>
          <w:color w:val="000000"/>
        </w:rPr>
        <w:t>Существующие местные налоги и налогооблагаемая база не обеспечивают необходимый о</w:t>
      </w:r>
      <w:r w:rsidR="00EF2649" w:rsidRPr="0072198B">
        <w:rPr>
          <w:color w:val="000000"/>
        </w:rPr>
        <w:t xml:space="preserve">бъем расходов местного бюджета, а </w:t>
      </w:r>
      <w:r w:rsidR="0009372F" w:rsidRPr="0072198B">
        <w:rPr>
          <w:color w:val="000000"/>
        </w:rPr>
        <w:t xml:space="preserve">действующая система налогообложения в </w:t>
      </w:r>
      <w:r w:rsidR="008932FB" w:rsidRPr="0072198B">
        <w:rPr>
          <w:color w:val="000000"/>
        </w:rPr>
        <w:t>городском</w:t>
      </w:r>
      <w:r w:rsidR="0009372F" w:rsidRPr="0072198B">
        <w:rPr>
          <w:color w:val="000000"/>
        </w:rPr>
        <w:t xml:space="preserve"> поселении практически не зависит от эффективности работы функционирующего на её территории </w:t>
      </w:r>
      <w:r w:rsidR="006331F6" w:rsidRPr="0072198B">
        <w:t>хозяйственного комплекса, так как</w:t>
      </w:r>
      <w:r w:rsidR="00F00501">
        <w:t xml:space="preserve"> </w:t>
      </w:r>
      <w:r w:rsidR="006331F6" w:rsidRPr="0072198B">
        <w:t>большинство из  них зарегистрированы в г. Смоленске.</w:t>
      </w:r>
    </w:p>
    <w:p w:rsidR="001A40CD" w:rsidRPr="0072198B" w:rsidRDefault="001A40CD" w:rsidP="00C2745A">
      <w:pPr>
        <w:spacing w:line="288" w:lineRule="auto"/>
        <w:ind w:left="567" w:firstLine="567"/>
        <w:jc w:val="both"/>
      </w:pPr>
      <w:r w:rsidRPr="0072198B">
        <w:t>Предприятия,</w:t>
      </w:r>
      <w:r w:rsidR="007E4012" w:rsidRPr="0072198B">
        <w:t xml:space="preserve"> частной формы собственности,</w:t>
      </w:r>
      <w:r w:rsidRPr="0072198B">
        <w:t xml:space="preserve"> функционирующие в </w:t>
      </w:r>
      <w:r w:rsidR="008932FB" w:rsidRPr="0072198B">
        <w:t>Кардымовском</w:t>
      </w:r>
      <w:r w:rsidR="00F00501">
        <w:t xml:space="preserve"> </w:t>
      </w:r>
      <w:r w:rsidR="008932FB" w:rsidRPr="0072198B">
        <w:t>ГП</w:t>
      </w:r>
      <w:r w:rsidR="004602BB" w:rsidRPr="0072198B">
        <w:t>,</w:t>
      </w:r>
      <w:r w:rsidRPr="0072198B">
        <w:t xml:space="preserve"> представлены в таблице </w:t>
      </w:r>
      <w:r w:rsidR="004340A4">
        <w:t>8</w:t>
      </w:r>
      <w:r w:rsidR="00967FE8" w:rsidRPr="0072198B">
        <w:t>.</w:t>
      </w:r>
    </w:p>
    <w:p w:rsidR="005452E8" w:rsidRPr="00F00501" w:rsidRDefault="00F00501" w:rsidP="00C2745A">
      <w:pPr>
        <w:spacing w:line="288" w:lineRule="auto"/>
        <w:ind w:left="567" w:firstLine="567"/>
        <w:jc w:val="right"/>
        <w:rPr>
          <w:sz w:val="18"/>
          <w:szCs w:val="18"/>
        </w:rPr>
      </w:pPr>
      <w:r w:rsidRPr="00F00501">
        <w:rPr>
          <w:sz w:val="18"/>
          <w:szCs w:val="18"/>
        </w:rPr>
        <w:lastRenderedPageBreak/>
        <w:t>Таблица 8.</w:t>
      </w:r>
    </w:p>
    <w:p w:rsidR="001A40CD" w:rsidRPr="0072198B" w:rsidRDefault="001A40CD" w:rsidP="00C2745A">
      <w:pPr>
        <w:spacing w:line="288" w:lineRule="auto"/>
        <w:ind w:left="567" w:firstLine="567"/>
        <w:jc w:val="center"/>
        <w:rPr>
          <w:b/>
        </w:rPr>
      </w:pPr>
      <w:r w:rsidRPr="0072198B">
        <w:rPr>
          <w:b/>
        </w:rPr>
        <w:t xml:space="preserve">Перечень </w:t>
      </w:r>
      <w:r w:rsidR="00242D20" w:rsidRPr="0072198B">
        <w:rPr>
          <w:b/>
        </w:rPr>
        <w:t>организаций</w:t>
      </w:r>
      <w:r w:rsidRPr="0072198B">
        <w:rPr>
          <w:b/>
        </w:rPr>
        <w:t>,</w:t>
      </w:r>
      <w:r w:rsidR="00A7450D" w:rsidRPr="0072198B">
        <w:rPr>
          <w:b/>
        </w:rPr>
        <w:t xml:space="preserve"> частной формы собственности,</w:t>
      </w:r>
      <w:r w:rsidRPr="0072198B">
        <w:rPr>
          <w:b/>
        </w:rPr>
        <w:t xml:space="preserve"> действующих на территории </w:t>
      </w:r>
      <w:r w:rsidR="008932FB" w:rsidRPr="0072198B">
        <w:rPr>
          <w:b/>
        </w:rPr>
        <w:t>Кардымовского</w:t>
      </w:r>
      <w:r w:rsidR="00F00501">
        <w:rPr>
          <w:b/>
        </w:rPr>
        <w:t xml:space="preserve"> </w:t>
      </w:r>
      <w:r w:rsidR="008932FB" w:rsidRPr="0072198B">
        <w:rPr>
          <w:b/>
        </w:rPr>
        <w:t>городского</w:t>
      </w:r>
      <w:r w:rsidRPr="0072198B">
        <w:rPr>
          <w:b/>
        </w:rPr>
        <w:t xml:space="preserve"> 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1"/>
        <w:gridCol w:w="3189"/>
      </w:tblGrid>
      <w:tr w:rsidR="001A40CD" w:rsidRPr="00416663" w:rsidTr="00416663">
        <w:tc>
          <w:tcPr>
            <w:tcW w:w="1667" w:type="pct"/>
            <w:shd w:val="clear" w:color="auto" w:fill="CCC0D9" w:themeFill="accent4" w:themeFillTint="66"/>
            <w:vAlign w:val="center"/>
          </w:tcPr>
          <w:p w:rsidR="001A40CD" w:rsidRPr="00416663" w:rsidRDefault="001A40CD" w:rsidP="00416663">
            <w:pPr>
              <w:jc w:val="center"/>
              <w:rPr>
                <w:b/>
              </w:rPr>
            </w:pPr>
            <w:r w:rsidRPr="00416663">
              <w:rPr>
                <w:b/>
              </w:rPr>
              <w:t>Наименование предприятия</w:t>
            </w:r>
          </w:p>
        </w:tc>
        <w:tc>
          <w:tcPr>
            <w:tcW w:w="1667" w:type="pct"/>
            <w:shd w:val="clear" w:color="auto" w:fill="CCC0D9" w:themeFill="accent4" w:themeFillTint="66"/>
            <w:vAlign w:val="center"/>
          </w:tcPr>
          <w:p w:rsidR="001A40CD" w:rsidRPr="00416663" w:rsidRDefault="001A40CD" w:rsidP="00416663">
            <w:pPr>
              <w:jc w:val="center"/>
              <w:rPr>
                <w:b/>
              </w:rPr>
            </w:pPr>
            <w:r w:rsidRPr="00416663">
              <w:rPr>
                <w:b/>
              </w:rPr>
              <w:t>Вид экономической деятельности</w:t>
            </w:r>
          </w:p>
        </w:tc>
        <w:tc>
          <w:tcPr>
            <w:tcW w:w="1666" w:type="pct"/>
            <w:shd w:val="clear" w:color="auto" w:fill="CCC0D9" w:themeFill="accent4" w:themeFillTint="66"/>
            <w:vAlign w:val="center"/>
          </w:tcPr>
          <w:p w:rsidR="001A40CD" w:rsidRPr="00416663" w:rsidRDefault="001A40CD" w:rsidP="00416663">
            <w:pPr>
              <w:jc w:val="center"/>
              <w:rPr>
                <w:b/>
              </w:rPr>
            </w:pPr>
            <w:r w:rsidRPr="00416663">
              <w:rPr>
                <w:b/>
              </w:rPr>
              <w:t>Адрес предприятия</w:t>
            </w:r>
          </w:p>
        </w:tc>
      </w:tr>
      <w:tr w:rsidR="001A40CD" w:rsidRPr="00416663" w:rsidTr="008A6BE0">
        <w:tc>
          <w:tcPr>
            <w:tcW w:w="1667" w:type="pct"/>
            <w:vAlign w:val="center"/>
          </w:tcPr>
          <w:p w:rsidR="001A40CD" w:rsidRPr="00416663" w:rsidRDefault="00845FC1" w:rsidP="005452E8">
            <w:pPr>
              <w:rPr>
                <w:sz w:val="22"/>
                <w:szCs w:val="22"/>
              </w:rPr>
            </w:pPr>
            <w:r w:rsidRPr="00416663">
              <w:rPr>
                <w:sz w:val="22"/>
                <w:szCs w:val="22"/>
              </w:rPr>
              <w:t>АО «Тектон»</w:t>
            </w:r>
          </w:p>
        </w:tc>
        <w:tc>
          <w:tcPr>
            <w:tcW w:w="1667" w:type="pct"/>
          </w:tcPr>
          <w:p w:rsidR="002E3DA3" w:rsidRPr="00416663" w:rsidRDefault="00A164DE" w:rsidP="005452E8">
            <w:pPr>
              <w:rPr>
                <w:sz w:val="22"/>
                <w:szCs w:val="22"/>
              </w:rPr>
            </w:pPr>
            <w:r w:rsidRPr="00416663">
              <w:rPr>
                <w:sz w:val="22"/>
                <w:szCs w:val="22"/>
              </w:rPr>
              <w:t>Строительство</w:t>
            </w:r>
          </w:p>
        </w:tc>
        <w:tc>
          <w:tcPr>
            <w:tcW w:w="1666" w:type="pct"/>
            <w:vAlign w:val="center"/>
          </w:tcPr>
          <w:p w:rsidR="001A40CD" w:rsidRPr="00416663" w:rsidRDefault="00845FC1" w:rsidP="005452E8">
            <w:pPr>
              <w:rPr>
                <w:sz w:val="22"/>
                <w:szCs w:val="22"/>
              </w:rPr>
            </w:pPr>
            <w:r w:rsidRPr="00416663">
              <w:rPr>
                <w:sz w:val="22"/>
                <w:szCs w:val="22"/>
              </w:rPr>
              <w:t>215850</w:t>
            </w:r>
            <w:r w:rsidR="008A3575" w:rsidRPr="00416663">
              <w:rPr>
                <w:sz w:val="22"/>
                <w:szCs w:val="22"/>
              </w:rPr>
              <w:t xml:space="preserve">, </w:t>
            </w:r>
            <w:r w:rsidRPr="00416663">
              <w:rPr>
                <w:sz w:val="22"/>
                <w:szCs w:val="22"/>
              </w:rPr>
              <w:t>Кардымовский</w:t>
            </w:r>
            <w:r w:rsidR="008A3575" w:rsidRPr="00416663">
              <w:rPr>
                <w:sz w:val="22"/>
                <w:szCs w:val="22"/>
              </w:rPr>
              <w:t xml:space="preserve"> район, </w:t>
            </w:r>
            <w:r w:rsidRPr="00416663">
              <w:rPr>
                <w:sz w:val="22"/>
                <w:szCs w:val="22"/>
              </w:rPr>
              <w:t>п.г.т. Кардымово</w:t>
            </w:r>
          </w:p>
        </w:tc>
      </w:tr>
      <w:tr w:rsidR="001A40CD" w:rsidRPr="00416663" w:rsidTr="008A6BE0">
        <w:tc>
          <w:tcPr>
            <w:tcW w:w="1667" w:type="pct"/>
            <w:vAlign w:val="center"/>
          </w:tcPr>
          <w:p w:rsidR="001A40CD" w:rsidRPr="00416663" w:rsidRDefault="00845FC1" w:rsidP="005452E8">
            <w:pPr>
              <w:rPr>
                <w:sz w:val="22"/>
                <w:szCs w:val="22"/>
              </w:rPr>
            </w:pPr>
            <w:r w:rsidRPr="00416663">
              <w:rPr>
                <w:sz w:val="22"/>
                <w:szCs w:val="22"/>
              </w:rPr>
              <w:t>ГП Смоленская дистанция гражданских сооружений МЖД</w:t>
            </w:r>
          </w:p>
        </w:tc>
        <w:tc>
          <w:tcPr>
            <w:tcW w:w="1667" w:type="pct"/>
          </w:tcPr>
          <w:p w:rsidR="001A40CD" w:rsidRPr="00416663" w:rsidRDefault="00845FC1" w:rsidP="005452E8">
            <w:pPr>
              <w:rPr>
                <w:sz w:val="22"/>
                <w:szCs w:val="22"/>
              </w:rPr>
            </w:pPr>
            <w:r w:rsidRPr="00416663">
              <w:rPr>
                <w:sz w:val="22"/>
                <w:szCs w:val="22"/>
              </w:rPr>
              <w:t>Удовлетворение потребностей предприятий и населения в перевозке грузов и пассажиров ж/д транспортом</w:t>
            </w:r>
          </w:p>
        </w:tc>
        <w:tc>
          <w:tcPr>
            <w:tcW w:w="1666" w:type="pct"/>
            <w:vAlign w:val="center"/>
          </w:tcPr>
          <w:p w:rsidR="001A40CD" w:rsidRPr="00416663" w:rsidRDefault="00A164DE" w:rsidP="005452E8">
            <w:pPr>
              <w:rPr>
                <w:sz w:val="22"/>
                <w:szCs w:val="22"/>
              </w:rPr>
            </w:pPr>
            <w:r w:rsidRPr="00416663">
              <w:rPr>
                <w:sz w:val="22"/>
                <w:szCs w:val="22"/>
              </w:rPr>
              <w:t>215850, Кардымовский район, п.г.т. Кардымово</w:t>
            </w:r>
          </w:p>
        </w:tc>
      </w:tr>
      <w:tr w:rsidR="001A40CD" w:rsidRPr="00416663" w:rsidTr="008A6BE0">
        <w:tc>
          <w:tcPr>
            <w:tcW w:w="1667" w:type="pct"/>
            <w:vAlign w:val="center"/>
          </w:tcPr>
          <w:p w:rsidR="001A40CD" w:rsidRPr="00416663" w:rsidRDefault="00A164DE" w:rsidP="005452E8">
            <w:pPr>
              <w:rPr>
                <w:sz w:val="22"/>
                <w:szCs w:val="22"/>
              </w:rPr>
            </w:pPr>
            <w:r w:rsidRPr="00416663">
              <w:rPr>
                <w:sz w:val="22"/>
                <w:szCs w:val="22"/>
              </w:rPr>
              <w:t>Дистанция контактной сети – участок электроснабжения МЖД</w:t>
            </w:r>
          </w:p>
        </w:tc>
        <w:tc>
          <w:tcPr>
            <w:tcW w:w="1667" w:type="pct"/>
          </w:tcPr>
          <w:p w:rsidR="001A40CD" w:rsidRPr="00416663" w:rsidRDefault="00A164DE" w:rsidP="005452E8">
            <w:pPr>
              <w:rPr>
                <w:sz w:val="22"/>
                <w:szCs w:val="22"/>
              </w:rPr>
            </w:pPr>
            <w:r w:rsidRPr="00416663">
              <w:rPr>
                <w:sz w:val="22"/>
                <w:szCs w:val="22"/>
              </w:rPr>
              <w:t>Удовлетворение потребностей предприятий и населения в перевозке грузов и пассажиров ж/д транспортом</w:t>
            </w:r>
          </w:p>
        </w:tc>
        <w:tc>
          <w:tcPr>
            <w:tcW w:w="1666" w:type="pct"/>
            <w:vAlign w:val="center"/>
          </w:tcPr>
          <w:p w:rsidR="001A40CD" w:rsidRPr="00416663" w:rsidRDefault="00A164DE" w:rsidP="005452E8">
            <w:pPr>
              <w:rPr>
                <w:sz w:val="22"/>
                <w:szCs w:val="22"/>
              </w:rPr>
            </w:pPr>
            <w:r w:rsidRPr="00416663">
              <w:rPr>
                <w:sz w:val="22"/>
                <w:szCs w:val="22"/>
              </w:rPr>
              <w:t>215850, Кардымовский район, п.г.т. Кардымово</w:t>
            </w:r>
          </w:p>
        </w:tc>
      </w:tr>
      <w:tr w:rsidR="00242D20" w:rsidRPr="00416663" w:rsidTr="008A6BE0">
        <w:tc>
          <w:tcPr>
            <w:tcW w:w="1667" w:type="pct"/>
            <w:vAlign w:val="center"/>
          </w:tcPr>
          <w:p w:rsidR="00242D20" w:rsidRPr="00416663" w:rsidRDefault="00A164DE" w:rsidP="005452E8">
            <w:pPr>
              <w:rPr>
                <w:sz w:val="22"/>
                <w:szCs w:val="22"/>
              </w:rPr>
            </w:pPr>
            <w:r w:rsidRPr="00416663">
              <w:rPr>
                <w:sz w:val="22"/>
                <w:szCs w:val="22"/>
              </w:rPr>
              <w:t>Дополнительный офис №33</w:t>
            </w:r>
            <w:r w:rsidR="005B1DD1" w:rsidRPr="00416663">
              <w:rPr>
                <w:sz w:val="22"/>
                <w:szCs w:val="22"/>
              </w:rPr>
              <w:t>49/43/08 Смоленского регионального филиала ОАО «Россельхозбанк»</w:t>
            </w:r>
          </w:p>
        </w:tc>
        <w:tc>
          <w:tcPr>
            <w:tcW w:w="1667" w:type="pct"/>
          </w:tcPr>
          <w:p w:rsidR="00242D20" w:rsidRPr="00416663" w:rsidRDefault="005B1DD1" w:rsidP="005452E8">
            <w:pPr>
              <w:pStyle w:val="Default"/>
              <w:rPr>
                <w:rFonts w:ascii="Times New Roman" w:hAnsi="Times New Roman" w:cs="Times New Roman"/>
                <w:sz w:val="22"/>
                <w:szCs w:val="22"/>
              </w:rPr>
            </w:pPr>
            <w:r w:rsidRPr="00416663">
              <w:rPr>
                <w:rFonts w:ascii="Times New Roman" w:hAnsi="Times New Roman" w:cs="Times New Roman"/>
                <w:sz w:val="22"/>
                <w:szCs w:val="22"/>
              </w:rPr>
              <w:t>Осущ. кредитных, расчетных, кассовых и др. банковских операций</w:t>
            </w:r>
          </w:p>
        </w:tc>
        <w:tc>
          <w:tcPr>
            <w:tcW w:w="1666" w:type="pct"/>
            <w:vAlign w:val="center"/>
          </w:tcPr>
          <w:p w:rsidR="00242D20" w:rsidRPr="00416663" w:rsidRDefault="005B1DD1" w:rsidP="005452E8">
            <w:pPr>
              <w:rPr>
                <w:sz w:val="22"/>
                <w:szCs w:val="22"/>
              </w:rPr>
            </w:pPr>
            <w:r w:rsidRPr="00416663">
              <w:rPr>
                <w:sz w:val="22"/>
                <w:szCs w:val="22"/>
              </w:rPr>
              <w:t>15850, Кардымовский район, п.г.т. Кардымово</w:t>
            </w:r>
          </w:p>
        </w:tc>
      </w:tr>
      <w:tr w:rsidR="00242D20" w:rsidRPr="00416663" w:rsidTr="008A6BE0">
        <w:tc>
          <w:tcPr>
            <w:tcW w:w="1667" w:type="pct"/>
            <w:vAlign w:val="center"/>
          </w:tcPr>
          <w:p w:rsidR="00242D20" w:rsidRPr="00416663" w:rsidRDefault="008D5C4A" w:rsidP="005452E8">
            <w:pPr>
              <w:rPr>
                <w:sz w:val="22"/>
                <w:szCs w:val="22"/>
              </w:rPr>
            </w:pPr>
            <w:r w:rsidRPr="00416663">
              <w:rPr>
                <w:sz w:val="22"/>
                <w:szCs w:val="22"/>
              </w:rPr>
              <w:t>Железнодорожная станция «Кардымово»</w:t>
            </w:r>
          </w:p>
        </w:tc>
        <w:tc>
          <w:tcPr>
            <w:tcW w:w="1667" w:type="pct"/>
          </w:tcPr>
          <w:p w:rsidR="00242D20" w:rsidRPr="00416663" w:rsidRDefault="008D5C4A" w:rsidP="005452E8">
            <w:pPr>
              <w:rPr>
                <w:sz w:val="22"/>
                <w:szCs w:val="22"/>
              </w:rPr>
            </w:pPr>
            <w:r w:rsidRPr="00416663">
              <w:rPr>
                <w:sz w:val="22"/>
                <w:szCs w:val="22"/>
              </w:rPr>
              <w:t>Удовлетворение потребностей предприятий и населения в перевозке грузов и пассажиров ж/д транспортом</w:t>
            </w:r>
          </w:p>
        </w:tc>
        <w:tc>
          <w:tcPr>
            <w:tcW w:w="1666" w:type="pct"/>
            <w:vAlign w:val="center"/>
          </w:tcPr>
          <w:p w:rsidR="00242D20" w:rsidRPr="00416663" w:rsidRDefault="008D5C4A" w:rsidP="005452E8">
            <w:pPr>
              <w:rPr>
                <w:sz w:val="22"/>
                <w:szCs w:val="22"/>
              </w:rPr>
            </w:pPr>
            <w:r w:rsidRPr="00416663">
              <w:rPr>
                <w:sz w:val="22"/>
                <w:szCs w:val="22"/>
              </w:rPr>
              <w:t>215850, Кардымовский район, п.г.т. Кардымово</w:t>
            </w:r>
          </w:p>
        </w:tc>
      </w:tr>
      <w:tr w:rsidR="008A6BE0" w:rsidRPr="00416663" w:rsidTr="008A6BE0">
        <w:tc>
          <w:tcPr>
            <w:tcW w:w="1667" w:type="pct"/>
            <w:vAlign w:val="center"/>
          </w:tcPr>
          <w:p w:rsidR="008A6BE0" w:rsidRPr="00416663" w:rsidRDefault="008D5C4A" w:rsidP="005452E8">
            <w:pPr>
              <w:rPr>
                <w:sz w:val="22"/>
                <w:szCs w:val="22"/>
              </w:rPr>
            </w:pPr>
            <w:r w:rsidRPr="00416663">
              <w:rPr>
                <w:sz w:val="22"/>
                <w:szCs w:val="22"/>
              </w:rPr>
              <w:t>ЗАО «Афина»</w:t>
            </w:r>
          </w:p>
        </w:tc>
        <w:tc>
          <w:tcPr>
            <w:tcW w:w="1667" w:type="pct"/>
            <w:vAlign w:val="center"/>
          </w:tcPr>
          <w:p w:rsidR="008A6BE0" w:rsidRPr="00416663" w:rsidRDefault="008D5C4A" w:rsidP="005452E8">
            <w:pPr>
              <w:rPr>
                <w:sz w:val="22"/>
                <w:szCs w:val="22"/>
              </w:rPr>
            </w:pPr>
            <w:r w:rsidRPr="00416663">
              <w:rPr>
                <w:sz w:val="22"/>
                <w:szCs w:val="22"/>
              </w:rPr>
              <w:t>Добыча песчанно-гравийной смеси, производство ж/б строительных материалов</w:t>
            </w:r>
          </w:p>
        </w:tc>
        <w:tc>
          <w:tcPr>
            <w:tcW w:w="1666" w:type="pct"/>
            <w:vAlign w:val="center"/>
          </w:tcPr>
          <w:p w:rsidR="008A6BE0" w:rsidRPr="00416663" w:rsidRDefault="008D5C4A" w:rsidP="005452E8">
            <w:pPr>
              <w:rPr>
                <w:sz w:val="22"/>
                <w:szCs w:val="22"/>
              </w:rPr>
            </w:pPr>
            <w:r w:rsidRPr="00416663">
              <w:rPr>
                <w:sz w:val="22"/>
                <w:szCs w:val="22"/>
              </w:rPr>
              <w:t>215850, Кардымовский район, п.г.т. Кардымово</w:t>
            </w:r>
          </w:p>
        </w:tc>
      </w:tr>
      <w:tr w:rsidR="008A6BE0" w:rsidRPr="00416663" w:rsidTr="008A6BE0">
        <w:tc>
          <w:tcPr>
            <w:tcW w:w="1667" w:type="pct"/>
            <w:vAlign w:val="center"/>
          </w:tcPr>
          <w:p w:rsidR="008A6BE0" w:rsidRPr="00416663" w:rsidRDefault="008D5C4A" w:rsidP="005452E8">
            <w:pPr>
              <w:rPr>
                <w:sz w:val="22"/>
                <w:szCs w:val="22"/>
              </w:rPr>
            </w:pPr>
            <w:r w:rsidRPr="00416663">
              <w:rPr>
                <w:sz w:val="22"/>
                <w:szCs w:val="22"/>
              </w:rPr>
              <w:t>ЗАО «Межрегионагроснаб»</w:t>
            </w:r>
          </w:p>
        </w:tc>
        <w:tc>
          <w:tcPr>
            <w:tcW w:w="1667" w:type="pct"/>
            <w:vAlign w:val="center"/>
          </w:tcPr>
          <w:p w:rsidR="008A6BE0" w:rsidRPr="00416663" w:rsidRDefault="008D5C4A" w:rsidP="005452E8">
            <w:pPr>
              <w:rPr>
                <w:sz w:val="22"/>
                <w:szCs w:val="22"/>
              </w:rPr>
            </w:pPr>
            <w:r w:rsidRPr="00416663">
              <w:rPr>
                <w:sz w:val="22"/>
                <w:szCs w:val="22"/>
              </w:rPr>
              <w:t>Торговля</w:t>
            </w:r>
          </w:p>
        </w:tc>
        <w:tc>
          <w:tcPr>
            <w:tcW w:w="1666" w:type="pct"/>
            <w:vAlign w:val="center"/>
          </w:tcPr>
          <w:p w:rsidR="008A6BE0" w:rsidRPr="00416663" w:rsidRDefault="008D5C4A" w:rsidP="005452E8">
            <w:pPr>
              <w:rPr>
                <w:sz w:val="22"/>
                <w:szCs w:val="22"/>
              </w:rPr>
            </w:pPr>
            <w:r w:rsidRPr="00416663">
              <w:rPr>
                <w:sz w:val="22"/>
                <w:szCs w:val="22"/>
              </w:rPr>
              <w:t>215850, Кардымовский район, п.г.т. Кардымово</w:t>
            </w:r>
          </w:p>
          <w:p w:rsidR="008D5C4A" w:rsidRPr="00416663" w:rsidRDefault="008D5C4A" w:rsidP="00C2745A">
            <w:pPr>
              <w:ind w:left="567" w:firstLine="567"/>
              <w:jc w:val="center"/>
              <w:rPr>
                <w:sz w:val="22"/>
                <w:szCs w:val="22"/>
              </w:rPr>
            </w:pPr>
          </w:p>
        </w:tc>
      </w:tr>
      <w:tr w:rsidR="008A6BE0" w:rsidRPr="00416663" w:rsidTr="008A6BE0">
        <w:tc>
          <w:tcPr>
            <w:tcW w:w="1667" w:type="pct"/>
            <w:vAlign w:val="center"/>
          </w:tcPr>
          <w:p w:rsidR="008A6BE0" w:rsidRPr="00416663" w:rsidRDefault="008D5C4A" w:rsidP="005452E8">
            <w:pPr>
              <w:rPr>
                <w:sz w:val="22"/>
                <w:szCs w:val="22"/>
              </w:rPr>
            </w:pPr>
            <w:r w:rsidRPr="00416663">
              <w:rPr>
                <w:sz w:val="22"/>
                <w:szCs w:val="22"/>
              </w:rPr>
              <w:t>ЗАО «НКЦЭС и К»</w:t>
            </w:r>
          </w:p>
        </w:tc>
        <w:tc>
          <w:tcPr>
            <w:tcW w:w="1667" w:type="pct"/>
            <w:vAlign w:val="center"/>
          </w:tcPr>
          <w:p w:rsidR="008A6BE0" w:rsidRPr="00416663" w:rsidRDefault="008D5C4A" w:rsidP="005452E8">
            <w:pPr>
              <w:rPr>
                <w:sz w:val="22"/>
                <w:szCs w:val="22"/>
              </w:rPr>
            </w:pPr>
            <w:r w:rsidRPr="00416663">
              <w:rPr>
                <w:sz w:val="22"/>
                <w:szCs w:val="22"/>
              </w:rPr>
              <w:t>Переработка газоконденсатного сырья</w:t>
            </w:r>
          </w:p>
        </w:tc>
        <w:tc>
          <w:tcPr>
            <w:tcW w:w="1666" w:type="pct"/>
            <w:vAlign w:val="center"/>
          </w:tcPr>
          <w:p w:rsidR="008A6BE0" w:rsidRPr="00416663" w:rsidRDefault="008D5C4A" w:rsidP="005452E8">
            <w:pPr>
              <w:rPr>
                <w:sz w:val="22"/>
                <w:szCs w:val="22"/>
              </w:rPr>
            </w:pPr>
            <w:r w:rsidRPr="00416663">
              <w:rPr>
                <w:sz w:val="22"/>
                <w:szCs w:val="22"/>
              </w:rPr>
              <w:t>215850, Кардымовский район, п.г.т. Кардымово</w:t>
            </w:r>
          </w:p>
        </w:tc>
      </w:tr>
      <w:tr w:rsidR="008A6BE0" w:rsidRPr="00416663" w:rsidTr="008A6BE0">
        <w:tc>
          <w:tcPr>
            <w:tcW w:w="1667" w:type="pct"/>
            <w:vAlign w:val="center"/>
          </w:tcPr>
          <w:p w:rsidR="008A6BE0" w:rsidRPr="00416663" w:rsidRDefault="008D5C4A" w:rsidP="005452E8">
            <w:pPr>
              <w:rPr>
                <w:sz w:val="22"/>
                <w:szCs w:val="22"/>
              </w:rPr>
            </w:pPr>
            <w:r w:rsidRPr="00416663">
              <w:rPr>
                <w:sz w:val="22"/>
                <w:szCs w:val="22"/>
              </w:rPr>
              <w:t>Кардымовские районные электросети ПО «Западные электросети» филиал ОАО «МРСК - Центр», «Смоленскэнерго»</w:t>
            </w:r>
          </w:p>
        </w:tc>
        <w:tc>
          <w:tcPr>
            <w:tcW w:w="1667" w:type="pct"/>
            <w:vAlign w:val="center"/>
          </w:tcPr>
          <w:p w:rsidR="008A6BE0" w:rsidRPr="00416663" w:rsidRDefault="008D5C4A" w:rsidP="005452E8">
            <w:pPr>
              <w:rPr>
                <w:sz w:val="22"/>
                <w:szCs w:val="22"/>
              </w:rPr>
            </w:pPr>
            <w:r w:rsidRPr="00416663">
              <w:rPr>
                <w:sz w:val="22"/>
                <w:szCs w:val="22"/>
              </w:rPr>
              <w:t>Передача, транспортировка электросетей</w:t>
            </w:r>
          </w:p>
        </w:tc>
        <w:tc>
          <w:tcPr>
            <w:tcW w:w="1666" w:type="pct"/>
            <w:vAlign w:val="center"/>
          </w:tcPr>
          <w:p w:rsidR="008A6BE0" w:rsidRPr="00416663" w:rsidRDefault="008D5C4A" w:rsidP="005452E8">
            <w:pPr>
              <w:rPr>
                <w:sz w:val="22"/>
                <w:szCs w:val="22"/>
              </w:rPr>
            </w:pPr>
            <w:r w:rsidRPr="00416663">
              <w:rPr>
                <w:sz w:val="22"/>
                <w:szCs w:val="22"/>
              </w:rPr>
              <w:t>215850, Кардымовский район, п.г.т. Кардымово</w:t>
            </w:r>
          </w:p>
        </w:tc>
      </w:tr>
      <w:tr w:rsidR="008A6BE0" w:rsidRPr="00416663" w:rsidTr="008A6BE0">
        <w:tc>
          <w:tcPr>
            <w:tcW w:w="1667" w:type="pct"/>
            <w:vAlign w:val="center"/>
          </w:tcPr>
          <w:p w:rsidR="008A6BE0" w:rsidRPr="00416663" w:rsidRDefault="008D5C4A" w:rsidP="005452E8">
            <w:pPr>
              <w:rPr>
                <w:sz w:val="22"/>
                <w:szCs w:val="22"/>
              </w:rPr>
            </w:pPr>
            <w:r w:rsidRPr="00416663">
              <w:rPr>
                <w:sz w:val="22"/>
                <w:szCs w:val="22"/>
              </w:rPr>
              <w:t>ЛТУ п.г.т. Кардымово межрайонного ЦТЭТ г. Сафоново Смоленский филиал ОАО «Ростелеком»</w:t>
            </w:r>
          </w:p>
        </w:tc>
        <w:tc>
          <w:tcPr>
            <w:tcW w:w="1667" w:type="pct"/>
            <w:vAlign w:val="center"/>
          </w:tcPr>
          <w:p w:rsidR="008A6BE0" w:rsidRPr="00416663" w:rsidRDefault="008D5C4A" w:rsidP="005452E8">
            <w:pPr>
              <w:rPr>
                <w:sz w:val="22"/>
                <w:szCs w:val="22"/>
              </w:rPr>
            </w:pPr>
            <w:r w:rsidRPr="00416663">
              <w:rPr>
                <w:sz w:val="22"/>
                <w:szCs w:val="22"/>
              </w:rPr>
              <w:t>Обеспечение работы всех средств связи</w:t>
            </w:r>
          </w:p>
        </w:tc>
        <w:tc>
          <w:tcPr>
            <w:tcW w:w="1666" w:type="pct"/>
            <w:vAlign w:val="center"/>
          </w:tcPr>
          <w:p w:rsidR="008A6BE0" w:rsidRPr="00416663" w:rsidRDefault="008D5C4A" w:rsidP="005452E8">
            <w:pPr>
              <w:rPr>
                <w:sz w:val="22"/>
                <w:szCs w:val="22"/>
              </w:rPr>
            </w:pPr>
            <w:r w:rsidRPr="00416663">
              <w:rPr>
                <w:sz w:val="22"/>
                <w:szCs w:val="22"/>
              </w:rPr>
              <w:t>215850, Кардымовский район, п.г.т. Кардымово</w:t>
            </w:r>
          </w:p>
        </w:tc>
      </w:tr>
      <w:tr w:rsidR="008A6BE0" w:rsidRPr="00416663" w:rsidTr="008A6BE0">
        <w:tc>
          <w:tcPr>
            <w:tcW w:w="1667" w:type="pct"/>
            <w:vAlign w:val="center"/>
          </w:tcPr>
          <w:p w:rsidR="008A6BE0" w:rsidRPr="00416663" w:rsidRDefault="008D5C4A" w:rsidP="005452E8">
            <w:pPr>
              <w:rPr>
                <w:sz w:val="22"/>
                <w:szCs w:val="22"/>
              </w:rPr>
            </w:pPr>
            <w:r w:rsidRPr="00416663">
              <w:rPr>
                <w:sz w:val="22"/>
                <w:szCs w:val="22"/>
              </w:rPr>
              <w:t>ОАО «Смоленскоблгаз» Кардымовская газовая служба</w:t>
            </w:r>
          </w:p>
        </w:tc>
        <w:tc>
          <w:tcPr>
            <w:tcW w:w="1667" w:type="pct"/>
            <w:vAlign w:val="center"/>
          </w:tcPr>
          <w:p w:rsidR="008A6BE0" w:rsidRPr="00416663" w:rsidRDefault="008D5C4A" w:rsidP="005452E8">
            <w:pPr>
              <w:rPr>
                <w:sz w:val="22"/>
                <w:szCs w:val="22"/>
              </w:rPr>
            </w:pPr>
            <w:r w:rsidRPr="00416663">
              <w:rPr>
                <w:sz w:val="22"/>
                <w:szCs w:val="22"/>
              </w:rPr>
              <w:t>Бесперебойное обеспечение населения и предприятий района</w:t>
            </w:r>
            <w:r w:rsidR="0013594B" w:rsidRPr="00416663">
              <w:rPr>
                <w:sz w:val="22"/>
                <w:szCs w:val="22"/>
              </w:rPr>
              <w:t xml:space="preserve"> газом, безопасность его эксплуатации</w:t>
            </w:r>
          </w:p>
        </w:tc>
        <w:tc>
          <w:tcPr>
            <w:tcW w:w="1666" w:type="pct"/>
            <w:vAlign w:val="center"/>
          </w:tcPr>
          <w:p w:rsidR="008A6BE0" w:rsidRPr="00416663" w:rsidRDefault="0013594B" w:rsidP="005452E8">
            <w:pPr>
              <w:rPr>
                <w:sz w:val="22"/>
                <w:szCs w:val="22"/>
              </w:rPr>
            </w:pPr>
            <w:r w:rsidRPr="00416663">
              <w:rPr>
                <w:sz w:val="22"/>
                <w:szCs w:val="22"/>
              </w:rPr>
              <w:t>215850, Кардымовский район, п.г.т. Кардымово</w:t>
            </w:r>
          </w:p>
        </w:tc>
      </w:tr>
      <w:tr w:rsidR="008A6BE0" w:rsidRPr="00416663" w:rsidTr="008A6BE0">
        <w:tc>
          <w:tcPr>
            <w:tcW w:w="1667" w:type="pct"/>
            <w:vAlign w:val="center"/>
          </w:tcPr>
          <w:p w:rsidR="008A6BE0" w:rsidRPr="00416663" w:rsidRDefault="0013594B" w:rsidP="005452E8">
            <w:pPr>
              <w:rPr>
                <w:sz w:val="22"/>
                <w:szCs w:val="22"/>
              </w:rPr>
            </w:pPr>
            <w:r w:rsidRPr="00416663">
              <w:rPr>
                <w:sz w:val="22"/>
                <w:szCs w:val="22"/>
              </w:rPr>
              <w:t>ОАО «Смоленская городская типография – Кардымовский филиал»</w:t>
            </w:r>
          </w:p>
        </w:tc>
        <w:tc>
          <w:tcPr>
            <w:tcW w:w="1667" w:type="pct"/>
            <w:vAlign w:val="center"/>
          </w:tcPr>
          <w:p w:rsidR="008A6BE0" w:rsidRPr="00416663" w:rsidRDefault="0013594B" w:rsidP="005452E8">
            <w:pPr>
              <w:rPr>
                <w:sz w:val="22"/>
                <w:szCs w:val="22"/>
              </w:rPr>
            </w:pPr>
            <w:r w:rsidRPr="00416663">
              <w:rPr>
                <w:sz w:val="22"/>
                <w:szCs w:val="22"/>
              </w:rPr>
              <w:t>Полиграфия</w:t>
            </w:r>
          </w:p>
        </w:tc>
        <w:tc>
          <w:tcPr>
            <w:tcW w:w="1666" w:type="pct"/>
            <w:vAlign w:val="center"/>
          </w:tcPr>
          <w:p w:rsidR="008A6BE0" w:rsidRPr="00416663" w:rsidRDefault="0013594B" w:rsidP="005452E8">
            <w:pPr>
              <w:rPr>
                <w:sz w:val="22"/>
                <w:szCs w:val="22"/>
              </w:rPr>
            </w:pPr>
            <w:r w:rsidRPr="00416663">
              <w:rPr>
                <w:sz w:val="22"/>
                <w:szCs w:val="22"/>
              </w:rPr>
              <w:t>215850, Кардымовский район, п.г.т. Кардымово</w:t>
            </w:r>
          </w:p>
        </w:tc>
      </w:tr>
      <w:tr w:rsidR="008D5C4A" w:rsidRPr="00416663" w:rsidTr="008A6BE0">
        <w:tc>
          <w:tcPr>
            <w:tcW w:w="1667" w:type="pct"/>
            <w:vAlign w:val="center"/>
          </w:tcPr>
          <w:p w:rsidR="008D5C4A" w:rsidRPr="00416663" w:rsidRDefault="00566E6F" w:rsidP="005452E8">
            <w:pPr>
              <w:rPr>
                <w:sz w:val="22"/>
                <w:szCs w:val="22"/>
              </w:rPr>
            </w:pPr>
            <w:r w:rsidRPr="00416663">
              <w:rPr>
                <w:sz w:val="22"/>
                <w:szCs w:val="22"/>
              </w:rPr>
              <w:t>ОАО «Смоленск-Фармация» Аптека №37 п. Кардымово</w:t>
            </w:r>
          </w:p>
        </w:tc>
        <w:tc>
          <w:tcPr>
            <w:tcW w:w="1667" w:type="pct"/>
            <w:vAlign w:val="center"/>
          </w:tcPr>
          <w:p w:rsidR="008D5C4A" w:rsidRPr="00416663" w:rsidRDefault="00566E6F" w:rsidP="005452E8">
            <w:pPr>
              <w:rPr>
                <w:sz w:val="22"/>
                <w:szCs w:val="22"/>
              </w:rPr>
            </w:pPr>
            <w:r w:rsidRPr="00416663">
              <w:rPr>
                <w:sz w:val="22"/>
                <w:szCs w:val="22"/>
              </w:rPr>
              <w:t>Снабжение населения и лечебно-профилактических учреждений лекарственными средствами, изделиями медицинского назначения</w:t>
            </w:r>
          </w:p>
        </w:tc>
        <w:tc>
          <w:tcPr>
            <w:tcW w:w="1666" w:type="pct"/>
            <w:vAlign w:val="center"/>
          </w:tcPr>
          <w:p w:rsidR="008D5C4A" w:rsidRPr="00416663" w:rsidRDefault="00566E6F" w:rsidP="005452E8">
            <w:pPr>
              <w:rPr>
                <w:sz w:val="22"/>
                <w:szCs w:val="22"/>
              </w:rPr>
            </w:pPr>
            <w:r w:rsidRPr="00416663">
              <w:rPr>
                <w:sz w:val="22"/>
                <w:szCs w:val="22"/>
              </w:rPr>
              <w:t>215850, Кардымовский район, п.г.т. Кардымово</w:t>
            </w:r>
          </w:p>
        </w:tc>
      </w:tr>
      <w:tr w:rsidR="008D5C4A" w:rsidRPr="00416663" w:rsidTr="008A6BE0">
        <w:tc>
          <w:tcPr>
            <w:tcW w:w="1667" w:type="pct"/>
            <w:vAlign w:val="center"/>
          </w:tcPr>
          <w:p w:rsidR="008D5C4A" w:rsidRPr="00416663" w:rsidRDefault="00566E6F" w:rsidP="005452E8">
            <w:pPr>
              <w:rPr>
                <w:sz w:val="22"/>
                <w:szCs w:val="22"/>
              </w:rPr>
            </w:pPr>
            <w:r w:rsidRPr="00416663">
              <w:rPr>
                <w:sz w:val="22"/>
                <w:szCs w:val="22"/>
              </w:rPr>
              <w:t>ООО «АКРУКС»</w:t>
            </w:r>
          </w:p>
        </w:tc>
        <w:tc>
          <w:tcPr>
            <w:tcW w:w="1667" w:type="pct"/>
            <w:vAlign w:val="center"/>
          </w:tcPr>
          <w:p w:rsidR="008D5C4A" w:rsidRPr="00416663" w:rsidRDefault="00566E6F" w:rsidP="005452E8">
            <w:pPr>
              <w:rPr>
                <w:sz w:val="22"/>
                <w:szCs w:val="22"/>
              </w:rPr>
            </w:pPr>
            <w:r w:rsidRPr="00416663">
              <w:rPr>
                <w:sz w:val="22"/>
                <w:szCs w:val="22"/>
              </w:rPr>
              <w:t xml:space="preserve">Торгово-закупочная деятельность. Растениеводство. Животноводство. </w:t>
            </w:r>
            <w:r w:rsidRPr="00416663">
              <w:rPr>
                <w:sz w:val="22"/>
                <w:szCs w:val="22"/>
              </w:rPr>
              <w:lastRenderedPageBreak/>
              <w:t>Геодезическая картографическая деятельность</w:t>
            </w:r>
          </w:p>
        </w:tc>
        <w:tc>
          <w:tcPr>
            <w:tcW w:w="1666" w:type="pct"/>
            <w:vAlign w:val="center"/>
          </w:tcPr>
          <w:p w:rsidR="008D5C4A" w:rsidRPr="00416663" w:rsidRDefault="00566E6F" w:rsidP="005452E8">
            <w:pPr>
              <w:rPr>
                <w:sz w:val="22"/>
                <w:szCs w:val="22"/>
              </w:rPr>
            </w:pPr>
            <w:r w:rsidRPr="00416663">
              <w:rPr>
                <w:sz w:val="22"/>
                <w:szCs w:val="22"/>
              </w:rPr>
              <w:lastRenderedPageBreak/>
              <w:t>215850, Кардымовский район, п.г.т. Кардымово</w:t>
            </w:r>
          </w:p>
        </w:tc>
      </w:tr>
      <w:tr w:rsidR="008D5C4A" w:rsidRPr="00416663" w:rsidTr="008A6BE0">
        <w:tc>
          <w:tcPr>
            <w:tcW w:w="1667" w:type="pct"/>
            <w:vAlign w:val="center"/>
          </w:tcPr>
          <w:p w:rsidR="008D5C4A" w:rsidRPr="00416663" w:rsidRDefault="00566E6F" w:rsidP="005452E8">
            <w:pPr>
              <w:rPr>
                <w:sz w:val="22"/>
                <w:szCs w:val="22"/>
              </w:rPr>
            </w:pPr>
            <w:r w:rsidRPr="00416663">
              <w:rPr>
                <w:sz w:val="22"/>
                <w:szCs w:val="22"/>
              </w:rPr>
              <w:lastRenderedPageBreak/>
              <w:t>ООО «Акцент»</w:t>
            </w:r>
          </w:p>
        </w:tc>
        <w:tc>
          <w:tcPr>
            <w:tcW w:w="1667" w:type="pct"/>
            <w:vAlign w:val="center"/>
          </w:tcPr>
          <w:p w:rsidR="008D5C4A" w:rsidRPr="00416663" w:rsidRDefault="00566E6F" w:rsidP="005452E8">
            <w:pPr>
              <w:rPr>
                <w:sz w:val="22"/>
                <w:szCs w:val="22"/>
              </w:rPr>
            </w:pPr>
            <w:r w:rsidRPr="00416663">
              <w:rPr>
                <w:sz w:val="22"/>
                <w:szCs w:val="22"/>
              </w:rPr>
              <w:t>Ремонтно-технические работы</w:t>
            </w:r>
          </w:p>
        </w:tc>
        <w:tc>
          <w:tcPr>
            <w:tcW w:w="1666" w:type="pct"/>
            <w:vAlign w:val="center"/>
          </w:tcPr>
          <w:p w:rsidR="008D5C4A" w:rsidRPr="00416663" w:rsidRDefault="00566E6F" w:rsidP="005452E8">
            <w:pPr>
              <w:rPr>
                <w:sz w:val="22"/>
                <w:szCs w:val="22"/>
              </w:rPr>
            </w:pPr>
            <w:r w:rsidRPr="00416663">
              <w:rPr>
                <w:sz w:val="22"/>
                <w:szCs w:val="22"/>
              </w:rPr>
              <w:t>215850, Кардымовский район, п.г.т. Кардымово</w:t>
            </w:r>
          </w:p>
        </w:tc>
      </w:tr>
      <w:tr w:rsidR="008D5C4A" w:rsidRPr="00416663" w:rsidTr="008A6BE0">
        <w:tc>
          <w:tcPr>
            <w:tcW w:w="1667" w:type="pct"/>
            <w:vAlign w:val="center"/>
          </w:tcPr>
          <w:p w:rsidR="008D5C4A" w:rsidRPr="00416663" w:rsidRDefault="00566E6F" w:rsidP="005452E8">
            <w:pPr>
              <w:rPr>
                <w:sz w:val="22"/>
                <w:szCs w:val="22"/>
              </w:rPr>
            </w:pPr>
            <w:r w:rsidRPr="00416663">
              <w:rPr>
                <w:sz w:val="22"/>
                <w:szCs w:val="22"/>
              </w:rPr>
              <w:t>ООО «Амальгамма-МТСФ»</w:t>
            </w:r>
          </w:p>
        </w:tc>
        <w:tc>
          <w:tcPr>
            <w:tcW w:w="1667" w:type="pct"/>
            <w:vAlign w:val="center"/>
          </w:tcPr>
          <w:p w:rsidR="008D5C4A" w:rsidRPr="00416663" w:rsidRDefault="00566E6F" w:rsidP="005452E8">
            <w:pPr>
              <w:rPr>
                <w:sz w:val="22"/>
                <w:szCs w:val="22"/>
              </w:rPr>
            </w:pPr>
            <w:r w:rsidRPr="00416663">
              <w:rPr>
                <w:sz w:val="22"/>
                <w:szCs w:val="22"/>
              </w:rPr>
              <w:t>Проектирование федеральных автомобильных дорог и дорожных сооружений</w:t>
            </w:r>
          </w:p>
        </w:tc>
        <w:tc>
          <w:tcPr>
            <w:tcW w:w="1666" w:type="pct"/>
            <w:vAlign w:val="center"/>
          </w:tcPr>
          <w:p w:rsidR="008D5C4A" w:rsidRPr="00416663" w:rsidRDefault="00566E6F" w:rsidP="005452E8">
            <w:pPr>
              <w:rPr>
                <w:sz w:val="22"/>
                <w:szCs w:val="22"/>
              </w:rPr>
            </w:pPr>
            <w:r w:rsidRPr="00416663">
              <w:rPr>
                <w:sz w:val="22"/>
                <w:szCs w:val="22"/>
              </w:rPr>
              <w:t>215850, Кардымовский район, п.г.т. Кардымово</w:t>
            </w:r>
          </w:p>
        </w:tc>
      </w:tr>
      <w:tr w:rsidR="008D5C4A" w:rsidRPr="00416663" w:rsidTr="008A6BE0">
        <w:tc>
          <w:tcPr>
            <w:tcW w:w="1667" w:type="pct"/>
            <w:vAlign w:val="center"/>
          </w:tcPr>
          <w:p w:rsidR="008D5C4A" w:rsidRPr="00416663" w:rsidRDefault="00566E6F" w:rsidP="005452E8">
            <w:pPr>
              <w:rPr>
                <w:sz w:val="22"/>
                <w:szCs w:val="22"/>
              </w:rPr>
            </w:pPr>
            <w:r w:rsidRPr="00416663">
              <w:rPr>
                <w:sz w:val="22"/>
                <w:szCs w:val="22"/>
              </w:rPr>
              <w:t>ООО «Анпеал»</w:t>
            </w:r>
          </w:p>
        </w:tc>
        <w:tc>
          <w:tcPr>
            <w:tcW w:w="1667" w:type="pct"/>
            <w:vAlign w:val="center"/>
          </w:tcPr>
          <w:p w:rsidR="008D5C4A" w:rsidRPr="00416663" w:rsidRDefault="00566E6F" w:rsidP="005452E8">
            <w:pPr>
              <w:rPr>
                <w:sz w:val="22"/>
                <w:szCs w:val="22"/>
              </w:rPr>
            </w:pPr>
            <w:r w:rsidRPr="00416663">
              <w:rPr>
                <w:sz w:val="22"/>
                <w:szCs w:val="22"/>
              </w:rPr>
              <w:t>Ремонт и обслуживание телерадиоаппаратуры</w:t>
            </w:r>
          </w:p>
        </w:tc>
        <w:tc>
          <w:tcPr>
            <w:tcW w:w="1666" w:type="pct"/>
            <w:vAlign w:val="center"/>
          </w:tcPr>
          <w:p w:rsidR="008D5C4A" w:rsidRPr="00416663" w:rsidRDefault="00566E6F" w:rsidP="005452E8">
            <w:pPr>
              <w:rPr>
                <w:sz w:val="22"/>
                <w:szCs w:val="22"/>
              </w:rPr>
            </w:pPr>
            <w:r w:rsidRPr="00416663">
              <w:rPr>
                <w:sz w:val="22"/>
                <w:szCs w:val="22"/>
              </w:rPr>
              <w:t>215850, Кардымовский район, п.г.т. Кардымово</w:t>
            </w:r>
          </w:p>
        </w:tc>
      </w:tr>
      <w:tr w:rsidR="008D5C4A" w:rsidRPr="00416663" w:rsidTr="008A6BE0">
        <w:tc>
          <w:tcPr>
            <w:tcW w:w="1667" w:type="pct"/>
            <w:vAlign w:val="center"/>
          </w:tcPr>
          <w:p w:rsidR="008D5C4A" w:rsidRPr="00416663" w:rsidRDefault="00566E6F" w:rsidP="005452E8">
            <w:pPr>
              <w:rPr>
                <w:sz w:val="22"/>
                <w:szCs w:val="22"/>
              </w:rPr>
            </w:pPr>
            <w:r w:rsidRPr="00416663">
              <w:rPr>
                <w:sz w:val="22"/>
                <w:szCs w:val="22"/>
              </w:rPr>
              <w:t>ООО «Арсенал СТ»</w:t>
            </w:r>
          </w:p>
        </w:tc>
        <w:tc>
          <w:tcPr>
            <w:tcW w:w="1667" w:type="pct"/>
            <w:vAlign w:val="center"/>
          </w:tcPr>
          <w:p w:rsidR="008D5C4A" w:rsidRPr="00416663" w:rsidRDefault="00566E6F" w:rsidP="005452E8">
            <w:pPr>
              <w:rPr>
                <w:sz w:val="22"/>
                <w:szCs w:val="22"/>
              </w:rPr>
            </w:pPr>
            <w:r w:rsidRPr="00416663">
              <w:rPr>
                <w:sz w:val="22"/>
                <w:szCs w:val="22"/>
              </w:rPr>
              <w:t>Обрабатывающие производства – производство готовых металлических изделий</w:t>
            </w:r>
          </w:p>
        </w:tc>
        <w:tc>
          <w:tcPr>
            <w:tcW w:w="1666" w:type="pct"/>
            <w:vAlign w:val="center"/>
          </w:tcPr>
          <w:p w:rsidR="008D5C4A" w:rsidRPr="00416663" w:rsidRDefault="00566E6F" w:rsidP="005452E8">
            <w:pPr>
              <w:rPr>
                <w:sz w:val="22"/>
                <w:szCs w:val="22"/>
              </w:rPr>
            </w:pPr>
            <w:r w:rsidRPr="00416663">
              <w:rPr>
                <w:sz w:val="22"/>
                <w:szCs w:val="22"/>
              </w:rPr>
              <w:t>215850, Кардымовский район, п.г.т. Кардымово</w:t>
            </w:r>
          </w:p>
        </w:tc>
      </w:tr>
      <w:tr w:rsidR="00566E6F" w:rsidRPr="00416663" w:rsidTr="008A6BE0">
        <w:tc>
          <w:tcPr>
            <w:tcW w:w="1667" w:type="pct"/>
            <w:vAlign w:val="center"/>
          </w:tcPr>
          <w:p w:rsidR="00566E6F" w:rsidRPr="00416663" w:rsidRDefault="00566E6F" w:rsidP="005452E8">
            <w:pPr>
              <w:rPr>
                <w:sz w:val="22"/>
                <w:szCs w:val="22"/>
              </w:rPr>
            </w:pPr>
            <w:r w:rsidRPr="00416663">
              <w:rPr>
                <w:sz w:val="22"/>
                <w:szCs w:val="22"/>
              </w:rPr>
              <w:t>ООО «АРТ 4 групп»</w:t>
            </w:r>
          </w:p>
        </w:tc>
        <w:tc>
          <w:tcPr>
            <w:tcW w:w="1667" w:type="pct"/>
            <w:vAlign w:val="center"/>
          </w:tcPr>
          <w:p w:rsidR="00566E6F" w:rsidRPr="00416663" w:rsidRDefault="00566E6F" w:rsidP="005452E8">
            <w:pPr>
              <w:rPr>
                <w:sz w:val="22"/>
                <w:szCs w:val="22"/>
              </w:rPr>
            </w:pPr>
            <w:r w:rsidRPr="00416663">
              <w:rPr>
                <w:sz w:val="22"/>
                <w:szCs w:val="22"/>
              </w:rPr>
              <w:t>Деятельность по организации отдыха, развлечений, культуры и спорта</w:t>
            </w:r>
          </w:p>
        </w:tc>
        <w:tc>
          <w:tcPr>
            <w:tcW w:w="1666" w:type="pct"/>
            <w:vAlign w:val="center"/>
          </w:tcPr>
          <w:p w:rsidR="00566E6F" w:rsidRPr="00416663" w:rsidRDefault="00566E6F" w:rsidP="005452E8">
            <w:pPr>
              <w:rPr>
                <w:sz w:val="22"/>
                <w:szCs w:val="22"/>
              </w:rPr>
            </w:pPr>
            <w:r w:rsidRPr="00416663">
              <w:rPr>
                <w:sz w:val="22"/>
                <w:szCs w:val="22"/>
              </w:rPr>
              <w:t>215850, Кардымовский район, п.г.т. Кардымово</w:t>
            </w:r>
          </w:p>
        </w:tc>
      </w:tr>
      <w:tr w:rsidR="00566E6F" w:rsidRPr="00416663" w:rsidTr="008A6BE0">
        <w:tc>
          <w:tcPr>
            <w:tcW w:w="1667" w:type="pct"/>
            <w:vAlign w:val="center"/>
          </w:tcPr>
          <w:p w:rsidR="00566E6F" w:rsidRPr="00416663" w:rsidRDefault="00566E6F" w:rsidP="005452E8">
            <w:pPr>
              <w:rPr>
                <w:sz w:val="22"/>
                <w:szCs w:val="22"/>
              </w:rPr>
            </w:pPr>
            <w:r w:rsidRPr="00416663">
              <w:rPr>
                <w:sz w:val="22"/>
                <w:szCs w:val="22"/>
              </w:rPr>
              <w:t>ООО «Балтэнергомаш»</w:t>
            </w:r>
          </w:p>
        </w:tc>
        <w:tc>
          <w:tcPr>
            <w:tcW w:w="1667" w:type="pct"/>
            <w:vAlign w:val="center"/>
          </w:tcPr>
          <w:p w:rsidR="00566E6F" w:rsidRPr="00416663" w:rsidRDefault="00566E6F" w:rsidP="005452E8">
            <w:pPr>
              <w:rPr>
                <w:sz w:val="22"/>
                <w:szCs w:val="22"/>
              </w:rPr>
            </w:pPr>
            <w:r w:rsidRPr="00416663">
              <w:rPr>
                <w:sz w:val="22"/>
                <w:szCs w:val="22"/>
              </w:rPr>
              <w:t>Обрабатывающие производства – производство машин и оборудования</w:t>
            </w:r>
          </w:p>
        </w:tc>
        <w:tc>
          <w:tcPr>
            <w:tcW w:w="1666" w:type="pct"/>
            <w:vAlign w:val="center"/>
          </w:tcPr>
          <w:p w:rsidR="00566E6F" w:rsidRPr="00416663" w:rsidRDefault="00566E6F" w:rsidP="005452E8">
            <w:pPr>
              <w:rPr>
                <w:sz w:val="22"/>
                <w:szCs w:val="22"/>
              </w:rPr>
            </w:pPr>
            <w:r w:rsidRPr="00416663">
              <w:rPr>
                <w:sz w:val="22"/>
                <w:szCs w:val="22"/>
              </w:rPr>
              <w:t>215850, Кардымовский район, п.г.т. Кардымово</w:t>
            </w:r>
          </w:p>
        </w:tc>
      </w:tr>
      <w:tr w:rsidR="00566E6F" w:rsidRPr="00416663" w:rsidTr="008A6BE0">
        <w:tc>
          <w:tcPr>
            <w:tcW w:w="1667" w:type="pct"/>
            <w:vAlign w:val="center"/>
          </w:tcPr>
          <w:p w:rsidR="00566E6F" w:rsidRPr="00416663" w:rsidRDefault="007E4012" w:rsidP="005452E8">
            <w:pPr>
              <w:rPr>
                <w:sz w:val="22"/>
                <w:szCs w:val="22"/>
              </w:rPr>
            </w:pPr>
            <w:r w:rsidRPr="00416663">
              <w:rPr>
                <w:sz w:val="22"/>
                <w:szCs w:val="22"/>
              </w:rPr>
              <w:t>ООО «БИБ»</w:t>
            </w:r>
          </w:p>
        </w:tc>
        <w:tc>
          <w:tcPr>
            <w:tcW w:w="1667" w:type="pct"/>
            <w:vAlign w:val="center"/>
          </w:tcPr>
          <w:p w:rsidR="00566E6F" w:rsidRPr="00416663" w:rsidRDefault="007E4012" w:rsidP="005452E8">
            <w:pPr>
              <w:rPr>
                <w:sz w:val="22"/>
                <w:szCs w:val="22"/>
              </w:rPr>
            </w:pPr>
            <w:r w:rsidRPr="00416663">
              <w:rPr>
                <w:sz w:val="22"/>
                <w:szCs w:val="22"/>
              </w:rPr>
              <w:t>Розничная торговля</w:t>
            </w:r>
          </w:p>
        </w:tc>
        <w:tc>
          <w:tcPr>
            <w:tcW w:w="1666" w:type="pct"/>
            <w:vAlign w:val="center"/>
          </w:tcPr>
          <w:p w:rsidR="00566E6F" w:rsidRPr="00416663" w:rsidRDefault="007E4012" w:rsidP="005452E8">
            <w:pPr>
              <w:rPr>
                <w:sz w:val="22"/>
                <w:szCs w:val="22"/>
              </w:rPr>
            </w:pPr>
            <w:r w:rsidRPr="00416663">
              <w:rPr>
                <w:sz w:val="22"/>
                <w:szCs w:val="22"/>
              </w:rPr>
              <w:t>215850, Кардымовский район, п.г.т. Кардымово</w:t>
            </w:r>
          </w:p>
        </w:tc>
      </w:tr>
      <w:tr w:rsidR="00566E6F" w:rsidRPr="00416663" w:rsidTr="008A6BE0">
        <w:tc>
          <w:tcPr>
            <w:tcW w:w="1667" w:type="pct"/>
            <w:vAlign w:val="center"/>
          </w:tcPr>
          <w:p w:rsidR="00566E6F" w:rsidRPr="00416663" w:rsidRDefault="007E4012" w:rsidP="005452E8">
            <w:pPr>
              <w:rPr>
                <w:sz w:val="22"/>
                <w:szCs w:val="22"/>
              </w:rPr>
            </w:pPr>
            <w:r w:rsidRPr="00416663">
              <w:rPr>
                <w:sz w:val="22"/>
                <w:szCs w:val="22"/>
              </w:rPr>
              <w:t>ООО «БОН»</w:t>
            </w:r>
          </w:p>
        </w:tc>
        <w:tc>
          <w:tcPr>
            <w:tcW w:w="1667" w:type="pct"/>
            <w:vAlign w:val="center"/>
          </w:tcPr>
          <w:p w:rsidR="00566E6F" w:rsidRPr="00416663" w:rsidRDefault="007E4012" w:rsidP="005452E8">
            <w:pPr>
              <w:rPr>
                <w:sz w:val="22"/>
                <w:szCs w:val="22"/>
              </w:rPr>
            </w:pPr>
            <w:r w:rsidRPr="00416663">
              <w:rPr>
                <w:sz w:val="22"/>
                <w:szCs w:val="22"/>
              </w:rPr>
              <w:t>Оказание бытовых услуг населению</w:t>
            </w:r>
          </w:p>
        </w:tc>
        <w:tc>
          <w:tcPr>
            <w:tcW w:w="1666" w:type="pct"/>
            <w:vAlign w:val="center"/>
          </w:tcPr>
          <w:p w:rsidR="00566E6F" w:rsidRPr="00416663" w:rsidRDefault="007E4012" w:rsidP="005452E8">
            <w:pPr>
              <w:rPr>
                <w:sz w:val="22"/>
                <w:szCs w:val="22"/>
              </w:rPr>
            </w:pPr>
            <w:r w:rsidRPr="00416663">
              <w:rPr>
                <w:sz w:val="22"/>
                <w:szCs w:val="22"/>
              </w:rPr>
              <w:t>215850, Кардымовский район, п.г.т. Кардымово</w:t>
            </w:r>
          </w:p>
        </w:tc>
      </w:tr>
      <w:tr w:rsidR="00566E6F" w:rsidRPr="00416663" w:rsidTr="008A6BE0">
        <w:tc>
          <w:tcPr>
            <w:tcW w:w="1667" w:type="pct"/>
            <w:vAlign w:val="center"/>
          </w:tcPr>
          <w:p w:rsidR="00566E6F" w:rsidRPr="00416663" w:rsidRDefault="007E4012" w:rsidP="005452E8">
            <w:pPr>
              <w:rPr>
                <w:sz w:val="22"/>
                <w:szCs w:val="22"/>
              </w:rPr>
            </w:pPr>
            <w:r w:rsidRPr="00416663">
              <w:rPr>
                <w:sz w:val="22"/>
                <w:szCs w:val="22"/>
              </w:rPr>
              <w:t>ООО «Велюжинскиекарьеры»</w:t>
            </w:r>
          </w:p>
        </w:tc>
        <w:tc>
          <w:tcPr>
            <w:tcW w:w="1667" w:type="pct"/>
            <w:vAlign w:val="center"/>
          </w:tcPr>
          <w:p w:rsidR="00566E6F" w:rsidRPr="00416663" w:rsidRDefault="007E4012" w:rsidP="005452E8">
            <w:pPr>
              <w:rPr>
                <w:sz w:val="22"/>
                <w:szCs w:val="22"/>
              </w:rPr>
            </w:pPr>
            <w:r w:rsidRPr="00416663">
              <w:rPr>
                <w:sz w:val="22"/>
                <w:szCs w:val="22"/>
              </w:rPr>
              <w:t>Добыча песка</w:t>
            </w:r>
          </w:p>
        </w:tc>
        <w:tc>
          <w:tcPr>
            <w:tcW w:w="1666" w:type="pct"/>
            <w:vAlign w:val="center"/>
          </w:tcPr>
          <w:p w:rsidR="00566E6F" w:rsidRPr="00416663" w:rsidRDefault="007E4012" w:rsidP="005452E8">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7E4012" w:rsidP="005452E8">
            <w:pPr>
              <w:rPr>
                <w:sz w:val="22"/>
                <w:szCs w:val="22"/>
              </w:rPr>
            </w:pPr>
            <w:r w:rsidRPr="00416663">
              <w:rPr>
                <w:sz w:val="22"/>
                <w:szCs w:val="22"/>
              </w:rPr>
              <w:t>ООО «Гефест»</w:t>
            </w:r>
          </w:p>
        </w:tc>
        <w:tc>
          <w:tcPr>
            <w:tcW w:w="1667" w:type="pct"/>
            <w:vAlign w:val="center"/>
          </w:tcPr>
          <w:p w:rsidR="007E4012" w:rsidRPr="00416663" w:rsidRDefault="007E4012" w:rsidP="005452E8">
            <w:pPr>
              <w:rPr>
                <w:sz w:val="22"/>
                <w:szCs w:val="22"/>
              </w:rPr>
            </w:pPr>
            <w:r w:rsidRPr="00416663">
              <w:rPr>
                <w:sz w:val="22"/>
                <w:szCs w:val="22"/>
              </w:rPr>
              <w:t>Проектирование, монтаж, сервисное обслуживание и ремонт водогрейных котлов</w:t>
            </w:r>
          </w:p>
        </w:tc>
        <w:tc>
          <w:tcPr>
            <w:tcW w:w="1666" w:type="pct"/>
            <w:vAlign w:val="center"/>
          </w:tcPr>
          <w:p w:rsidR="007E4012" w:rsidRPr="00416663" w:rsidRDefault="007E4012" w:rsidP="005452E8">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7E4012" w:rsidP="005452E8">
            <w:pPr>
              <w:rPr>
                <w:sz w:val="22"/>
                <w:szCs w:val="22"/>
              </w:rPr>
            </w:pPr>
            <w:r w:rsidRPr="00416663">
              <w:rPr>
                <w:sz w:val="22"/>
                <w:szCs w:val="22"/>
              </w:rPr>
              <w:t>ООО «ДДМ»</w:t>
            </w:r>
          </w:p>
        </w:tc>
        <w:tc>
          <w:tcPr>
            <w:tcW w:w="1667" w:type="pct"/>
            <w:vAlign w:val="center"/>
          </w:tcPr>
          <w:p w:rsidR="007E4012" w:rsidRPr="00416663" w:rsidRDefault="007E4012" w:rsidP="005452E8">
            <w:pPr>
              <w:rPr>
                <w:sz w:val="22"/>
                <w:szCs w:val="22"/>
              </w:rPr>
            </w:pPr>
            <w:r w:rsidRPr="00416663">
              <w:rPr>
                <w:sz w:val="22"/>
                <w:szCs w:val="22"/>
              </w:rPr>
              <w:t>Предоставление услуг (рынок)</w:t>
            </w:r>
          </w:p>
        </w:tc>
        <w:tc>
          <w:tcPr>
            <w:tcW w:w="1666" w:type="pct"/>
            <w:vAlign w:val="center"/>
          </w:tcPr>
          <w:p w:rsidR="007E4012" w:rsidRPr="00416663" w:rsidRDefault="007E4012" w:rsidP="005452E8">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7E4012" w:rsidP="00416663">
            <w:pPr>
              <w:rPr>
                <w:sz w:val="22"/>
                <w:szCs w:val="22"/>
              </w:rPr>
            </w:pPr>
            <w:r w:rsidRPr="00416663">
              <w:rPr>
                <w:sz w:val="22"/>
                <w:szCs w:val="22"/>
              </w:rPr>
              <w:t>ООО «Диана»</w:t>
            </w:r>
          </w:p>
        </w:tc>
        <w:tc>
          <w:tcPr>
            <w:tcW w:w="1667" w:type="pct"/>
            <w:vAlign w:val="center"/>
          </w:tcPr>
          <w:p w:rsidR="007E4012" w:rsidRPr="00416663" w:rsidRDefault="007E4012" w:rsidP="00416663">
            <w:pPr>
              <w:rPr>
                <w:sz w:val="22"/>
                <w:szCs w:val="22"/>
              </w:rPr>
            </w:pPr>
            <w:r w:rsidRPr="00416663">
              <w:rPr>
                <w:sz w:val="22"/>
                <w:szCs w:val="22"/>
              </w:rPr>
              <w:t>Торгово-закупочная деятельность</w:t>
            </w:r>
          </w:p>
        </w:tc>
        <w:tc>
          <w:tcPr>
            <w:tcW w:w="1666" w:type="pct"/>
            <w:vAlign w:val="center"/>
          </w:tcPr>
          <w:p w:rsidR="007E4012" w:rsidRPr="00416663" w:rsidRDefault="007E4012"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7E4012" w:rsidP="00416663">
            <w:pPr>
              <w:rPr>
                <w:sz w:val="22"/>
                <w:szCs w:val="22"/>
              </w:rPr>
            </w:pPr>
            <w:r w:rsidRPr="00416663">
              <w:rPr>
                <w:sz w:val="22"/>
                <w:szCs w:val="22"/>
              </w:rPr>
              <w:t>ООО «Дока»</w:t>
            </w:r>
          </w:p>
        </w:tc>
        <w:tc>
          <w:tcPr>
            <w:tcW w:w="1667" w:type="pct"/>
            <w:vAlign w:val="center"/>
          </w:tcPr>
          <w:p w:rsidR="007E4012" w:rsidRPr="00416663" w:rsidRDefault="007E4012" w:rsidP="00416663">
            <w:pPr>
              <w:rPr>
                <w:sz w:val="22"/>
                <w:szCs w:val="22"/>
              </w:rPr>
            </w:pPr>
            <w:r w:rsidRPr="00416663">
              <w:rPr>
                <w:sz w:val="22"/>
                <w:szCs w:val="22"/>
              </w:rPr>
              <w:t>нет данных</w:t>
            </w:r>
          </w:p>
        </w:tc>
        <w:tc>
          <w:tcPr>
            <w:tcW w:w="1666" w:type="pct"/>
            <w:vAlign w:val="center"/>
          </w:tcPr>
          <w:p w:rsidR="007E4012" w:rsidRPr="00416663" w:rsidRDefault="007E4012"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7E4012" w:rsidP="00416663">
            <w:pPr>
              <w:rPr>
                <w:sz w:val="22"/>
                <w:szCs w:val="22"/>
              </w:rPr>
            </w:pPr>
            <w:r w:rsidRPr="00416663">
              <w:rPr>
                <w:sz w:val="22"/>
                <w:szCs w:val="22"/>
              </w:rPr>
              <w:t>ООО «Дуэт»</w:t>
            </w:r>
          </w:p>
        </w:tc>
        <w:tc>
          <w:tcPr>
            <w:tcW w:w="1667" w:type="pct"/>
            <w:vAlign w:val="center"/>
          </w:tcPr>
          <w:p w:rsidR="007E4012" w:rsidRPr="00416663" w:rsidRDefault="007E4012" w:rsidP="00416663">
            <w:pPr>
              <w:rPr>
                <w:sz w:val="22"/>
                <w:szCs w:val="22"/>
              </w:rPr>
            </w:pPr>
            <w:r w:rsidRPr="00416663">
              <w:rPr>
                <w:sz w:val="22"/>
                <w:szCs w:val="22"/>
              </w:rPr>
              <w:t>Торгово-закупочная деятельность</w:t>
            </w:r>
          </w:p>
        </w:tc>
        <w:tc>
          <w:tcPr>
            <w:tcW w:w="1666" w:type="pct"/>
            <w:vAlign w:val="center"/>
          </w:tcPr>
          <w:p w:rsidR="007E4012" w:rsidRPr="00416663" w:rsidRDefault="007E4012"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7E4012" w:rsidP="00416663">
            <w:pPr>
              <w:rPr>
                <w:sz w:val="22"/>
                <w:szCs w:val="22"/>
              </w:rPr>
            </w:pPr>
            <w:r w:rsidRPr="00416663">
              <w:rPr>
                <w:sz w:val="22"/>
                <w:szCs w:val="22"/>
              </w:rPr>
              <w:t>ООО «Жилищная эксплуатационная компания»</w:t>
            </w:r>
          </w:p>
        </w:tc>
        <w:tc>
          <w:tcPr>
            <w:tcW w:w="1667" w:type="pct"/>
            <w:vAlign w:val="center"/>
          </w:tcPr>
          <w:p w:rsidR="007E4012" w:rsidRPr="00416663" w:rsidRDefault="007E4012" w:rsidP="00416663">
            <w:pPr>
              <w:rPr>
                <w:sz w:val="22"/>
                <w:szCs w:val="22"/>
              </w:rPr>
            </w:pPr>
            <w:r w:rsidRPr="00416663">
              <w:rPr>
                <w:sz w:val="22"/>
                <w:szCs w:val="22"/>
              </w:rPr>
              <w:t>Управление эксплуатации жилого фонда</w:t>
            </w:r>
          </w:p>
        </w:tc>
        <w:tc>
          <w:tcPr>
            <w:tcW w:w="1666" w:type="pct"/>
            <w:vAlign w:val="center"/>
          </w:tcPr>
          <w:p w:rsidR="007E4012" w:rsidRPr="00416663" w:rsidRDefault="007E4012"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«Залужье»</w:t>
            </w:r>
          </w:p>
        </w:tc>
        <w:tc>
          <w:tcPr>
            <w:tcW w:w="1667" w:type="pct"/>
            <w:vAlign w:val="center"/>
          </w:tcPr>
          <w:p w:rsidR="007E4012" w:rsidRPr="00416663" w:rsidRDefault="00371150" w:rsidP="00416663">
            <w:pPr>
              <w:rPr>
                <w:sz w:val="22"/>
                <w:szCs w:val="22"/>
              </w:rPr>
            </w:pPr>
            <w:r w:rsidRPr="00416663">
              <w:rPr>
                <w:sz w:val="22"/>
                <w:szCs w:val="22"/>
              </w:rPr>
              <w:t>нет данных</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«КАМП ПЛЮС»</w:t>
            </w:r>
          </w:p>
        </w:tc>
        <w:tc>
          <w:tcPr>
            <w:tcW w:w="1667" w:type="pct"/>
            <w:vAlign w:val="center"/>
          </w:tcPr>
          <w:p w:rsidR="007E4012" w:rsidRPr="00416663" w:rsidRDefault="00371150" w:rsidP="00416663">
            <w:pPr>
              <w:rPr>
                <w:sz w:val="22"/>
                <w:szCs w:val="22"/>
              </w:rPr>
            </w:pPr>
            <w:r w:rsidRPr="00416663">
              <w:rPr>
                <w:sz w:val="22"/>
                <w:szCs w:val="22"/>
              </w:rPr>
              <w:t>Розничная торговля ГСМ</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«Кардымовский льнозавод»</w:t>
            </w:r>
          </w:p>
        </w:tc>
        <w:tc>
          <w:tcPr>
            <w:tcW w:w="1667" w:type="pct"/>
            <w:vAlign w:val="center"/>
          </w:tcPr>
          <w:p w:rsidR="007E4012" w:rsidRPr="00416663" w:rsidRDefault="00371150" w:rsidP="00416663">
            <w:pPr>
              <w:rPr>
                <w:sz w:val="22"/>
                <w:szCs w:val="22"/>
              </w:rPr>
            </w:pPr>
            <w:r w:rsidRPr="00416663">
              <w:rPr>
                <w:sz w:val="22"/>
                <w:szCs w:val="22"/>
              </w:rPr>
              <w:t>Обрабатывающие производства-текстильное производство (льнопродукция</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«Кисель»</w:t>
            </w:r>
          </w:p>
        </w:tc>
        <w:tc>
          <w:tcPr>
            <w:tcW w:w="1667" w:type="pct"/>
            <w:vAlign w:val="center"/>
          </w:tcPr>
          <w:p w:rsidR="007E4012" w:rsidRPr="00416663" w:rsidRDefault="00371150" w:rsidP="00416663">
            <w:pPr>
              <w:rPr>
                <w:sz w:val="22"/>
                <w:szCs w:val="22"/>
              </w:rPr>
            </w:pPr>
            <w:r w:rsidRPr="00416663">
              <w:rPr>
                <w:sz w:val="22"/>
                <w:szCs w:val="22"/>
              </w:rPr>
              <w:t>Розничная торговля</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«КСМ»</w:t>
            </w:r>
          </w:p>
        </w:tc>
        <w:tc>
          <w:tcPr>
            <w:tcW w:w="1667" w:type="pct"/>
            <w:vAlign w:val="center"/>
          </w:tcPr>
          <w:p w:rsidR="007E4012" w:rsidRPr="00416663" w:rsidRDefault="00371150" w:rsidP="00416663">
            <w:pPr>
              <w:rPr>
                <w:sz w:val="22"/>
                <w:szCs w:val="22"/>
              </w:rPr>
            </w:pPr>
            <w:r w:rsidRPr="00416663">
              <w:rPr>
                <w:sz w:val="22"/>
                <w:szCs w:val="22"/>
              </w:rPr>
              <w:t>Закупка, переработка и реализация лома черных и цветных металлов</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«Кубус»</w:t>
            </w:r>
          </w:p>
        </w:tc>
        <w:tc>
          <w:tcPr>
            <w:tcW w:w="1667" w:type="pct"/>
            <w:vAlign w:val="center"/>
          </w:tcPr>
          <w:p w:rsidR="007E4012" w:rsidRPr="00416663" w:rsidRDefault="00371150" w:rsidP="00416663">
            <w:pPr>
              <w:rPr>
                <w:sz w:val="22"/>
                <w:szCs w:val="22"/>
              </w:rPr>
            </w:pPr>
            <w:r w:rsidRPr="00416663">
              <w:rPr>
                <w:sz w:val="22"/>
                <w:szCs w:val="22"/>
              </w:rPr>
              <w:t>Операции с недвижимым имуществом, предоставление услуг</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«Лайма»</w:t>
            </w:r>
          </w:p>
        </w:tc>
        <w:tc>
          <w:tcPr>
            <w:tcW w:w="1667" w:type="pct"/>
            <w:vAlign w:val="center"/>
          </w:tcPr>
          <w:p w:rsidR="007E4012" w:rsidRPr="00416663" w:rsidRDefault="00371150" w:rsidP="00416663">
            <w:pPr>
              <w:rPr>
                <w:sz w:val="22"/>
                <w:szCs w:val="22"/>
              </w:rPr>
            </w:pPr>
            <w:r w:rsidRPr="00416663">
              <w:rPr>
                <w:sz w:val="22"/>
                <w:szCs w:val="22"/>
              </w:rPr>
              <w:t>Предоставление услуг - торговля</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lastRenderedPageBreak/>
              <w:t>ООО «Лентекс»</w:t>
            </w:r>
          </w:p>
        </w:tc>
        <w:tc>
          <w:tcPr>
            <w:tcW w:w="1667" w:type="pct"/>
            <w:vAlign w:val="center"/>
          </w:tcPr>
          <w:p w:rsidR="007E4012" w:rsidRPr="00416663" w:rsidRDefault="00371150" w:rsidP="00416663">
            <w:pPr>
              <w:rPr>
                <w:sz w:val="22"/>
                <w:szCs w:val="22"/>
              </w:rPr>
            </w:pPr>
            <w:r w:rsidRPr="00416663">
              <w:rPr>
                <w:sz w:val="22"/>
                <w:szCs w:val="22"/>
              </w:rPr>
              <w:t>Строительное предприятие</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д. Кривцы</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«Лукойл-Центрнефтепродукт»</w:t>
            </w:r>
          </w:p>
        </w:tc>
        <w:tc>
          <w:tcPr>
            <w:tcW w:w="1667" w:type="pct"/>
            <w:vAlign w:val="center"/>
          </w:tcPr>
          <w:p w:rsidR="007E4012" w:rsidRPr="00416663" w:rsidRDefault="00371150" w:rsidP="00416663">
            <w:pPr>
              <w:rPr>
                <w:sz w:val="22"/>
                <w:szCs w:val="22"/>
              </w:rPr>
            </w:pPr>
            <w:r w:rsidRPr="00416663">
              <w:rPr>
                <w:sz w:val="22"/>
                <w:szCs w:val="22"/>
              </w:rPr>
              <w:t>Продажа, перевозка нефтепродуктов</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«МВП»</w:t>
            </w:r>
          </w:p>
        </w:tc>
        <w:tc>
          <w:tcPr>
            <w:tcW w:w="1667" w:type="pct"/>
            <w:vAlign w:val="center"/>
          </w:tcPr>
          <w:p w:rsidR="007E4012" w:rsidRPr="00416663" w:rsidRDefault="00371150" w:rsidP="00416663">
            <w:pPr>
              <w:rPr>
                <w:sz w:val="22"/>
                <w:szCs w:val="22"/>
              </w:rPr>
            </w:pPr>
            <w:r w:rsidRPr="00416663">
              <w:rPr>
                <w:sz w:val="22"/>
                <w:szCs w:val="22"/>
              </w:rPr>
              <w:t>Распиловка древесины</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«Медбиофарм»</w:t>
            </w:r>
          </w:p>
        </w:tc>
        <w:tc>
          <w:tcPr>
            <w:tcW w:w="1667" w:type="pct"/>
            <w:vAlign w:val="center"/>
          </w:tcPr>
          <w:p w:rsidR="007E4012" w:rsidRPr="00416663" w:rsidRDefault="00371150" w:rsidP="00416663">
            <w:pPr>
              <w:rPr>
                <w:sz w:val="22"/>
                <w:szCs w:val="22"/>
              </w:rPr>
            </w:pPr>
            <w:r w:rsidRPr="00416663">
              <w:rPr>
                <w:sz w:val="22"/>
                <w:szCs w:val="22"/>
              </w:rPr>
              <w:t>Снабжение населения и лечебно-профилактичес-ких учреждений лекарст-венными средствами, изделиями медицинского назначения</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7E4012" w:rsidRPr="00416663" w:rsidTr="008A6BE0">
        <w:tc>
          <w:tcPr>
            <w:tcW w:w="1667" w:type="pct"/>
            <w:vAlign w:val="center"/>
          </w:tcPr>
          <w:p w:rsidR="007E4012" w:rsidRPr="00416663" w:rsidRDefault="00371150" w:rsidP="00416663">
            <w:pPr>
              <w:rPr>
                <w:sz w:val="22"/>
                <w:szCs w:val="22"/>
              </w:rPr>
            </w:pPr>
            <w:r w:rsidRPr="00416663">
              <w:rPr>
                <w:sz w:val="22"/>
                <w:szCs w:val="22"/>
              </w:rPr>
              <w:t>ООО «Нефтегазсервис»</w:t>
            </w:r>
          </w:p>
        </w:tc>
        <w:tc>
          <w:tcPr>
            <w:tcW w:w="1667" w:type="pct"/>
            <w:vAlign w:val="center"/>
          </w:tcPr>
          <w:p w:rsidR="007E4012" w:rsidRPr="00416663" w:rsidRDefault="00371150" w:rsidP="00416663">
            <w:pPr>
              <w:rPr>
                <w:sz w:val="22"/>
                <w:szCs w:val="22"/>
              </w:rPr>
            </w:pPr>
            <w:r w:rsidRPr="00416663">
              <w:rPr>
                <w:sz w:val="22"/>
                <w:szCs w:val="22"/>
              </w:rPr>
              <w:t>Продажа нефтепродуктов</w:t>
            </w:r>
          </w:p>
        </w:tc>
        <w:tc>
          <w:tcPr>
            <w:tcW w:w="1666" w:type="pct"/>
            <w:vAlign w:val="center"/>
          </w:tcPr>
          <w:p w:rsidR="007E4012" w:rsidRPr="00416663" w:rsidRDefault="00371150"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371150" w:rsidP="00C2745A">
            <w:pPr>
              <w:ind w:left="567" w:firstLine="567"/>
              <w:jc w:val="center"/>
              <w:rPr>
                <w:sz w:val="22"/>
                <w:szCs w:val="22"/>
              </w:rPr>
            </w:pPr>
          </w:p>
          <w:p w:rsidR="00371150" w:rsidRPr="00416663" w:rsidRDefault="00371150" w:rsidP="00416663">
            <w:pPr>
              <w:rPr>
                <w:sz w:val="22"/>
                <w:szCs w:val="22"/>
              </w:rPr>
            </w:pPr>
            <w:r w:rsidRPr="00416663">
              <w:rPr>
                <w:sz w:val="22"/>
                <w:szCs w:val="22"/>
              </w:rPr>
              <w:t>ООО «О`Кей»</w:t>
            </w:r>
          </w:p>
          <w:p w:rsidR="00371150" w:rsidRPr="00416663" w:rsidRDefault="00371150" w:rsidP="00C2745A">
            <w:pPr>
              <w:ind w:left="567" w:firstLine="567"/>
              <w:jc w:val="center"/>
              <w:rPr>
                <w:sz w:val="22"/>
                <w:szCs w:val="22"/>
              </w:rPr>
            </w:pPr>
          </w:p>
          <w:p w:rsidR="00371150" w:rsidRPr="00416663" w:rsidRDefault="00371150" w:rsidP="00C2745A">
            <w:pPr>
              <w:ind w:left="567" w:firstLine="567"/>
              <w:jc w:val="center"/>
              <w:rPr>
                <w:sz w:val="22"/>
                <w:szCs w:val="22"/>
              </w:rPr>
            </w:pPr>
          </w:p>
        </w:tc>
        <w:tc>
          <w:tcPr>
            <w:tcW w:w="1667" w:type="pct"/>
            <w:vAlign w:val="center"/>
          </w:tcPr>
          <w:p w:rsidR="00371150" w:rsidRPr="00416663" w:rsidRDefault="00371150" w:rsidP="00416663">
            <w:pPr>
              <w:rPr>
                <w:sz w:val="22"/>
                <w:szCs w:val="22"/>
              </w:rPr>
            </w:pPr>
            <w:r w:rsidRPr="00416663">
              <w:rPr>
                <w:sz w:val="22"/>
                <w:szCs w:val="22"/>
              </w:rPr>
              <w:t>Продажа алкогольной продукции</w:t>
            </w:r>
          </w:p>
        </w:tc>
        <w:tc>
          <w:tcPr>
            <w:tcW w:w="1666" w:type="pct"/>
            <w:vAlign w:val="center"/>
          </w:tcPr>
          <w:p w:rsidR="00371150" w:rsidRPr="00416663" w:rsidRDefault="00371150"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371150" w:rsidP="00416663">
            <w:pPr>
              <w:rPr>
                <w:sz w:val="22"/>
                <w:szCs w:val="22"/>
              </w:rPr>
            </w:pPr>
            <w:r w:rsidRPr="00416663">
              <w:rPr>
                <w:sz w:val="22"/>
                <w:szCs w:val="22"/>
              </w:rPr>
              <w:t>ООО «ПЕЛИКЕН»</w:t>
            </w:r>
          </w:p>
        </w:tc>
        <w:tc>
          <w:tcPr>
            <w:tcW w:w="1667" w:type="pct"/>
            <w:vAlign w:val="center"/>
          </w:tcPr>
          <w:p w:rsidR="00371150" w:rsidRPr="00416663" w:rsidRDefault="00371150" w:rsidP="00416663">
            <w:pPr>
              <w:rPr>
                <w:sz w:val="22"/>
                <w:szCs w:val="22"/>
              </w:rPr>
            </w:pPr>
            <w:r w:rsidRPr="00416663">
              <w:rPr>
                <w:sz w:val="22"/>
                <w:szCs w:val="22"/>
              </w:rPr>
              <w:t>Производство строительных, ремонтно-строительных, пуско-наладочных и монтажно-эксплуатационных работ, снабженческо-сбытовая деятельность</w:t>
            </w:r>
          </w:p>
        </w:tc>
        <w:tc>
          <w:tcPr>
            <w:tcW w:w="1666" w:type="pct"/>
            <w:vAlign w:val="center"/>
          </w:tcPr>
          <w:p w:rsidR="00371150" w:rsidRPr="00416663" w:rsidRDefault="00371150"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371150" w:rsidP="00416663">
            <w:pPr>
              <w:rPr>
                <w:sz w:val="22"/>
                <w:szCs w:val="22"/>
              </w:rPr>
            </w:pPr>
            <w:r w:rsidRPr="00416663">
              <w:rPr>
                <w:sz w:val="22"/>
                <w:szCs w:val="22"/>
              </w:rPr>
              <w:t>ООО «Пересвет»</w:t>
            </w:r>
          </w:p>
        </w:tc>
        <w:tc>
          <w:tcPr>
            <w:tcW w:w="1667" w:type="pct"/>
            <w:vAlign w:val="center"/>
          </w:tcPr>
          <w:p w:rsidR="00371150" w:rsidRPr="00416663" w:rsidRDefault="00371150" w:rsidP="00416663">
            <w:pPr>
              <w:rPr>
                <w:sz w:val="22"/>
                <w:szCs w:val="22"/>
              </w:rPr>
            </w:pPr>
            <w:r w:rsidRPr="00416663">
              <w:rPr>
                <w:sz w:val="22"/>
                <w:szCs w:val="22"/>
              </w:rPr>
              <w:t>нет данных</w:t>
            </w:r>
          </w:p>
        </w:tc>
        <w:tc>
          <w:tcPr>
            <w:tcW w:w="1666" w:type="pct"/>
            <w:vAlign w:val="center"/>
          </w:tcPr>
          <w:p w:rsidR="00371150" w:rsidRPr="00416663" w:rsidRDefault="00371150"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371150" w:rsidP="00416663">
            <w:pPr>
              <w:rPr>
                <w:sz w:val="22"/>
                <w:szCs w:val="22"/>
              </w:rPr>
            </w:pPr>
            <w:r w:rsidRPr="00416663">
              <w:rPr>
                <w:sz w:val="22"/>
                <w:szCs w:val="22"/>
              </w:rPr>
              <w:t>ООО «Перспектива» потребительского общества Кардымовский пищевик</w:t>
            </w:r>
          </w:p>
        </w:tc>
        <w:tc>
          <w:tcPr>
            <w:tcW w:w="1667" w:type="pct"/>
            <w:vAlign w:val="center"/>
          </w:tcPr>
          <w:p w:rsidR="00371150" w:rsidRPr="00416663" w:rsidRDefault="00371150" w:rsidP="00416663">
            <w:pPr>
              <w:rPr>
                <w:sz w:val="22"/>
                <w:szCs w:val="22"/>
              </w:rPr>
            </w:pPr>
            <w:r w:rsidRPr="00416663">
              <w:rPr>
                <w:sz w:val="22"/>
                <w:szCs w:val="22"/>
              </w:rPr>
              <w:t>Торговля, общепит, бытовые услуги</w:t>
            </w:r>
          </w:p>
        </w:tc>
        <w:tc>
          <w:tcPr>
            <w:tcW w:w="1666" w:type="pct"/>
            <w:vAlign w:val="center"/>
          </w:tcPr>
          <w:p w:rsidR="00371150" w:rsidRPr="00416663" w:rsidRDefault="00371150"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371150" w:rsidP="00416663">
            <w:pPr>
              <w:rPr>
                <w:sz w:val="22"/>
                <w:szCs w:val="22"/>
              </w:rPr>
            </w:pPr>
            <w:r w:rsidRPr="00416663">
              <w:rPr>
                <w:sz w:val="22"/>
                <w:szCs w:val="22"/>
              </w:rPr>
              <w:t>ООО «Петробалт»</w:t>
            </w:r>
          </w:p>
        </w:tc>
        <w:tc>
          <w:tcPr>
            <w:tcW w:w="1667" w:type="pct"/>
            <w:vAlign w:val="center"/>
          </w:tcPr>
          <w:p w:rsidR="00371150" w:rsidRPr="00416663" w:rsidRDefault="00371150" w:rsidP="00416663">
            <w:pPr>
              <w:rPr>
                <w:sz w:val="22"/>
                <w:szCs w:val="22"/>
              </w:rPr>
            </w:pPr>
            <w:r w:rsidRPr="00416663">
              <w:rPr>
                <w:sz w:val="22"/>
                <w:szCs w:val="22"/>
              </w:rPr>
              <w:t>Розничная торговля</w:t>
            </w:r>
          </w:p>
        </w:tc>
        <w:tc>
          <w:tcPr>
            <w:tcW w:w="1666" w:type="pct"/>
            <w:vAlign w:val="center"/>
          </w:tcPr>
          <w:p w:rsidR="00371150" w:rsidRPr="00416663" w:rsidRDefault="00371150"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371150" w:rsidP="00416663">
            <w:pPr>
              <w:rPr>
                <w:sz w:val="22"/>
                <w:szCs w:val="22"/>
              </w:rPr>
            </w:pPr>
            <w:r w:rsidRPr="00416663">
              <w:rPr>
                <w:sz w:val="22"/>
                <w:szCs w:val="22"/>
              </w:rPr>
              <w:t>ООО «ПОЛИКОМТРЕЙД»</w:t>
            </w:r>
          </w:p>
        </w:tc>
        <w:tc>
          <w:tcPr>
            <w:tcW w:w="1667" w:type="pct"/>
            <w:vAlign w:val="center"/>
          </w:tcPr>
          <w:p w:rsidR="00371150" w:rsidRPr="00416663" w:rsidRDefault="00371150" w:rsidP="00416663">
            <w:pPr>
              <w:rPr>
                <w:sz w:val="22"/>
                <w:szCs w:val="22"/>
              </w:rPr>
            </w:pPr>
            <w:r w:rsidRPr="00416663">
              <w:rPr>
                <w:sz w:val="22"/>
                <w:szCs w:val="22"/>
              </w:rPr>
              <w:t>Оптовая торговля металлами в первичной форме</w:t>
            </w:r>
          </w:p>
        </w:tc>
        <w:tc>
          <w:tcPr>
            <w:tcW w:w="1666" w:type="pct"/>
            <w:vAlign w:val="center"/>
          </w:tcPr>
          <w:p w:rsidR="00371150" w:rsidRPr="00416663" w:rsidRDefault="00371150"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371150" w:rsidP="00416663">
            <w:pPr>
              <w:rPr>
                <w:sz w:val="22"/>
                <w:szCs w:val="22"/>
              </w:rPr>
            </w:pPr>
            <w:r w:rsidRPr="00416663">
              <w:rPr>
                <w:sz w:val="22"/>
                <w:szCs w:val="22"/>
              </w:rPr>
              <w:t>ООО «Полимерпласт»</w:t>
            </w:r>
          </w:p>
        </w:tc>
        <w:tc>
          <w:tcPr>
            <w:tcW w:w="1667" w:type="pct"/>
            <w:vAlign w:val="center"/>
          </w:tcPr>
          <w:p w:rsidR="00371150" w:rsidRPr="00416663" w:rsidRDefault="00371150" w:rsidP="00416663">
            <w:pPr>
              <w:rPr>
                <w:sz w:val="22"/>
                <w:szCs w:val="22"/>
              </w:rPr>
            </w:pPr>
            <w:r w:rsidRPr="00416663">
              <w:rPr>
                <w:sz w:val="22"/>
                <w:szCs w:val="22"/>
              </w:rPr>
              <w:t>Обрабатывающие производства- прочие производства (утепляющие материалы для строительства жилых домов и других зданий различной планировки)</w:t>
            </w:r>
          </w:p>
        </w:tc>
        <w:tc>
          <w:tcPr>
            <w:tcW w:w="1666" w:type="pct"/>
            <w:vAlign w:val="center"/>
          </w:tcPr>
          <w:p w:rsidR="00371150" w:rsidRPr="00416663" w:rsidRDefault="00371150" w:rsidP="00416663">
            <w:pPr>
              <w:rPr>
                <w:sz w:val="22"/>
                <w:szCs w:val="22"/>
              </w:rPr>
            </w:pPr>
            <w:r w:rsidRPr="00416663">
              <w:rPr>
                <w:sz w:val="22"/>
                <w:szCs w:val="22"/>
              </w:rPr>
              <w:t>215850, Кардымовский район, д. Кривцы</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t>ООО «Производственная компания» «Бел-креп»</w:t>
            </w:r>
          </w:p>
        </w:tc>
        <w:tc>
          <w:tcPr>
            <w:tcW w:w="1667" w:type="pct"/>
            <w:vAlign w:val="center"/>
          </w:tcPr>
          <w:p w:rsidR="00371150" w:rsidRPr="00416663" w:rsidRDefault="00775CCD" w:rsidP="00416663">
            <w:pPr>
              <w:rPr>
                <w:sz w:val="22"/>
                <w:szCs w:val="22"/>
              </w:rPr>
            </w:pPr>
            <w:r w:rsidRPr="00416663">
              <w:rPr>
                <w:sz w:val="22"/>
                <w:szCs w:val="22"/>
              </w:rPr>
              <w:t>Оптовая торговля крепежными изделиями</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t>ООО «Прометей»</w:t>
            </w:r>
          </w:p>
        </w:tc>
        <w:tc>
          <w:tcPr>
            <w:tcW w:w="1667" w:type="pct"/>
            <w:vAlign w:val="center"/>
          </w:tcPr>
          <w:p w:rsidR="00371150" w:rsidRPr="00416663" w:rsidRDefault="00775CCD" w:rsidP="00416663">
            <w:pPr>
              <w:rPr>
                <w:sz w:val="22"/>
                <w:szCs w:val="22"/>
              </w:rPr>
            </w:pPr>
            <w:r w:rsidRPr="00416663">
              <w:rPr>
                <w:sz w:val="22"/>
                <w:szCs w:val="22"/>
              </w:rPr>
              <w:t>Оптовая торговля вне магазинов</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t>ООО «ПромИнвестХолдинг»</w:t>
            </w:r>
          </w:p>
        </w:tc>
        <w:tc>
          <w:tcPr>
            <w:tcW w:w="1667" w:type="pct"/>
            <w:vAlign w:val="center"/>
          </w:tcPr>
          <w:p w:rsidR="00371150" w:rsidRPr="00416663" w:rsidRDefault="00775CCD" w:rsidP="00416663">
            <w:pPr>
              <w:rPr>
                <w:sz w:val="22"/>
                <w:szCs w:val="22"/>
              </w:rPr>
            </w:pPr>
            <w:r w:rsidRPr="00416663">
              <w:rPr>
                <w:sz w:val="22"/>
                <w:szCs w:val="22"/>
              </w:rPr>
              <w:t>Торговля</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t>ООО «Ректайм»</w:t>
            </w:r>
          </w:p>
        </w:tc>
        <w:tc>
          <w:tcPr>
            <w:tcW w:w="1667" w:type="pct"/>
            <w:vAlign w:val="center"/>
          </w:tcPr>
          <w:p w:rsidR="00371150" w:rsidRPr="00416663" w:rsidRDefault="00775CCD" w:rsidP="00416663">
            <w:pPr>
              <w:rPr>
                <w:sz w:val="22"/>
                <w:szCs w:val="22"/>
              </w:rPr>
            </w:pPr>
            <w:r w:rsidRPr="00416663">
              <w:rPr>
                <w:sz w:val="22"/>
                <w:szCs w:val="22"/>
              </w:rPr>
              <w:t>Торгово-закупочная деятельность</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t>ООО «Ростмаш»</w:t>
            </w:r>
          </w:p>
        </w:tc>
        <w:tc>
          <w:tcPr>
            <w:tcW w:w="1667" w:type="pct"/>
            <w:vAlign w:val="center"/>
          </w:tcPr>
          <w:p w:rsidR="00371150" w:rsidRPr="00416663" w:rsidRDefault="00775CCD" w:rsidP="00416663">
            <w:pPr>
              <w:rPr>
                <w:sz w:val="22"/>
                <w:szCs w:val="22"/>
              </w:rPr>
            </w:pPr>
            <w:r w:rsidRPr="00416663">
              <w:rPr>
                <w:sz w:val="22"/>
                <w:szCs w:val="22"/>
              </w:rPr>
              <w:t>Оптовая торговля, посреднич. услуги</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t>ООО «РРР»</w:t>
            </w:r>
          </w:p>
        </w:tc>
        <w:tc>
          <w:tcPr>
            <w:tcW w:w="1667" w:type="pct"/>
            <w:vAlign w:val="center"/>
          </w:tcPr>
          <w:p w:rsidR="00371150" w:rsidRPr="00416663" w:rsidRDefault="00775CCD" w:rsidP="00416663">
            <w:pPr>
              <w:rPr>
                <w:sz w:val="22"/>
                <w:szCs w:val="22"/>
              </w:rPr>
            </w:pPr>
            <w:r w:rsidRPr="00416663">
              <w:rPr>
                <w:sz w:val="22"/>
                <w:szCs w:val="22"/>
              </w:rPr>
              <w:t>Торгово-закупочная деятельность</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t>ООО «Смоленский пиролизный завод»</w:t>
            </w:r>
          </w:p>
        </w:tc>
        <w:tc>
          <w:tcPr>
            <w:tcW w:w="1667" w:type="pct"/>
            <w:vAlign w:val="center"/>
          </w:tcPr>
          <w:p w:rsidR="00371150" w:rsidRPr="00416663" w:rsidRDefault="00775CCD" w:rsidP="00416663">
            <w:pPr>
              <w:rPr>
                <w:sz w:val="22"/>
                <w:szCs w:val="22"/>
              </w:rPr>
            </w:pPr>
            <w:r w:rsidRPr="00416663">
              <w:rPr>
                <w:sz w:val="22"/>
                <w:szCs w:val="22"/>
              </w:rPr>
              <w:t>Обрабатывающие производства –химическое производство (переработка шин)</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t>ООО «Стиль»</w:t>
            </w:r>
          </w:p>
        </w:tc>
        <w:tc>
          <w:tcPr>
            <w:tcW w:w="1667" w:type="pct"/>
            <w:vAlign w:val="center"/>
          </w:tcPr>
          <w:p w:rsidR="00371150" w:rsidRPr="00416663" w:rsidRDefault="00775CCD" w:rsidP="00416663">
            <w:pPr>
              <w:rPr>
                <w:sz w:val="22"/>
                <w:szCs w:val="22"/>
              </w:rPr>
            </w:pPr>
            <w:r w:rsidRPr="00416663">
              <w:rPr>
                <w:sz w:val="22"/>
                <w:szCs w:val="22"/>
              </w:rPr>
              <w:t>Оказание с недвижимым имуществом и арендой</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lastRenderedPageBreak/>
              <w:t>ООО «СТС-Инвест»</w:t>
            </w:r>
          </w:p>
        </w:tc>
        <w:tc>
          <w:tcPr>
            <w:tcW w:w="1667" w:type="pct"/>
            <w:vAlign w:val="center"/>
          </w:tcPr>
          <w:p w:rsidR="00371150" w:rsidRPr="00416663" w:rsidRDefault="00775CCD" w:rsidP="00416663">
            <w:pPr>
              <w:rPr>
                <w:sz w:val="22"/>
                <w:szCs w:val="22"/>
              </w:rPr>
            </w:pPr>
            <w:r w:rsidRPr="00416663">
              <w:rPr>
                <w:sz w:val="22"/>
                <w:szCs w:val="22"/>
              </w:rPr>
              <w:t>Торговля</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t>ООО «Теплоэнергокомплект»</w:t>
            </w:r>
          </w:p>
        </w:tc>
        <w:tc>
          <w:tcPr>
            <w:tcW w:w="1667" w:type="pct"/>
            <w:vAlign w:val="center"/>
          </w:tcPr>
          <w:p w:rsidR="00371150" w:rsidRPr="00416663" w:rsidRDefault="00775CCD" w:rsidP="00416663">
            <w:pPr>
              <w:rPr>
                <w:sz w:val="22"/>
                <w:szCs w:val="22"/>
              </w:rPr>
            </w:pPr>
            <w:r w:rsidRPr="00416663">
              <w:rPr>
                <w:sz w:val="22"/>
                <w:szCs w:val="22"/>
              </w:rPr>
              <w:t>Оптовая торговля водопод. и отопительным оборудованием</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371150" w:rsidRPr="00416663" w:rsidTr="008A6BE0">
        <w:tc>
          <w:tcPr>
            <w:tcW w:w="1667" w:type="pct"/>
            <w:vAlign w:val="center"/>
          </w:tcPr>
          <w:p w:rsidR="00371150" w:rsidRPr="00416663" w:rsidRDefault="00775CCD" w:rsidP="00416663">
            <w:pPr>
              <w:rPr>
                <w:sz w:val="22"/>
                <w:szCs w:val="22"/>
              </w:rPr>
            </w:pPr>
            <w:r w:rsidRPr="00416663">
              <w:rPr>
                <w:sz w:val="22"/>
                <w:szCs w:val="22"/>
              </w:rPr>
              <w:t>ООО «Техно-Тандем»</w:t>
            </w:r>
          </w:p>
        </w:tc>
        <w:tc>
          <w:tcPr>
            <w:tcW w:w="1667" w:type="pct"/>
            <w:vAlign w:val="center"/>
          </w:tcPr>
          <w:p w:rsidR="00371150" w:rsidRPr="00416663" w:rsidRDefault="00775CCD" w:rsidP="00416663">
            <w:pPr>
              <w:rPr>
                <w:sz w:val="22"/>
                <w:szCs w:val="22"/>
              </w:rPr>
            </w:pPr>
            <w:r w:rsidRPr="00416663">
              <w:rPr>
                <w:sz w:val="22"/>
                <w:szCs w:val="22"/>
              </w:rPr>
              <w:t>Предоставление посреднических услуг при покупке, продаже и аренде недвижимого имущества</w:t>
            </w:r>
          </w:p>
        </w:tc>
        <w:tc>
          <w:tcPr>
            <w:tcW w:w="1666" w:type="pct"/>
            <w:vAlign w:val="center"/>
          </w:tcPr>
          <w:p w:rsidR="00371150" w:rsidRPr="00416663" w:rsidRDefault="00775CC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775CCD" w:rsidP="00416663">
            <w:pPr>
              <w:rPr>
                <w:sz w:val="22"/>
                <w:szCs w:val="22"/>
              </w:rPr>
            </w:pPr>
            <w:r w:rsidRPr="00416663">
              <w:rPr>
                <w:sz w:val="22"/>
                <w:szCs w:val="22"/>
              </w:rPr>
              <w:t>ООО «Техсервис»</w:t>
            </w:r>
          </w:p>
          <w:p w:rsidR="00775CCD" w:rsidRPr="00416663" w:rsidRDefault="00775CCD" w:rsidP="00C2745A">
            <w:pPr>
              <w:ind w:left="567" w:firstLine="567"/>
              <w:jc w:val="center"/>
              <w:rPr>
                <w:sz w:val="22"/>
                <w:szCs w:val="22"/>
              </w:rPr>
            </w:pPr>
          </w:p>
        </w:tc>
        <w:tc>
          <w:tcPr>
            <w:tcW w:w="1667" w:type="pct"/>
            <w:vAlign w:val="center"/>
          </w:tcPr>
          <w:p w:rsidR="00775CCD" w:rsidRPr="00416663" w:rsidRDefault="00775CCD" w:rsidP="00416663">
            <w:pPr>
              <w:rPr>
                <w:sz w:val="22"/>
                <w:szCs w:val="22"/>
              </w:rPr>
            </w:pPr>
            <w:r w:rsidRPr="00416663">
              <w:rPr>
                <w:sz w:val="22"/>
                <w:szCs w:val="22"/>
              </w:rPr>
              <w:t>Розничная торговля вне магазинов</w:t>
            </w:r>
          </w:p>
        </w:tc>
        <w:tc>
          <w:tcPr>
            <w:tcW w:w="1666" w:type="pct"/>
            <w:vAlign w:val="center"/>
          </w:tcPr>
          <w:p w:rsidR="00775CCD" w:rsidRPr="00416663" w:rsidRDefault="00775CC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775CCD" w:rsidP="00416663">
            <w:pPr>
              <w:rPr>
                <w:sz w:val="22"/>
                <w:szCs w:val="22"/>
              </w:rPr>
            </w:pPr>
            <w:r w:rsidRPr="00416663">
              <w:rPr>
                <w:sz w:val="22"/>
                <w:szCs w:val="22"/>
              </w:rPr>
              <w:t>ООО «Улыбка»</w:t>
            </w:r>
          </w:p>
        </w:tc>
        <w:tc>
          <w:tcPr>
            <w:tcW w:w="1667" w:type="pct"/>
            <w:vAlign w:val="center"/>
          </w:tcPr>
          <w:p w:rsidR="00775CCD" w:rsidRPr="00416663" w:rsidRDefault="00775CCD" w:rsidP="00416663">
            <w:pPr>
              <w:rPr>
                <w:sz w:val="22"/>
                <w:szCs w:val="22"/>
              </w:rPr>
            </w:pPr>
            <w:r w:rsidRPr="00416663">
              <w:rPr>
                <w:sz w:val="22"/>
                <w:szCs w:val="22"/>
              </w:rPr>
              <w:t>Розничная торговля</w:t>
            </w:r>
          </w:p>
        </w:tc>
        <w:tc>
          <w:tcPr>
            <w:tcW w:w="1666" w:type="pct"/>
            <w:vAlign w:val="center"/>
          </w:tcPr>
          <w:p w:rsidR="00775CCD" w:rsidRPr="00416663" w:rsidRDefault="00775CC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775CCD" w:rsidP="00416663">
            <w:pPr>
              <w:rPr>
                <w:sz w:val="22"/>
                <w:szCs w:val="22"/>
              </w:rPr>
            </w:pPr>
            <w:r w:rsidRPr="00416663">
              <w:rPr>
                <w:sz w:val="22"/>
                <w:szCs w:val="22"/>
              </w:rPr>
              <w:t>ООО «Управляющая организация»</w:t>
            </w:r>
          </w:p>
        </w:tc>
        <w:tc>
          <w:tcPr>
            <w:tcW w:w="1667" w:type="pct"/>
            <w:vAlign w:val="center"/>
          </w:tcPr>
          <w:p w:rsidR="00775CCD" w:rsidRPr="00416663" w:rsidRDefault="00775CCD" w:rsidP="00416663">
            <w:pPr>
              <w:rPr>
                <w:sz w:val="22"/>
                <w:szCs w:val="22"/>
              </w:rPr>
            </w:pPr>
            <w:r w:rsidRPr="00416663">
              <w:rPr>
                <w:sz w:val="22"/>
                <w:szCs w:val="22"/>
              </w:rPr>
              <w:t>Управление эксплуатации жилого фонда</w:t>
            </w:r>
          </w:p>
        </w:tc>
        <w:tc>
          <w:tcPr>
            <w:tcW w:w="1666" w:type="pct"/>
            <w:vAlign w:val="center"/>
          </w:tcPr>
          <w:p w:rsidR="00775CCD" w:rsidRPr="00416663" w:rsidRDefault="00775CC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775CCD" w:rsidP="00416663">
            <w:pPr>
              <w:rPr>
                <w:sz w:val="22"/>
                <w:szCs w:val="22"/>
              </w:rPr>
            </w:pPr>
            <w:r w:rsidRPr="00416663">
              <w:rPr>
                <w:sz w:val="22"/>
                <w:szCs w:val="22"/>
              </w:rPr>
              <w:t>ООО «Фритта»</w:t>
            </w:r>
          </w:p>
        </w:tc>
        <w:tc>
          <w:tcPr>
            <w:tcW w:w="1667" w:type="pct"/>
            <w:vAlign w:val="center"/>
          </w:tcPr>
          <w:p w:rsidR="00775CCD" w:rsidRPr="00416663" w:rsidRDefault="00775CCD" w:rsidP="00416663">
            <w:pPr>
              <w:rPr>
                <w:sz w:val="22"/>
                <w:szCs w:val="22"/>
              </w:rPr>
            </w:pPr>
            <w:r w:rsidRPr="00416663">
              <w:rPr>
                <w:sz w:val="22"/>
                <w:szCs w:val="22"/>
              </w:rPr>
              <w:t>Обрабатывающие производства –готовых металлических изделий (гвозди)</w:t>
            </w:r>
          </w:p>
        </w:tc>
        <w:tc>
          <w:tcPr>
            <w:tcW w:w="1666" w:type="pct"/>
            <w:vAlign w:val="center"/>
          </w:tcPr>
          <w:p w:rsidR="00775CCD" w:rsidRPr="00416663" w:rsidRDefault="00775CC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775CCD" w:rsidP="00416663">
            <w:pPr>
              <w:rPr>
                <w:sz w:val="22"/>
                <w:szCs w:val="22"/>
              </w:rPr>
            </w:pPr>
            <w:r w:rsidRPr="00416663">
              <w:rPr>
                <w:sz w:val="22"/>
                <w:szCs w:val="22"/>
              </w:rPr>
              <w:t>ООО «Шульская»</w:t>
            </w:r>
          </w:p>
        </w:tc>
        <w:tc>
          <w:tcPr>
            <w:tcW w:w="1667" w:type="pct"/>
            <w:vAlign w:val="center"/>
          </w:tcPr>
          <w:p w:rsidR="00775CCD" w:rsidRPr="00416663" w:rsidRDefault="00775CCD" w:rsidP="00416663">
            <w:pPr>
              <w:rPr>
                <w:sz w:val="22"/>
                <w:szCs w:val="22"/>
              </w:rPr>
            </w:pPr>
            <w:r w:rsidRPr="00416663">
              <w:rPr>
                <w:sz w:val="22"/>
                <w:szCs w:val="22"/>
              </w:rPr>
              <w:t>Розничная торговля</w:t>
            </w:r>
          </w:p>
        </w:tc>
        <w:tc>
          <w:tcPr>
            <w:tcW w:w="1666" w:type="pct"/>
            <w:vAlign w:val="center"/>
          </w:tcPr>
          <w:p w:rsidR="00775CCD" w:rsidRPr="00416663" w:rsidRDefault="00775CC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775CCD" w:rsidP="00416663">
            <w:pPr>
              <w:rPr>
                <w:sz w:val="22"/>
                <w:szCs w:val="22"/>
              </w:rPr>
            </w:pPr>
            <w:r w:rsidRPr="00416663">
              <w:rPr>
                <w:sz w:val="22"/>
                <w:szCs w:val="22"/>
              </w:rPr>
              <w:t>ООО «Электрострой-сервис»</w:t>
            </w:r>
          </w:p>
        </w:tc>
        <w:tc>
          <w:tcPr>
            <w:tcW w:w="1667" w:type="pct"/>
            <w:vAlign w:val="center"/>
          </w:tcPr>
          <w:p w:rsidR="00775CCD" w:rsidRPr="00416663" w:rsidRDefault="00775CCD" w:rsidP="00416663">
            <w:pPr>
              <w:rPr>
                <w:sz w:val="22"/>
                <w:szCs w:val="22"/>
              </w:rPr>
            </w:pPr>
            <w:r w:rsidRPr="00416663">
              <w:rPr>
                <w:sz w:val="22"/>
                <w:szCs w:val="22"/>
              </w:rPr>
              <w:t>Строительное предприятие</w:t>
            </w:r>
          </w:p>
        </w:tc>
        <w:tc>
          <w:tcPr>
            <w:tcW w:w="1666" w:type="pct"/>
            <w:vAlign w:val="center"/>
          </w:tcPr>
          <w:p w:rsidR="00775CCD" w:rsidRPr="00416663" w:rsidRDefault="00775CC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775CCD" w:rsidP="00416663">
            <w:pPr>
              <w:rPr>
                <w:sz w:val="22"/>
                <w:szCs w:val="22"/>
              </w:rPr>
            </w:pPr>
            <w:r w:rsidRPr="00416663">
              <w:rPr>
                <w:sz w:val="22"/>
                <w:szCs w:val="22"/>
              </w:rPr>
              <w:t>ООО Строительная фирма «Полесье»</w:t>
            </w:r>
          </w:p>
        </w:tc>
        <w:tc>
          <w:tcPr>
            <w:tcW w:w="1667" w:type="pct"/>
            <w:vAlign w:val="center"/>
          </w:tcPr>
          <w:p w:rsidR="00775CCD" w:rsidRPr="00416663" w:rsidRDefault="00775CCD" w:rsidP="00416663">
            <w:pPr>
              <w:rPr>
                <w:sz w:val="22"/>
                <w:szCs w:val="22"/>
              </w:rPr>
            </w:pPr>
            <w:r w:rsidRPr="00416663">
              <w:rPr>
                <w:sz w:val="22"/>
                <w:szCs w:val="22"/>
              </w:rPr>
              <w:t>Строительное предприятие</w:t>
            </w:r>
          </w:p>
        </w:tc>
        <w:tc>
          <w:tcPr>
            <w:tcW w:w="1666" w:type="pct"/>
            <w:vAlign w:val="center"/>
          </w:tcPr>
          <w:p w:rsidR="00775CCD" w:rsidRPr="00416663" w:rsidRDefault="00775CC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A7450D" w:rsidP="00416663">
            <w:pPr>
              <w:rPr>
                <w:sz w:val="22"/>
                <w:szCs w:val="22"/>
              </w:rPr>
            </w:pPr>
            <w:r w:rsidRPr="00416663">
              <w:rPr>
                <w:sz w:val="22"/>
                <w:szCs w:val="22"/>
              </w:rPr>
              <w:t>ООО «РН-Карт-Смоленск»</w:t>
            </w:r>
          </w:p>
        </w:tc>
        <w:tc>
          <w:tcPr>
            <w:tcW w:w="1667" w:type="pct"/>
            <w:vAlign w:val="center"/>
          </w:tcPr>
          <w:p w:rsidR="00775CCD" w:rsidRPr="00416663" w:rsidRDefault="00A7450D" w:rsidP="00416663">
            <w:pPr>
              <w:rPr>
                <w:sz w:val="22"/>
                <w:szCs w:val="22"/>
              </w:rPr>
            </w:pPr>
            <w:r w:rsidRPr="00416663">
              <w:rPr>
                <w:sz w:val="22"/>
                <w:szCs w:val="22"/>
              </w:rPr>
              <w:t>Оптовая и розничная торговля ГСМ</w:t>
            </w:r>
          </w:p>
        </w:tc>
        <w:tc>
          <w:tcPr>
            <w:tcW w:w="1666" w:type="pct"/>
            <w:vAlign w:val="center"/>
          </w:tcPr>
          <w:p w:rsidR="00775CCD" w:rsidRPr="00416663" w:rsidRDefault="00A7450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A7450D" w:rsidP="00416663">
            <w:pPr>
              <w:rPr>
                <w:sz w:val="22"/>
                <w:szCs w:val="22"/>
              </w:rPr>
            </w:pPr>
            <w:r w:rsidRPr="00416663">
              <w:rPr>
                <w:sz w:val="22"/>
                <w:szCs w:val="22"/>
              </w:rPr>
              <w:t>ООО Компания «ЭКар»</w:t>
            </w:r>
          </w:p>
        </w:tc>
        <w:tc>
          <w:tcPr>
            <w:tcW w:w="1667" w:type="pct"/>
            <w:vAlign w:val="center"/>
          </w:tcPr>
          <w:p w:rsidR="00775CCD" w:rsidRPr="00416663" w:rsidRDefault="00A7450D" w:rsidP="00416663">
            <w:pPr>
              <w:rPr>
                <w:sz w:val="22"/>
                <w:szCs w:val="22"/>
              </w:rPr>
            </w:pPr>
            <w:r w:rsidRPr="00416663">
              <w:rPr>
                <w:sz w:val="22"/>
                <w:szCs w:val="22"/>
              </w:rPr>
              <w:t>нет данных</w:t>
            </w:r>
          </w:p>
        </w:tc>
        <w:tc>
          <w:tcPr>
            <w:tcW w:w="1666" w:type="pct"/>
            <w:vAlign w:val="center"/>
          </w:tcPr>
          <w:p w:rsidR="00775CCD" w:rsidRPr="00416663" w:rsidRDefault="00A7450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A7450D" w:rsidP="00416663">
            <w:pPr>
              <w:rPr>
                <w:sz w:val="22"/>
                <w:szCs w:val="22"/>
              </w:rPr>
            </w:pPr>
            <w:r w:rsidRPr="00416663">
              <w:rPr>
                <w:sz w:val="22"/>
                <w:szCs w:val="22"/>
              </w:rPr>
              <w:t>ООО «Ритм»</w:t>
            </w:r>
          </w:p>
        </w:tc>
        <w:tc>
          <w:tcPr>
            <w:tcW w:w="1667" w:type="pct"/>
            <w:vAlign w:val="center"/>
          </w:tcPr>
          <w:p w:rsidR="00775CCD" w:rsidRPr="00416663" w:rsidRDefault="00A7450D" w:rsidP="00416663">
            <w:pPr>
              <w:rPr>
                <w:sz w:val="22"/>
                <w:szCs w:val="22"/>
              </w:rPr>
            </w:pPr>
            <w:r w:rsidRPr="00416663">
              <w:rPr>
                <w:sz w:val="22"/>
                <w:szCs w:val="22"/>
              </w:rPr>
              <w:t>Розничная торговля</w:t>
            </w:r>
          </w:p>
        </w:tc>
        <w:tc>
          <w:tcPr>
            <w:tcW w:w="1666" w:type="pct"/>
            <w:vAlign w:val="center"/>
          </w:tcPr>
          <w:p w:rsidR="00775CCD" w:rsidRPr="00416663" w:rsidRDefault="00A7450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A7450D" w:rsidP="00416663">
            <w:pPr>
              <w:rPr>
                <w:sz w:val="22"/>
                <w:szCs w:val="22"/>
              </w:rPr>
            </w:pPr>
            <w:r w:rsidRPr="00416663">
              <w:rPr>
                <w:sz w:val="22"/>
                <w:szCs w:val="22"/>
              </w:rPr>
              <w:t>ООО «Серволюкс»</w:t>
            </w:r>
          </w:p>
        </w:tc>
        <w:tc>
          <w:tcPr>
            <w:tcW w:w="1667" w:type="pct"/>
            <w:vAlign w:val="center"/>
          </w:tcPr>
          <w:p w:rsidR="00775CCD" w:rsidRPr="00416663" w:rsidRDefault="00A7450D" w:rsidP="00416663">
            <w:pPr>
              <w:rPr>
                <w:sz w:val="22"/>
                <w:szCs w:val="22"/>
              </w:rPr>
            </w:pPr>
            <w:r w:rsidRPr="00416663">
              <w:rPr>
                <w:sz w:val="22"/>
                <w:szCs w:val="22"/>
              </w:rPr>
              <w:t>нет данных</w:t>
            </w:r>
          </w:p>
        </w:tc>
        <w:tc>
          <w:tcPr>
            <w:tcW w:w="1666" w:type="pct"/>
            <w:vAlign w:val="center"/>
          </w:tcPr>
          <w:p w:rsidR="00775CCD" w:rsidRPr="00416663" w:rsidRDefault="00A7450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A7450D" w:rsidP="00416663">
            <w:pPr>
              <w:rPr>
                <w:sz w:val="22"/>
                <w:szCs w:val="22"/>
              </w:rPr>
            </w:pPr>
            <w:r w:rsidRPr="00416663">
              <w:rPr>
                <w:sz w:val="22"/>
                <w:szCs w:val="22"/>
              </w:rPr>
              <w:t>ООО «Пищеторг»</w:t>
            </w:r>
          </w:p>
        </w:tc>
        <w:tc>
          <w:tcPr>
            <w:tcW w:w="1667" w:type="pct"/>
            <w:vAlign w:val="center"/>
          </w:tcPr>
          <w:p w:rsidR="00775CCD" w:rsidRPr="00416663" w:rsidRDefault="00A7450D" w:rsidP="00416663">
            <w:pPr>
              <w:rPr>
                <w:sz w:val="22"/>
                <w:szCs w:val="22"/>
              </w:rPr>
            </w:pPr>
            <w:r w:rsidRPr="00416663">
              <w:rPr>
                <w:sz w:val="22"/>
                <w:szCs w:val="22"/>
              </w:rPr>
              <w:t>Общепит</w:t>
            </w:r>
          </w:p>
        </w:tc>
        <w:tc>
          <w:tcPr>
            <w:tcW w:w="1666" w:type="pct"/>
            <w:vAlign w:val="center"/>
          </w:tcPr>
          <w:p w:rsidR="00775CCD" w:rsidRPr="00416663" w:rsidRDefault="00A7450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A7450D" w:rsidP="00416663">
            <w:pPr>
              <w:rPr>
                <w:sz w:val="22"/>
                <w:szCs w:val="22"/>
              </w:rPr>
            </w:pPr>
            <w:r w:rsidRPr="00416663">
              <w:rPr>
                <w:sz w:val="22"/>
                <w:szCs w:val="22"/>
              </w:rPr>
              <w:t>ООО Гофрэкс</w:t>
            </w:r>
          </w:p>
        </w:tc>
        <w:tc>
          <w:tcPr>
            <w:tcW w:w="1667" w:type="pct"/>
            <w:vAlign w:val="center"/>
          </w:tcPr>
          <w:p w:rsidR="00775CCD" w:rsidRPr="00416663" w:rsidRDefault="00A7450D" w:rsidP="00416663">
            <w:pPr>
              <w:rPr>
                <w:sz w:val="22"/>
                <w:szCs w:val="22"/>
              </w:rPr>
            </w:pPr>
            <w:r w:rsidRPr="00416663">
              <w:rPr>
                <w:sz w:val="22"/>
                <w:szCs w:val="22"/>
              </w:rPr>
              <w:t>нет данных</w:t>
            </w:r>
          </w:p>
        </w:tc>
        <w:tc>
          <w:tcPr>
            <w:tcW w:w="1666" w:type="pct"/>
            <w:vAlign w:val="center"/>
          </w:tcPr>
          <w:p w:rsidR="00775CCD" w:rsidRPr="00416663" w:rsidRDefault="00A7450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A7450D" w:rsidP="00416663">
            <w:pPr>
              <w:rPr>
                <w:sz w:val="22"/>
                <w:szCs w:val="22"/>
              </w:rPr>
            </w:pPr>
            <w:r w:rsidRPr="00416663">
              <w:rPr>
                <w:sz w:val="22"/>
                <w:szCs w:val="22"/>
              </w:rPr>
              <w:t>Потребительский общество “Кардымовский Пищевик”</w:t>
            </w:r>
          </w:p>
        </w:tc>
        <w:tc>
          <w:tcPr>
            <w:tcW w:w="1667" w:type="pct"/>
            <w:vAlign w:val="center"/>
          </w:tcPr>
          <w:p w:rsidR="00775CCD" w:rsidRPr="00416663" w:rsidRDefault="00A7450D" w:rsidP="00416663">
            <w:pPr>
              <w:rPr>
                <w:sz w:val="22"/>
                <w:szCs w:val="22"/>
              </w:rPr>
            </w:pPr>
            <w:r w:rsidRPr="00416663">
              <w:rPr>
                <w:sz w:val="22"/>
                <w:szCs w:val="22"/>
              </w:rPr>
              <w:t>Торговля, общепит, бытовые услуги</w:t>
            </w:r>
          </w:p>
        </w:tc>
        <w:tc>
          <w:tcPr>
            <w:tcW w:w="1666" w:type="pct"/>
            <w:vAlign w:val="center"/>
          </w:tcPr>
          <w:p w:rsidR="00775CCD" w:rsidRPr="00416663" w:rsidRDefault="00A7450D" w:rsidP="00416663">
            <w:pPr>
              <w:rPr>
                <w:sz w:val="22"/>
                <w:szCs w:val="22"/>
              </w:rPr>
            </w:pPr>
            <w:r w:rsidRPr="00416663">
              <w:rPr>
                <w:sz w:val="22"/>
                <w:szCs w:val="22"/>
              </w:rPr>
              <w:t>215850, Кардымовский район, п.г.т. Кардымово</w:t>
            </w:r>
          </w:p>
        </w:tc>
      </w:tr>
      <w:tr w:rsidR="00775CCD" w:rsidRPr="00416663" w:rsidTr="008A6BE0">
        <w:tc>
          <w:tcPr>
            <w:tcW w:w="1667" w:type="pct"/>
            <w:vAlign w:val="center"/>
          </w:tcPr>
          <w:p w:rsidR="00775CCD" w:rsidRPr="00416663" w:rsidRDefault="00A7450D" w:rsidP="00416663">
            <w:pPr>
              <w:rPr>
                <w:sz w:val="22"/>
                <w:szCs w:val="22"/>
              </w:rPr>
            </w:pPr>
            <w:r w:rsidRPr="00416663">
              <w:rPr>
                <w:sz w:val="22"/>
                <w:szCs w:val="22"/>
              </w:rPr>
              <w:t>Смоленское ТПО Московского филиала ОАО «Железнодорожная торговая компания» (магазин)</w:t>
            </w:r>
          </w:p>
        </w:tc>
        <w:tc>
          <w:tcPr>
            <w:tcW w:w="1667" w:type="pct"/>
            <w:vAlign w:val="center"/>
          </w:tcPr>
          <w:p w:rsidR="00775CCD" w:rsidRPr="00416663" w:rsidRDefault="00A7450D" w:rsidP="00416663">
            <w:pPr>
              <w:rPr>
                <w:sz w:val="22"/>
                <w:szCs w:val="22"/>
              </w:rPr>
            </w:pPr>
            <w:r w:rsidRPr="00416663">
              <w:rPr>
                <w:sz w:val="22"/>
                <w:szCs w:val="22"/>
              </w:rPr>
              <w:t>Розничная торговля</w:t>
            </w:r>
          </w:p>
        </w:tc>
        <w:tc>
          <w:tcPr>
            <w:tcW w:w="1666" w:type="pct"/>
            <w:vAlign w:val="center"/>
          </w:tcPr>
          <w:p w:rsidR="00775CCD" w:rsidRPr="00416663" w:rsidRDefault="00A7450D" w:rsidP="00416663">
            <w:pPr>
              <w:rPr>
                <w:sz w:val="22"/>
                <w:szCs w:val="22"/>
              </w:rPr>
            </w:pPr>
            <w:r w:rsidRPr="00416663">
              <w:rPr>
                <w:sz w:val="22"/>
                <w:szCs w:val="22"/>
              </w:rPr>
              <w:t>215850, Кардымовский район, п.г.т. Кардымово</w:t>
            </w:r>
          </w:p>
        </w:tc>
      </w:tr>
      <w:tr w:rsidR="00A7450D" w:rsidRPr="00416663" w:rsidTr="008A6BE0">
        <w:tc>
          <w:tcPr>
            <w:tcW w:w="1667" w:type="pct"/>
            <w:vAlign w:val="center"/>
          </w:tcPr>
          <w:p w:rsidR="00A7450D" w:rsidRPr="00416663" w:rsidRDefault="00A7450D" w:rsidP="00416663">
            <w:pPr>
              <w:rPr>
                <w:sz w:val="22"/>
                <w:szCs w:val="22"/>
              </w:rPr>
            </w:pPr>
            <w:r w:rsidRPr="00416663">
              <w:rPr>
                <w:sz w:val="22"/>
                <w:szCs w:val="22"/>
              </w:rPr>
              <w:t>Страховая медицинская организация ОАО Страховая компания «РОСНО-МС»</w:t>
            </w:r>
          </w:p>
        </w:tc>
        <w:tc>
          <w:tcPr>
            <w:tcW w:w="1667" w:type="pct"/>
            <w:vAlign w:val="center"/>
          </w:tcPr>
          <w:p w:rsidR="00A7450D" w:rsidRPr="00416663" w:rsidRDefault="00A7450D" w:rsidP="00416663">
            <w:pPr>
              <w:rPr>
                <w:sz w:val="22"/>
                <w:szCs w:val="22"/>
              </w:rPr>
            </w:pPr>
            <w:r w:rsidRPr="00416663">
              <w:rPr>
                <w:sz w:val="22"/>
                <w:szCs w:val="22"/>
              </w:rPr>
              <w:t>Контроль по начислению и сбор средств в фонд мед.страхования</w:t>
            </w:r>
          </w:p>
        </w:tc>
        <w:tc>
          <w:tcPr>
            <w:tcW w:w="1666" w:type="pct"/>
            <w:vAlign w:val="center"/>
          </w:tcPr>
          <w:p w:rsidR="00A7450D" w:rsidRPr="00416663" w:rsidRDefault="00A7450D" w:rsidP="00416663">
            <w:pPr>
              <w:rPr>
                <w:sz w:val="22"/>
                <w:szCs w:val="22"/>
              </w:rPr>
            </w:pPr>
            <w:r w:rsidRPr="00416663">
              <w:rPr>
                <w:sz w:val="22"/>
                <w:szCs w:val="22"/>
              </w:rPr>
              <w:t>215850, Кардымовский район, п.г.т. Кардымово</w:t>
            </w:r>
          </w:p>
        </w:tc>
      </w:tr>
      <w:tr w:rsidR="00A7450D" w:rsidRPr="00416663" w:rsidTr="008A6BE0">
        <w:tc>
          <w:tcPr>
            <w:tcW w:w="1667" w:type="pct"/>
            <w:vAlign w:val="center"/>
          </w:tcPr>
          <w:p w:rsidR="00A7450D" w:rsidRPr="00416663" w:rsidRDefault="00A7450D" w:rsidP="00416663">
            <w:pPr>
              <w:rPr>
                <w:sz w:val="22"/>
                <w:szCs w:val="22"/>
              </w:rPr>
            </w:pPr>
            <w:r w:rsidRPr="00416663">
              <w:rPr>
                <w:sz w:val="22"/>
                <w:szCs w:val="22"/>
              </w:rPr>
              <w:t>Страховой отдел п. Кардымово ООО «Росгосстрах-Центр» – «Управление по Смоленской области»</w:t>
            </w:r>
          </w:p>
        </w:tc>
        <w:tc>
          <w:tcPr>
            <w:tcW w:w="1667" w:type="pct"/>
            <w:vAlign w:val="center"/>
          </w:tcPr>
          <w:p w:rsidR="00A7450D" w:rsidRPr="00416663" w:rsidRDefault="00A7450D" w:rsidP="00416663">
            <w:pPr>
              <w:rPr>
                <w:sz w:val="22"/>
                <w:szCs w:val="22"/>
              </w:rPr>
            </w:pPr>
            <w:r w:rsidRPr="00416663">
              <w:rPr>
                <w:sz w:val="22"/>
                <w:szCs w:val="22"/>
              </w:rPr>
              <w:t>Заключение договоров страхования с физ. и юр. лицами, опред-е и выплата страх возмещений и обеспеч.</w:t>
            </w:r>
          </w:p>
        </w:tc>
        <w:tc>
          <w:tcPr>
            <w:tcW w:w="1666" w:type="pct"/>
            <w:vAlign w:val="center"/>
          </w:tcPr>
          <w:p w:rsidR="00A7450D" w:rsidRPr="00416663" w:rsidRDefault="00A7450D" w:rsidP="00416663">
            <w:pPr>
              <w:rPr>
                <w:sz w:val="22"/>
                <w:szCs w:val="22"/>
              </w:rPr>
            </w:pPr>
            <w:r w:rsidRPr="00416663">
              <w:rPr>
                <w:sz w:val="22"/>
                <w:szCs w:val="22"/>
              </w:rPr>
              <w:t>215850, Кардымовский район, п.г.т. Кардымово</w:t>
            </w:r>
          </w:p>
        </w:tc>
      </w:tr>
      <w:tr w:rsidR="00A7450D" w:rsidRPr="00416663" w:rsidTr="008A6BE0">
        <w:tc>
          <w:tcPr>
            <w:tcW w:w="1667" w:type="pct"/>
            <w:vAlign w:val="center"/>
          </w:tcPr>
          <w:p w:rsidR="00A7450D" w:rsidRPr="00416663" w:rsidRDefault="00A7450D" w:rsidP="00416663">
            <w:pPr>
              <w:rPr>
                <w:sz w:val="22"/>
                <w:szCs w:val="22"/>
              </w:rPr>
            </w:pPr>
            <w:r w:rsidRPr="00416663">
              <w:rPr>
                <w:sz w:val="22"/>
                <w:szCs w:val="22"/>
              </w:rPr>
              <w:t>Филиал ООО ”Влари-Неорит”</w:t>
            </w:r>
          </w:p>
        </w:tc>
        <w:tc>
          <w:tcPr>
            <w:tcW w:w="1667" w:type="pct"/>
            <w:vAlign w:val="center"/>
          </w:tcPr>
          <w:p w:rsidR="00A7450D" w:rsidRPr="00416663" w:rsidRDefault="00A7450D" w:rsidP="00416663">
            <w:pPr>
              <w:rPr>
                <w:sz w:val="22"/>
                <w:szCs w:val="22"/>
              </w:rPr>
            </w:pPr>
            <w:r w:rsidRPr="00416663">
              <w:rPr>
                <w:sz w:val="22"/>
                <w:szCs w:val="22"/>
              </w:rPr>
              <w:t>Торгово-закупочная деятельность</w:t>
            </w:r>
          </w:p>
        </w:tc>
        <w:tc>
          <w:tcPr>
            <w:tcW w:w="1666" w:type="pct"/>
            <w:vAlign w:val="center"/>
          </w:tcPr>
          <w:p w:rsidR="00A7450D" w:rsidRPr="00416663" w:rsidRDefault="00A7450D" w:rsidP="00416663">
            <w:pPr>
              <w:rPr>
                <w:sz w:val="22"/>
                <w:szCs w:val="22"/>
              </w:rPr>
            </w:pPr>
            <w:r w:rsidRPr="00416663">
              <w:rPr>
                <w:sz w:val="22"/>
                <w:szCs w:val="22"/>
              </w:rPr>
              <w:t>215850, Кардымовский район, п.г.т. Кардымово</w:t>
            </w:r>
          </w:p>
        </w:tc>
      </w:tr>
    </w:tbl>
    <w:p w:rsidR="00A7450D" w:rsidRPr="0072198B" w:rsidRDefault="00A7450D" w:rsidP="00C2745A">
      <w:pPr>
        <w:pStyle w:val="a5"/>
        <w:spacing w:before="0" w:beforeAutospacing="0" w:after="0" w:afterAutospacing="0"/>
        <w:ind w:left="567" w:firstLine="567"/>
        <w:jc w:val="both"/>
        <w:rPr>
          <w:b/>
          <w:bCs/>
        </w:rPr>
      </w:pPr>
    </w:p>
    <w:p w:rsidR="004602BB" w:rsidRPr="0072198B" w:rsidRDefault="004602BB" w:rsidP="00C2745A">
      <w:pPr>
        <w:pStyle w:val="a5"/>
        <w:spacing w:before="0" w:beforeAutospacing="0" w:after="0" w:afterAutospacing="0"/>
        <w:ind w:left="567" w:firstLine="567"/>
        <w:jc w:val="both"/>
        <w:rPr>
          <w:b/>
          <w:bCs/>
        </w:rPr>
      </w:pPr>
      <w:r w:rsidRPr="0072198B">
        <w:rPr>
          <w:b/>
          <w:bCs/>
        </w:rPr>
        <w:t>Сельскохозяйственные предприятия</w:t>
      </w:r>
    </w:p>
    <w:p w:rsidR="005852F5" w:rsidRPr="0072198B" w:rsidRDefault="005852F5" w:rsidP="00C2745A">
      <w:pPr>
        <w:ind w:left="567" w:firstLine="567"/>
      </w:pPr>
    </w:p>
    <w:p w:rsidR="002B54FA" w:rsidRPr="0072198B" w:rsidRDefault="00A7450D" w:rsidP="00C2745A">
      <w:pPr>
        <w:spacing w:line="288" w:lineRule="auto"/>
        <w:ind w:left="567" w:firstLine="567"/>
        <w:jc w:val="both"/>
      </w:pPr>
      <w:r w:rsidRPr="0072198B">
        <w:t>Кардымовский</w:t>
      </w:r>
      <w:r w:rsidR="007F1940" w:rsidRPr="0072198B">
        <w:t xml:space="preserve"> район является одним из наиболее крупных по объем</w:t>
      </w:r>
      <w:r w:rsidR="00D306BB" w:rsidRPr="0072198B">
        <w:t>у</w:t>
      </w:r>
      <w:r w:rsidR="007F1940" w:rsidRPr="0072198B">
        <w:t xml:space="preserve"> производства сельскохозяйственной продукции в области.</w:t>
      </w:r>
    </w:p>
    <w:p w:rsidR="007F1940" w:rsidRPr="0072198B" w:rsidRDefault="007F1940" w:rsidP="00C2745A">
      <w:pPr>
        <w:spacing w:line="288" w:lineRule="auto"/>
        <w:ind w:left="567" w:firstLine="567"/>
        <w:jc w:val="both"/>
      </w:pPr>
      <w:r w:rsidRPr="0072198B">
        <w:lastRenderedPageBreak/>
        <w:t xml:space="preserve">Также одним из направлений сельского хозяйства </w:t>
      </w:r>
      <w:r w:rsidR="00A7450D" w:rsidRPr="0072198B">
        <w:t>Кардымовского</w:t>
      </w:r>
      <w:r w:rsidRPr="0072198B">
        <w:t xml:space="preserve"> района является растениеводство. На территории муниципального образования выращивают зерновые и зернобобовые культуры (пшеница, рожь, овес, горох), технические культуры (лен-долгунец), картофель, овощные и бахчевые культуры (капуста, огурцы, помидоры, свекла, морковь), кормовые культуры (клевер, люцерна; силосные культуры, корнеплодовые кормовые культуры).</w:t>
      </w:r>
    </w:p>
    <w:p w:rsidR="007273A5" w:rsidRPr="0072198B" w:rsidRDefault="003D32E5" w:rsidP="00C2745A">
      <w:pPr>
        <w:spacing w:line="288" w:lineRule="auto"/>
        <w:ind w:left="567" w:firstLine="567"/>
        <w:jc w:val="both"/>
        <w:rPr>
          <w:color w:val="000000"/>
        </w:rPr>
      </w:pPr>
      <w:r w:rsidRPr="0072198B">
        <w:t xml:space="preserve">Сельскохозяйственное производство </w:t>
      </w:r>
      <w:r w:rsidR="005B66C8" w:rsidRPr="0072198B">
        <w:t>Кардымовского</w:t>
      </w:r>
      <w:r w:rsidRPr="0072198B">
        <w:t xml:space="preserve"> поселения специализируется на разведении крупного рогатого скота молочного направления и выращивании зерновых культур.</w:t>
      </w:r>
    </w:p>
    <w:p w:rsidR="00AD790B" w:rsidRPr="0072198B" w:rsidRDefault="0009372F" w:rsidP="00C2745A">
      <w:pPr>
        <w:spacing w:line="288" w:lineRule="auto"/>
        <w:ind w:left="567" w:firstLine="567"/>
        <w:jc w:val="both"/>
      </w:pPr>
      <w:r w:rsidRPr="0072198B">
        <w:t>В рамках реализации Государственной программы развития сельского хозяйства и регулирования рынков сельскохозяйственной продукции, сырья и продовольствия на 200</w:t>
      </w:r>
      <w:r w:rsidR="005B66C8" w:rsidRPr="0072198B">
        <w:t>9</w:t>
      </w:r>
      <w:r w:rsidRPr="0072198B">
        <w:t>-20</w:t>
      </w:r>
      <w:r w:rsidR="005B66C8" w:rsidRPr="0072198B">
        <w:t>15</w:t>
      </w:r>
      <w:r w:rsidRPr="0072198B">
        <w:t xml:space="preserve"> годы в области разработана </w:t>
      </w:r>
      <w:r w:rsidR="00AD790B" w:rsidRPr="0072198B">
        <w:t xml:space="preserve">целевая </w:t>
      </w:r>
      <w:r w:rsidRPr="0072198B">
        <w:t>программа, в которой определены о</w:t>
      </w:r>
      <w:r w:rsidR="00AD790B" w:rsidRPr="0072198B">
        <w:t>сновные цели аграрной политики:</w:t>
      </w:r>
    </w:p>
    <w:p w:rsidR="0009372F" w:rsidRPr="0072198B" w:rsidRDefault="0009372F" w:rsidP="00C2745A">
      <w:pPr>
        <w:spacing w:line="288" w:lineRule="auto"/>
        <w:ind w:left="567" w:firstLine="567"/>
        <w:jc w:val="both"/>
      </w:pPr>
      <w:r w:rsidRPr="0072198B">
        <w:t>- устойчивое развитие сельских территорий, повышение занятости и уровня жизни сельского населения;</w:t>
      </w:r>
    </w:p>
    <w:p w:rsidR="0009372F" w:rsidRPr="0072198B" w:rsidRDefault="0009372F" w:rsidP="00C2745A">
      <w:pPr>
        <w:spacing w:line="288" w:lineRule="auto"/>
        <w:ind w:left="567" w:firstLine="567"/>
        <w:jc w:val="both"/>
      </w:pPr>
      <w:r w:rsidRPr="0072198B">
        <w:t>- повышение конкурентоспособности сельскохозяйственной продукции на основе финансовой устойчивости и модернизации сельского хозяйства;</w:t>
      </w:r>
    </w:p>
    <w:p w:rsidR="0009372F" w:rsidRPr="0072198B" w:rsidRDefault="0009372F" w:rsidP="00C2745A">
      <w:pPr>
        <w:spacing w:line="288" w:lineRule="auto"/>
        <w:ind w:left="567" w:firstLine="567"/>
        <w:jc w:val="both"/>
      </w:pPr>
      <w:r w:rsidRPr="0072198B">
        <w:t>- сохранение и воспроизводство используемых в сельскохозяйственном производстве земельных и других природных ресурсов.</w:t>
      </w:r>
    </w:p>
    <w:p w:rsidR="00AB4BEE" w:rsidRPr="0072198B" w:rsidRDefault="00F12134" w:rsidP="00C2745A">
      <w:pPr>
        <w:spacing w:line="288" w:lineRule="auto"/>
        <w:ind w:left="567" w:firstLine="567"/>
        <w:jc w:val="both"/>
      </w:pPr>
      <w:r w:rsidRPr="0072198B">
        <w:t xml:space="preserve">Основными целями программы </w:t>
      </w:r>
      <w:r w:rsidR="00AB4BEE" w:rsidRPr="0072198B">
        <w:t>«Развитие сельского хозяйства и регулирование рынков сельскохозяйственной продукции, сырья и продовольствия в Смоленской области» на 2009-201</w:t>
      </w:r>
      <w:r w:rsidR="005B66C8" w:rsidRPr="0072198B">
        <w:t>5</w:t>
      </w:r>
      <w:r w:rsidR="00AB4BEE" w:rsidRPr="0072198B">
        <w:t xml:space="preserve"> годы, утвержденной постановлением Администрации Смоленской области от 4 октября 2008 года № 537</w:t>
      </w:r>
      <w:r w:rsidRPr="0072198B">
        <w:t xml:space="preserve">, </w:t>
      </w:r>
      <w:r w:rsidR="00AB4BEE" w:rsidRPr="0072198B">
        <w:t>являются:</w:t>
      </w:r>
    </w:p>
    <w:p w:rsidR="00AB4BEE" w:rsidRPr="0072198B" w:rsidRDefault="00AB4BEE" w:rsidP="00C2745A">
      <w:pPr>
        <w:spacing w:line="288" w:lineRule="auto"/>
        <w:ind w:left="567" w:firstLine="567"/>
        <w:jc w:val="both"/>
      </w:pPr>
      <w:r w:rsidRPr="0072198B">
        <w:t>- устойчивое развитие сельских территорий Смоленской области, повышение занятости и уровня жизни сельского населения Смоленской области;</w:t>
      </w:r>
    </w:p>
    <w:p w:rsidR="00AB4BEE" w:rsidRPr="0072198B" w:rsidRDefault="00AB4BEE" w:rsidP="00C2745A">
      <w:pPr>
        <w:spacing w:line="288" w:lineRule="auto"/>
        <w:ind w:left="567" w:firstLine="567"/>
        <w:jc w:val="both"/>
      </w:pPr>
      <w:r w:rsidRPr="0072198B">
        <w:t>-повышение конкурентоспособности сельскохозяйственной продукции</w:t>
      </w:r>
      <w:r w:rsidRPr="0072198B">
        <w:rPr>
          <w:b/>
          <w:bCs/>
        </w:rPr>
        <w:t>,</w:t>
      </w:r>
      <w:r w:rsidR="004340A4">
        <w:rPr>
          <w:b/>
          <w:bCs/>
        </w:rPr>
        <w:t xml:space="preserve"> </w:t>
      </w:r>
      <w:r w:rsidRPr="0072198B">
        <w:t>производимой на территории Смоленской области,</w:t>
      </w:r>
      <w:r w:rsidR="004340A4">
        <w:t xml:space="preserve"> </w:t>
      </w:r>
      <w:r w:rsidRPr="0072198B">
        <w:t>на основе финансовой устойчивости и модернизации сельского хозяйства Смоленской области, а также на основе ускоренного развития приоритетных</w:t>
      </w:r>
      <w:r w:rsidR="004340A4">
        <w:t xml:space="preserve"> </w:t>
      </w:r>
      <w:r w:rsidRPr="0072198B">
        <w:t>подотраслей сельского хозяйства Смоленской области.</w:t>
      </w:r>
    </w:p>
    <w:p w:rsidR="00AB4BEE" w:rsidRPr="0072198B" w:rsidRDefault="00AB4BEE" w:rsidP="00C2745A">
      <w:pPr>
        <w:spacing w:line="288" w:lineRule="auto"/>
        <w:ind w:left="567" w:firstLine="567"/>
        <w:jc w:val="both"/>
      </w:pPr>
      <w:r w:rsidRPr="0072198B">
        <w:t>Основные мероприятия Программы:</w:t>
      </w:r>
    </w:p>
    <w:p w:rsidR="00AB4BEE" w:rsidRPr="0072198B" w:rsidRDefault="00AB4BEE" w:rsidP="00C2745A">
      <w:pPr>
        <w:spacing w:line="288" w:lineRule="auto"/>
        <w:ind w:left="567" w:firstLine="567"/>
        <w:jc w:val="both"/>
      </w:pPr>
      <w:r w:rsidRPr="0072198B">
        <w:t>1. Устойчивое развитие сельских территорий Смоленской области на основе развития социальной инфраструктуры и инженерного обустройства сельских территорий Смоленской области. Программными мероприятиями предусматривается предоставление социальных выплат на строительство (приобретение) жилья в сельской местности гражданами, в том числе молодыми семьями и молодыми специалистами, а также предоставление субсидий бюджетам муниципальных образований на строительство и реконструкцию сетей водоснабжения и газоснабжения.</w:t>
      </w:r>
    </w:p>
    <w:p w:rsidR="00AB4BEE" w:rsidRPr="0072198B" w:rsidRDefault="00AB4BEE" w:rsidP="00C2745A">
      <w:pPr>
        <w:spacing w:line="288" w:lineRule="auto"/>
        <w:ind w:left="567" w:firstLine="567"/>
        <w:jc w:val="both"/>
      </w:pPr>
      <w:r w:rsidRPr="0072198B">
        <w:t>Целью осуществления мероприятий по развитию социальной инфраструктуры села является повышение уровня и качества жизни сельского населения, а также создание условий для улучшения социально-демографической ситуации в сельской местности.</w:t>
      </w:r>
    </w:p>
    <w:p w:rsidR="00AB4BEE" w:rsidRPr="0072198B" w:rsidRDefault="00AB4BEE" w:rsidP="00C2745A">
      <w:pPr>
        <w:spacing w:line="288" w:lineRule="auto"/>
        <w:ind w:left="567" w:firstLine="567"/>
        <w:jc w:val="both"/>
      </w:pPr>
      <w:r w:rsidRPr="0072198B">
        <w:lastRenderedPageBreak/>
        <w:t>2. Создание общих условий функционирование сельского хозяйства Смоленской области.</w:t>
      </w:r>
    </w:p>
    <w:p w:rsidR="00AB4BEE" w:rsidRPr="0072198B" w:rsidRDefault="00AB4BEE" w:rsidP="00C2745A">
      <w:pPr>
        <w:spacing w:line="288" w:lineRule="auto"/>
        <w:ind w:left="567" w:firstLine="567"/>
        <w:jc w:val="both"/>
      </w:pPr>
      <w:r w:rsidRPr="0072198B">
        <w:t>Мероприятия программы предусматривают сохранение и рациональное использование земель сельскохозяйственного назначения, создание условий для увеличения объемов производства высококачественной сельскохозяйственной продукции на основе восстановления и повышения плодородия почв земель сельскохозяйственного назначения при выполнении комплекса гидромелиоративных, культур</w:t>
      </w:r>
      <w:r w:rsidR="00434BD1">
        <w:t xml:space="preserve"> </w:t>
      </w:r>
      <w:r w:rsidRPr="0072198B">
        <w:t>технических, агрохимических, водохозяйственных и организационных мероприятий с использованием современных достижений науки и техники, обеспечение переподготовки кадров для агропромышленного комплекса с учетом современных экологически чистых энергосберегающих высокоэффективных технологий и оказание консультационной помощи сельхозтоваропроизводителям и сельскому населению.</w:t>
      </w:r>
    </w:p>
    <w:p w:rsidR="00AB4BEE" w:rsidRPr="0072198B" w:rsidRDefault="00AB4BEE" w:rsidP="00C2745A">
      <w:pPr>
        <w:spacing w:line="288" w:lineRule="auto"/>
        <w:ind w:left="567" w:firstLine="567"/>
        <w:jc w:val="both"/>
      </w:pPr>
      <w:r w:rsidRPr="0072198B">
        <w:t>3. Развитие приоритетных</w:t>
      </w:r>
      <w:r w:rsidR="00434BD1">
        <w:t xml:space="preserve"> </w:t>
      </w:r>
      <w:r w:rsidRPr="0072198B">
        <w:t>подотраслей сельского хозяйства Смоленской области на основе поддержки племенного животноводства, элитного семеноводства, развития производства льна и рапса.</w:t>
      </w:r>
    </w:p>
    <w:p w:rsidR="00AB4BEE" w:rsidRPr="0072198B" w:rsidRDefault="00AB4BEE" w:rsidP="00C2745A">
      <w:pPr>
        <w:spacing w:line="288" w:lineRule="auto"/>
        <w:ind w:left="567" w:firstLine="567"/>
        <w:jc w:val="both"/>
      </w:pPr>
      <w:r w:rsidRPr="0072198B">
        <w:t>4. Достижение финансовой устойчивости сельского хозяйства Смоленской области путем повышения доступности кредитов, поддержки технического и технологического переоснащения сельскохозяйственного производства.</w:t>
      </w:r>
    </w:p>
    <w:p w:rsidR="00AB4BEE" w:rsidRPr="0072198B" w:rsidRDefault="00AB4BEE" w:rsidP="00C2745A">
      <w:pPr>
        <w:spacing w:line="288" w:lineRule="auto"/>
        <w:ind w:left="567" w:firstLine="567"/>
        <w:jc w:val="both"/>
      </w:pPr>
      <w:r w:rsidRPr="0072198B">
        <w:t>Государственная поддержка за счет средств федерального и областного бюджетов оказывается сельскохозяйственным товаропроизводителям в виде предоставления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D56C4F" w:rsidRPr="0072198B" w:rsidRDefault="00D56C4F" w:rsidP="00C2745A">
      <w:pPr>
        <w:spacing w:line="288" w:lineRule="auto"/>
        <w:ind w:left="567" w:firstLine="567"/>
        <w:jc w:val="both"/>
      </w:pPr>
      <w:r w:rsidRPr="0072198B">
        <w:t xml:space="preserve">Таким образом, к негативным аспектам состояния экономической и социальной сферы следует отнести: </w:t>
      </w:r>
    </w:p>
    <w:p w:rsidR="00D56C4F" w:rsidRPr="0072198B" w:rsidRDefault="00D56C4F" w:rsidP="00C2745A">
      <w:pPr>
        <w:numPr>
          <w:ilvl w:val="0"/>
          <w:numId w:val="16"/>
        </w:numPr>
        <w:spacing w:line="288" w:lineRule="auto"/>
        <w:ind w:left="567" w:firstLine="567"/>
        <w:jc w:val="both"/>
      </w:pPr>
      <w:r w:rsidRPr="0072198B">
        <w:t xml:space="preserve">крайне ограниченное присутствие на территории поселения эффективных сельскохозяйственных предприятий; </w:t>
      </w:r>
    </w:p>
    <w:p w:rsidR="00D56C4F" w:rsidRPr="0072198B" w:rsidRDefault="00D56C4F" w:rsidP="00C2745A">
      <w:pPr>
        <w:numPr>
          <w:ilvl w:val="0"/>
          <w:numId w:val="16"/>
        </w:numPr>
        <w:spacing w:line="288" w:lineRule="auto"/>
        <w:ind w:left="567" w:firstLine="567"/>
        <w:jc w:val="both"/>
      </w:pPr>
      <w:r w:rsidRPr="0072198B">
        <w:t>неблагоприятную демографическую ситуацию – высокую долю населения</w:t>
      </w:r>
      <w:r w:rsidR="00627652" w:rsidRPr="0072198B">
        <w:t xml:space="preserve"> старше трудоспособного возраста</w:t>
      </w:r>
      <w:r w:rsidRPr="0072198B">
        <w:t xml:space="preserve">, миграцию молодого населения в города области и столичный регион, где больше мест приложения труда и можно найти сравнительно более высоко оплачиваемую работу и др.; </w:t>
      </w:r>
    </w:p>
    <w:p w:rsidR="00D56C4F" w:rsidRPr="0072198B" w:rsidRDefault="00D56C4F" w:rsidP="00C2745A">
      <w:pPr>
        <w:numPr>
          <w:ilvl w:val="0"/>
          <w:numId w:val="16"/>
        </w:numPr>
        <w:spacing w:line="288" w:lineRule="auto"/>
        <w:ind w:left="567" w:firstLine="567"/>
        <w:jc w:val="both"/>
      </w:pPr>
      <w:r w:rsidRPr="0072198B">
        <w:t xml:space="preserve">недостаточное бюджетное финансирование; </w:t>
      </w:r>
    </w:p>
    <w:p w:rsidR="00D56C4F" w:rsidRPr="0072198B" w:rsidRDefault="00D56C4F" w:rsidP="00C2745A">
      <w:pPr>
        <w:numPr>
          <w:ilvl w:val="0"/>
          <w:numId w:val="16"/>
        </w:numPr>
        <w:spacing w:line="288" w:lineRule="auto"/>
        <w:ind w:left="567" w:firstLine="567"/>
        <w:jc w:val="both"/>
      </w:pPr>
      <w:r w:rsidRPr="0072198B">
        <w:t>низкий уровень социального обслуживания и благоустройства населенных пунктов.</w:t>
      </w:r>
    </w:p>
    <w:p w:rsidR="00731169" w:rsidRPr="0072198B" w:rsidRDefault="00731169" w:rsidP="00C2745A">
      <w:pPr>
        <w:spacing w:line="288" w:lineRule="auto"/>
        <w:ind w:left="567" w:firstLine="567"/>
        <w:jc w:val="both"/>
      </w:pPr>
    </w:p>
    <w:p w:rsidR="0009372F" w:rsidRPr="0072198B" w:rsidRDefault="00DA15E4" w:rsidP="00C2745A">
      <w:pPr>
        <w:pStyle w:val="2"/>
        <w:spacing w:before="0" w:after="0" w:line="288" w:lineRule="auto"/>
        <w:ind w:left="567" w:firstLine="567"/>
        <w:jc w:val="left"/>
        <w:rPr>
          <w:rFonts w:ascii="Times New Roman" w:hAnsi="Times New Roman" w:cs="Times New Roman"/>
          <w:i w:val="0"/>
          <w:sz w:val="24"/>
          <w:szCs w:val="24"/>
        </w:rPr>
      </w:pPr>
      <w:bookmarkStart w:id="5" w:name="_Toc216802188"/>
      <w:r w:rsidRPr="0072198B">
        <w:rPr>
          <w:rFonts w:ascii="Times New Roman" w:hAnsi="Times New Roman" w:cs="Times New Roman"/>
          <w:i w:val="0"/>
          <w:sz w:val="24"/>
          <w:szCs w:val="24"/>
        </w:rPr>
        <w:t xml:space="preserve">2.5.4. </w:t>
      </w:r>
      <w:r w:rsidR="0009372F" w:rsidRPr="0072198B">
        <w:rPr>
          <w:rFonts w:ascii="Times New Roman" w:hAnsi="Times New Roman" w:cs="Times New Roman"/>
          <w:i w:val="0"/>
          <w:sz w:val="24"/>
          <w:szCs w:val="24"/>
        </w:rPr>
        <w:t>Жилищн</w:t>
      </w:r>
      <w:r w:rsidR="00BD4DDF" w:rsidRPr="0072198B">
        <w:rPr>
          <w:rFonts w:ascii="Times New Roman" w:hAnsi="Times New Roman" w:cs="Times New Roman"/>
          <w:i w:val="0"/>
          <w:sz w:val="24"/>
          <w:szCs w:val="24"/>
        </w:rPr>
        <w:t>ый</w:t>
      </w:r>
      <w:r w:rsidR="00434BD1">
        <w:rPr>
          <w:rFonts w:ascii="Times New Roman" w:hAnsi="Times New Roman" w:cs="Times New Roman"/>
          <w:i w:val="0"/>
          <w:sz w:val="24"/>
          <w:szCs w:val="24"/>
        </w:rPr>
        <w:t xml:space="preserve"> </w:t>
      </w:r>
      <w:r w:rsidR="00BD4DDF" w:rsidRPr="0072198B">
        <w:rPr>
          <w:rFonts w:ascii="Times New Roman" w:hAnsi="Times New Roman" w:cs="Times New Roman"/>
          <w:i w:val="0"/>
          <w:sz w:val="24"/>
          <w:szCs w:val="24"/>
        </w:rPr>
        <w:t>фонд</w:t>
      </w:r>
      <w:r w:rsidR="0009372F" w:rsidRPr="0072198B">
        <w:rPr>
          <w:rFonts w:ascii="Times New Roman" w:hAnsi="Times New Roman" w:cs="Times New Roman"/>
          <w:i w:val="0"/>
          <w:sz w:val="24"/>
          <w:szCs w:val="24"/>
        </w:rPr>
        <w:t xml:space="preserve"> и сфера обслуживания</w:t>
      </w:r>
      <w:bookmarkEnd w:id="5"/>
    </w:p>
    <w:p w:rsidR="0009372F" w:rsidRPr="0072198B" w:rsidRDefault="0009372F" w:rsidP="00C2745A">
      <w:pPr>
        <w:pStyle w:val="23"/>
        <w:spacing w:line="288" w:lineRule="auto"/>
        <w:ind w:left="567" w:firstLine="567"/>
        <w:rPr>
          <w:sz w:val="24"/>
        </w:rPr>
      </w:pPr>
      <w:r w:rsidRPr="0072198B">
        <w:rPr>
          <w:sz w:val="24"/>
        </w:rPr>
        <w:t>Жилищно-коммунальная сфера занимает одно из важнейших мест в социальной инфраструктуре, а жилищные условия являются важной составляющей уровня жизни населения. В этой связи обеспечение потребности населения в жилье должно быть приоритетной целью перспективного развития сельского поселения.</w:t>
      </w:r>
    </w:p>
    <w:p w:rsidR="0009372F" w:rsidRPr="0072198B" w:rsidRDefault="0009372F" w:rsidP="00C2745A">
      <w:pPr>
        <w:spacing w:line="288" w:lineRule="auto"/>
        <w:ind w:left="567" w:firstLine="567"/>
        <w:jc w:val="both"/>
      </w:pPr>
      <w:r w:rsidRPr="0072198B">
        <w:t xml:space="preserve">В соответствии с данными, представленными администрацией </w:t>
      </w:r>
      <w:r w:rsidR="005A4308" w:rsidRPr="0072198B">
        <w:t>городского</w:t>
      </w:r>
      <w:r w:rsidRPr="0072198B">
        <w:t xml:space="preserve"> поселения, наличие общей площади жил</w:t>
      </w:r>
      <w:r w:rsidR="00FB7935" w:rsidRPr="0072198B">
        <w:t>ищн</w:t>
      </w:r>
      <w:r w:rsidRPr="0072198B">
        <w:t xml:space="preserve">ого фонда на территории </w:t>
      </w:r>
      <w:r w:rsidR="005A4308" w:rsidRPr="0072198B">
        <w:t xml:space="preserve">п.г.т. </w:t>
      </w:r>
      <w:r w:rsidR="005A4308" w:rsidRPr="0072198B">
        <w:lastRenderedPageBreak/>
        <w:t>Кардымово</w:t>
      </w:r>
      <w:r w:rsidRPr="0072198B">
        <w:t xml:space="preserve"> составляет </w:t>
      </w:r>
      <w:r w:rsidR="005A4308" w:rsidRPr="0072198B">
        <w:t>91,3 тыс. м²</w:t>
      </w:r>
      <w:r w:rsidR="00A5416F" w:rsidRPr="0072198B">
        <w:t>.</w:t>
      </w:r>
      <w:r w:rsidRPr="0072198B">
        <w:t xml:space="preserve"> Жил</w:t>
      </w:r>
      <w:r w:rsidR="00F40E18" w:rsidRPr="0072198B">
        <w:t>ищны</w:t>
      </w:r>
      <w:r w:rsidRPr="0072198B">
        <w:t xml:space="preserve">й фонд </w:t>
      </w:r>
      <w:r w:rsidR="005A4308" w:rsidRPr="0072198B">
        <w:t>Кардымовского</w:t>
      </w:r>
      <w:r w:rsidR="00434BD1">
        <w:t xml:space="preserve"> </w:t>
      </w:r>
      <w:r w:rsidR="005A4308" w:rsidRPr="0072198B">
        <w:t>городского</w:t>
      </w:r>
      <w:r w:rsidRPr="0072198B">
        <w:t xml:space="preserve"> поселения представлен </w:t>
      </w:r>
      <w:r w:rsidR="007B4B65" w:rsidRPr="0072198B">
        <w:t xml:space="preserve">индивидуальными и многоквартирными жилыми </w:t>
      </w:r>
      <w:r w:rsidRPr="0072198B">
        <w:t>домами.</w:t>
      </w:r>
    </w:p>
    <w:p w:rsidR="00E87203" w:rsidRPr="0072198B" w:rsidRDefault="0009372F" w:rsidP="00C2745A">
      <w:pPr>
        <w:spacing w:line="288" w:lineRule="auto"/>
        <w:ind w:left="567" w:firstLine="567"/>
        <w:jc w:val="both"/>
      </w:pPr>
      <w:r w:rsidRPr="0072198B">
        <w:t>Для характеристики жилищных условий важен их количественный и качественный аспект. Количественная оценка позволяет определить уровень обеспеченности населения жилым фондом, плотности заселения.</w:t>
      </w:r>
      <w:r w:rsidR="00434BD1">
        <w:t xml:space="preserve"> </w:t>
      </w:r>
      <w:r w:rsidRPr="0072198B">
        <w:t xml:space="preserve">Средняя обеспеченность жилым фондом – показатель, характеризующий качество жилищного строительства и темпы его развития. Обеспеченность общей площадью 1 жителя </w:t>
      </w:r>
      <w:r w:rsidR="005A4308" w:rsidRPr="0072198B">
        <w:t>Кардымовского</w:t>
      </w:r>
      <w:r w:rsidR="00434BD1">
        <w:t xml:space="preserve"> </w:t>
      </w:r>
      <w:r w:rsidR="005A4308" w:rsidRPr="0072198B">
        <w:t>городского</w:t>
      </w:r>
      <w:r w:rsidRPr="0072198B">
        <w:t xml:space="preserve"> поселения составляет </w:t>
      </w:r>
      <w:r w:rsidR="005A4308" w:rsidRPr="0072198B">
        <w:t>20,2м²</w:t>
      </w:r>
      <w:r w:rsidR="00A50E9B" w:rsidRPr="0072198B">
        <w:t xml:space="preserve">, что </w:t>
      </w:r>
      <w:r w:rsidR="005A4308" w:rsidRPr="0072198B">
        <w:t>выше</w:t>
      </w:r>
      <w:r w:rsidR="00A50E9B" w:rsidRPr="0072198B">
        <w:t xml:space="preserve"> среднестатистического общероссийского показателя (20 м</w:t>
      </w:r>
      <w:r w:rsidR="00A50E9B" w:rsidRPr="0072198B">
        <w:rPr>
          <w:vertAlign w:val="superscript"/>
        </w:rPr>
        <w:t>2</w:t>
      </w:r>
      <w:r w:rsidR="00A50E9B" w:rsidRPr="0072198B">
        <w:t xml:space="preserve">/чел). </w:t>
      </w:r>
    </w:p>
    <w:p w:rsidR="00CC5946" w:rsidRDefault="00CC5946" w:rsidP="00C2745A">
      <w:pPr>
        <w:spacing w:line="288" w:lineRule="auto"/>
        <w:ind w:left="567" w:firstLine="567"/>
        <w:jc w:val="both"/>
      </w:pPr>
      <w:r w:rsidRPr="0072198B">
        <w:t xml:space="preserve">Наличие и оборудование жилищного фонда проанализированы в таблицах </w:t>
      </w:r>
      <w:r w:rsidR="004340A4">
        <w:t>9, 10</w:t>
      </w:r>
      <w:r w:rsidRPr="0072198B">
        <w:t>.</w:t>
      </w:r>
    </w:p>
    <w:p w:rsidR="004340A4" w:rsidRPr="004340A4" w:rsidRDefault="004340A4" w:rsidP="004340A4">
      <w:pPr>
        <w:spacing w:line="288" w:lineRule="auto"/>
        <w:ind w:left="567" w:firstLine="567"/>
        <w:jc w:val="right"/>
        <w:rPr>
          <w:sz w:val="18"/>
          <w:szCs w:val="18"/>
        </w:rPr>
      </w:pPr>
      <w:r w:rsidRPr="004340A4">
        <w:rPr>
          <w:sz w:val="18"/>
          <w:szCs w:val="18"/>
        </w:rPr>
        <w:t>Таблица 9.</w:t>
      </w:r>
    </w:p>
    <w:p w:rsidR="00CC5946" w:rsidRPr="0072198B" w:rsidRDefault="00CC5946" w:rsidP="00C2745A">
      <w:pPr>
        <w:widowControl w:val="0"/>
        <w:ind w:left="567" w:firstLine="567"/>
        <w:jc w:val="center"/>
        <w:rPr>
          <w:b/>
          <w:bCs/>
        </w:rPr>
      </w:pPr>
      <w:r w:rsidRPr="0072198B">
        <w:rPr>
          <w:b/>
          <w:bCs/>
        </w:rPr>
        <w:t>Наличие жилищного фонда</w:t>
      </w:r>
    </w:p>
    <w:tbl>
      <w:tblPr>
        <w:tblW w:w="84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181"/>
        <w:gridCol w:w="2233"/>
      </w:tblGrid>
      <w:tr w:rsidR="005A4308" w:rsidRPr="00131225" w:rsidTr="00131225">
        <w:trPr>
          <w:trHeight w:val="324"/>
          <w:jc w:val="center"/>
        </w:trPr>
        <w:tc>
          <w:tcPr>
            <w:tcW w:w="6181" w:type="dxa"/>
            <w:shd w:val="clear" w:color="auto" w:fill="CCC0D9" w:themeFill="accent4" w:themeFillTint="66"/>
          </w:tcPr>
          <w:p w:rsidR="005A4308" w:rsidRPr="00131225" w:rsidRDefault="005A4308" w:rsidP="00131225">
            <w:pPr>
              <w:spacing w:before="60" w:after="60"/>
              <w:jc w:val="center"/>
              <w:rPr>
                <w:b/>
              </w:rPr>
            </w:pPr>
          </w:p>
        </w:tc>
        <w:tc>
          <w:tcPr>
            <w:tcW w:w="2233" w:type="dxa"/>
            <w:shd w:val="clear" w:color="auto" w:fill="CCC0D9" w:themeFill="accent4" w:themeFillTint="66"/>
          </w:tcPr>
          <w:p w:rsidR="005A4308" w:rsidRPr="00131225" w:rsidRDefault="005A4308" w:rsidP="00131225">
            <w:pPr>
              <w:spacing w:before="60" w:after="60"/>
              <w:jc w:val="center"/>
              <w:rPr>
                <w:b/>
                <w:lang w:val="en-US"/>
              </w:rPr>
            </w:pPr>
            <w:r w:rsidRPr="00131225">
              <w:rPr>
                <w:b/>
                <w:lang w:val="en-US"/>
              </w:rPr>
              <w:t>2012</w:t>
            </w:r>
          </w:p>
        </w:tc>
      </w:tr>
      <w:tr w:rsidR="005A4308" w:rsidRPr="0072198B" w:rsidTr="00131225">
        <w:trPr>
          <w:trHeight w:val="309"/>
          <w:jc w:val="center"/>
        </w:trPr>
        <w:tc>
          <w:tcPr>
            <w:tcW w:w="6181" w:type="dxa"/>
          </w:tcPr>
          <w:p w:rsidR="005A4308" w:rsidRPr="0072198B" w:rsidRDefault="005A4308" w:rsidP="00131225">
            <w:pPr>
              <w:spacing w:before="60" w:after="60"/>
            </w:pPr>
            <w:r w:rsidRPr="0072198B">
              <w:t>Городской жилищный фонд</w:t>
            </w:r>
          </w:p>
        </w:tc>
        <w:tc>
          <w:tcPr>
            <w:tcW w:w="2233" w:type="dxa"/>
          </w:tcPr>
          <w:p w:rsidR="005A4308" w:rsidRPr="0072198B" w:rsidRDefault="005A4308" w:rsidP="00131225">
            <w:pPr>
              <w:spacing w:before="60" w:after="60"/>
              <w:jc w:val="center"/>
            </w:pPr>
            <w:r w:rsidRPr="0072198B">
              <w:t>91,3</w:t>
            </w:r>
          </w:p>
        </w:tc>
      </w:tr>
      <w:tr w:rsidR="005A4308" w:rsidRPr="0072198B" w:rsidTr="00131225">
        <w:trPr>
          <w:trHeight w:val="324"/>
          <w:jc w:val="center"/>
        </w:trPr>
        <w:tc>
          <w:tcPr>
            <w:tcW w:w="6181" w:type="dxa"/>
          </w:tcPr>
          <w:p w:rsidR="005A4308" w:rsidRPr="0072198B" w:rsidRDefault="005A4308" w:rsidP="00C2745A">
            <w:pPr>
              <w:spacing w:before="60" w:after="60"/>
              <w:ind w:left="567" w:firstLine="567"/>
            </w:pPr>
            <w:r w:rsidRPr="0072198B">
              <w:t>в том числе:</w:t>
            </w:r>
          </w:p>
        </w:tc>
        <w:tc>
          <w:tcPr>
            <w:tcW w:w="2233" w:type="dxa"/>
          </w:tcPr>
          <w:p w:rsidR="005A4308" w:rsidRPr="0072198B" w:rsidRDefault="005A4308" w:rsidP="00131225">
            <w:pPr>
              <w:spacing w:before="60" w:after="60"/>
              <w:jc w:val="center"/>
            </w:pPr>
          </w:p>
        </w:tc>
      </w:tr>
      <w:tr w:rsidR="005A4308" w:rsidRPr="0072198B" w:rsidTr="00131225">
        <w:trPr>
          <w:trHeight w:val="324"/>
          <w:jc w:val="center"/>
        </w:trPr>
        <w:tc>
          <w:tcPr>
            <w:tcW w:w="6181" w:type="dxa"/>
          </w:tcPr>
          <w:p w:rsidR="005A4308" w:rsidRPr="0072198B" w:rsidRDefault="005A4308" w:rsidP="00C2745A">
            <w:pPr>
              <w:spacing w:before="60" w:after="60"/>
              <w:ind w:left="567" w:firstLine="567"/>
            </w:pPr>
            <w:r w:rsidRPr="0072198B">
              <w:t>государственный</w:t>
            </w:r>
          </w:p>
        </w:tc>
        <w:tc>
          <w:tcPr>
            <w:tcW w:w="2233" w:type="dxa"/>
          </w:tcPr>
          <w:p w:rsidR="005A4308" w:rsidRPr="0072198B" w:rsidRDefault="005A4308" w:rsidP="00131225">
            <w:pPr>
              <w:spacing w:before="60" w:after="60"/>
              <w:jc w:val="center"/>
            </w:pPr>
            <w:r w:rsidRPr="0072198B">
              <w:t>0,1</w:t>
            </w:r>
          </w:p>
        </w:tc>
      </w:tr>
      <w:tr w:rsidR="005A4308" w:rsidRPr="0072198B" w:rsidTr="00131225">
        <w:trPr>
          <w:trHeight w:val="309"/>
          <w:jc w:val="center"/>
        </w:trPr>
        <w:tc>
          <w:tcPr>
            <w:tcW w:w="6181" w:type="dxa"/>
          </w:tcPr>
          <w:p w:rsidR="005A4308" w:rsidRPr="0072198B" w:rsidRDefault="005A4308" w:rsidP="00C2745A">
            <w:pPr>
              <w:spacing w:before="60" w:after="60"/>
              <w:ind w:left="567" w:firstLine="567"/>
            </w:pPr>
            <w:r w:rsidRPr="0072198B">
              <w:t>муниципальный</w:t>
            </w:r>
          </w:p>
        </w:tc>
        <w:tc>
          <w:tcPr>
            <w:tcW w:w="2233" w:type="dxa"/>
          </w:tcPr>
          <w:p w:rsidR="005A4308" w:rsidRPr="0072198B" w:rsidRDefault="005A4308" w:rsidP="00131225">
            <w:pPr>
              <w:spacing w:before="60" w:after="60"/>
              <w:jc w:val="center"/>
            </w:pPr>
            <w:r w:rsidRPr="0072198B">
              <w:t>9,0</w:t>
            </w:r>
          </w:p>
        </w:tc>
      </w:tr>
      <w:tr w:rsidR="005A4308" w:rsidRPr="0072198B" w:rsidTr="00131225">
        <w:trPr>
          <w:trHeight w:val="324"/>
          <w:jc w:val="center"/>
        </w:trPr>
        <w:tc>
          <w:tcPr>
            <w:tcW w:w="6181" w:type="dxa"/>
          </w:tcPr>
          <w:p w:rsidR="005A4308" w:rsidRPr="0072198B" w:rsidRDefault="005A4308" w:rsidP="00C2745A">
            <w:pPr>
              <w:spacing w:before="60" w:after="60"/>
              <w:ind w:left="567" w:firstLine="567"/>
            </w:pPr>
            <w:r w:rsidRPr="0072198B">
              <w:t>частный</w:t>
            </w:r>
          </w:p>
        </w:tc>
        <w:tc>
          <w:tcPr>
            <w:tcW w:w="2233" w:type="dxa"/>
          </w:tcPr>
          <w:p w:rsidR="005A4308" w:rsidRPr="0072198B" w:rsidRDefault="005A4308" w:rsidP="00131225">
            <w:pPr>
              <w:spacing w:before="60" w:after="60"/>
              <w:jc w:val="center"/>
            </w:pPr>
            <w:r w:rsidRPr="0072198B">
              <w:t>82,2</w:t>
            </w:r>
          </w:p>
        </w:tc>
      </w:tr>
      <w:tr w:rsidR="005A4308" w:rsidRPr="0072198B" w:rsidTr="00131225">
        <w:trPr>
          <w:trHeight w:val="324"/>
          <w:jc w:val="center"/>
        </w:trPr>
        <w:tc>
          <w:tcPr>
            <w:tcW w:w="6181" w:type="dxa"/>
          </w:tcPr>
          <w:p w:rsidR="005A4308" w:rsidRPr="0072198B" w:rsidRDefault="005A4308" w:rsidP="00C2745A">
            <w:pPr>
              <w:spacing w:before="60" w:after="60"/>
              <w:ind w:left="567" w:firstLine="567"/>
            </w:pPr>
            <w:r w:rsidRPr="0072198B">
              <w:t>из него в собственности граждан</w:t>
            </w:r>
          </w:p>
        </w:tc>
        <w:tc>
          <w:tcPr>
            <w:tcW w:w="2233" w:type="dxa"/>
          </w:tcPr>
          <w:p w:rsidR="005A4308" w:rsidRPr="0072198B" w:rsidRDefault="005A4308" w:rsidP="00131225">
            <w:pPr>
              <w:spacing w:before="60" w:after="60"/>
              <w:jc w:val="center"/>
            </w:pPr>
            <w:r w:rsidRPr="0072198B">
              <w:t>73,9</w:t>
            </w:r>
          </w:p>
        </w:tc>
      </w:tr>
    </w:tbl>
    <w:p w:rsidR="00CC5946" w:rsidRPr="0072198B" w:rsidRDefault="00CC5946" w:rsidP="00C2745A">
      <w:pPr>
        <w:widowControl w:val="0"/>
        <w:ind w:left="567" w:firstLine="567"/>
      </w:pPr>
    </w:p>
    <w:p w:rsidR="004340A4" w:rsidRPr="004340A4" w:rsidRDefault="004340A4" w:rsidP="004340A4">
      <w:pPr>
        <w:ind w:left="567" w:firstLine="567"/>
        <w:jc w:val="right"/>
        <w:rPr>
          <w:sz w:val="18"/>
          <w:szCs w:val="18"/>
        </w:rPr>
      </w:pPr>
      <w:r>
        <w:rPr>
          <w:sz w:val="18"/>
          <w:szCs w:val="18"/>
        </w:rPr>
        <w:t>Таблица 10.</w:t>
      </w:r>
    </w:p>
    <w:p w:rsidR="00CC5946" w:rsidRPr="0072198B" w:rsidRDefault="00CC5946" w:rsidP="00C2745A">
      <w:pPr>
        <w:ind w:left="567" w:firstLine="567"/>
        <w:jc w:val="center"/>
        <w:rPr>
          <w:b/>
        </w:rPr>
      </w:pPr>
      <w:r w:rsidRPr="0072198B">
        <w:rPr>
          <w:b/>
        </w:rPr>
        <w:t>Оборудование жилищного фонда</w:t>
      </w:r>
    </w:p>
    <w:tbl>
      <w:tblPr>
        <w:tblW w:w="9752" w:type="dxa"/>
        <w:jc w:val="center"/>
        <w:tblInd w:w="-18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41"/>
        <w:gridCol w:w="968"/>
        <w:gridCol w:w="992"/>
        <w:gridCol w:w="993"/>
        <w:gridCol w:w="1134"/>
        <w:gridCol w:w="1275"/>
        <w:gridCol w:w="1418"/>
        <w:gridCol w:w="1331"/>
      </w:tblGrid>
      <w:tr w:rsidR="005A4308" w:rsidRPr="00131225" w:rsidTr="006942D8">
        <w:trPr>
          <w:jc w:val="center"/>
        </w:trPr>
        <w:tc>
          <w:tcPr>
            <w:tcW w:w="1641" w:type="dxa"/>
            <w:vMerge w:val="restart"/>
            <w:shd w:val="clear" w:color="auto" w:fill="CCC0D9" w:themeFill="accent4" w:themeFillTint="66"/>
          </w:tcPr>
          <w:p w:rsidR="005A4308" w:rsidRPr="00131225" w:rsidRDefault="005A4308" w:rsidP="00131225">
            <w:pPr>
              <w:rPr>
                <w:b/>
                <w:sz w:val="22"/>
                <w:szCs w:val="22"/>
              </w:rPr>
            </w:pPr>
          </w:p>
        </w:tc>
        <w:tc>
          <w:tcPr>
            <w:tcW w:w="968" w:type="dxa"/>
            <w:shd w:val="clear" w:color="auto" w:fill="CCC0D9" w:themeFill="accent4" w:themeFillTint="66"/>
          </w:tcPr>
          <w:p w:rsidR="005A4308" w:rsidRPr="00131225" w:rsidRDefault="005A4308" w:rsidP="00C2745A">
            <w:pPr>
              <w:spacing w:before="60" w:after="60"/>
              <w:ind w:left="567" w:firstLine="567"/>
              <w:jc w:val="center"/>
              <w:rPr>
                <w:b/>
                <w:sz w:val="22"/>
                <w:szCs w:val="22"/>
              </w:rPr>
            </w:pPr>
          </w:p>
        </w:tc>
        <w:tc>
          <w:tcPr>
            <w:tcW w:w="7143" w:type="dxa"/>
            <w:gridSpan w:val="6"/>
            <w:shd w:val="clear" w:color="auto" w:fill="CCC0D9" w:themeFill="accent4" w:themeFillTint="66"/>
          </w:tcPr>
          <w:p w:rsidR="005A4308" w:rsidRPr="00131225" w:rsidRDefault="005A4308" w:rsidP="00C2745A">
            <w:pPr>
              <w:spacing w:before="60" w:after="60"/>
              <w:ind w:left="567" w:firstLine="567"/>
              <w:jc w:val="center"/>
              <w:rPr>
                <w:b/>
                <w:sz w:val="22"/>
                <w:szCs w:val="22"/>
              </w:rPr>
            </w:pPr>
            <w:r w:rsidRPr="00131225">
              <w:rPr>
                <w:b/>
                <w:sz w:val="22"/>
                <w:szCs w:val="22"/>
              </w:rPr>
              <w:t>Удельный вес площади, оборудованной:</w:t>
            </w:r>
          </w:p>
        </w:tc>
      </w:tr>
      <w:tr w:rsidR="005A4308" w:rsidRPr="00131225" w:rsidTr="006942D8">
        <w:trPr>
          <w:cantSplit/>
          <w:trHeight w:val="2094"/>
          <w:jc w:val="center"/>
        </w:trPr>
        <w:tc>
          <w:tcPr>
            <w:tcW w:w="1641" w:type="dxa"/>
            <w:vMerge/>
            <w:shd w:val="clear" w:color="auto" w:fill="CCC0D9" w:themeFill="accent4" w:themeFillTint="66"/>
          </w:tcPr>
          <w:p w:rsidR="005A4308" w:rsidRPr="00131225" w:rsidRDefault="005A4308" w:rsidP="00C2745A">
            <w:pPr>
              <w:ind w:left="567" w:firstLine="567"/>
              <w:jc w:val="center"/>
              <w:rPr>
                <w:sz w:val="22"/>
                <w:szCs w:val="22"/>
              </w:rPr>
            </w:pPr>
          </w:p>
        </w:tc>
        <w:tc>
          <w:tcPr>
            <w:tcW w:w="968" w:type="dxa"/>
            <w:shd w:val="clear" w:color="auto" w:fill="CCC0D9" w:themeFill="accent4" w:themeFillTint="66"/>
            <w:textDirection w:val="btLr"/>
          </w:tcPr>
          <w:p w:rsidR="005A4308" w:rsidRPr="00131225" w:rsidRDefault="005A4308" w:rsidP="00131225">
            <w:pPr>
              <w:ind w:left="113" w:right="113"/>
              <w:rPr>
                <w:sz w:val="22"/>
                <w:szCs w:val="22"/>
              </w:rPr>
            </w:pPr>
            <w:r w:rsidRPr="00131225">
              <w:rPr>
                <w:sz w:val="22"/>
                <w:szCs w:val="22"/>
              </w:rPr>
              <w:t>водопроводом</w:t>
            </w:r>
          </w:p>
        </w:tc>
        <w:tc>
          <w:tcPr>
            <w:tcW w:w="992" w:type="dxa"/>
            <w:shd w:val="clear" w:color="auto" w:fill="CCC0D9" w:themeFill="accent4" w:themeFillTint="66"/>
            <w:textDirection w:val="btLr"/>
          </w:tcPr>
          <w:p w:rsidR="005A4308" w:rsidRPr="00131225" w:rsidRDefault="005A4308" w:rsidP="00131225">
            <w:pPr>
              <w:ind w:left="113" w:right="113"/>
              <w:rPr>
                <w:sz w:val="22"/>
                <w:szCs w:val="22"/>
              </w:rPr>
            </w:pPr>
            <w:r w:rsidRPr="00131225">
              <w:rPr>
                <w:sz w:val="22"/>
                <w:szCs w:val="22"/>
              </w:rPr>
              <w:t>водоотведени</w:t>
            </w:r>
            <w:r w:rsidR="00053D4A" w:rsidRPr="00131225">
              <w:rPr>
                <w:sz w:val="22"/>
                <w:szCs w:val="22"/>
              </w:rPr>
              <w:t>ем (ка</w:t>
            </w:r>
            <w:r w:rsidRPr="00131225">
              <w:rPr>
                <w:sz w:val="22"/>
                <w:szCs w:val="22"/>
              </w:rPr>
              <w:t>нализацией)</w:t>
            </w:r>
          </w:p>
        </w:tc>
        <w:tc>
          <w:tcPr>
            <w:tcW w:w="993" w:type="dxa"/>
            <w:shd w:val="clear" w:color="auto" w:fill="CCC0D9" w:themeFill="accent4" w:themeFillTint="66"/>
            <w:textDirection w:val="btLr"/>
          </w:tcPr>
          <w:p w:rsidR="005A4308" w:rsidRPr="00131225" w:rsidRDefault="005A4308" w:rsidP="00131225">
            <w:pPr>
              <w:ind w:left="113" w:right="113"/>
              <w:rPr>
                <w:sz w:val="22"/>
                <w:szCs w:val="22"/>
              </w:rPr>
            </w:pPr>
            <w:r w:rsidRPr="00131225">
              <w:rPr>
                <w:sz w:val="22"/>
                <w:szCs w:val="22"/>
              </w:rPr>
              <w:t>отоплением</w:t>
            </w:r>
          </w:p>
        </w:tc>
        <w:tc>
          <w:tcPr>
            <w:tcW w:w="1134" w:type="dxa"/>
            <w:shd w:val="clear" w:color="auto" w:fill="CCC0D9" w:themeFill="accent4" w:themeFillTint="66"/>
            <w:textDirection w:val="btLr"/>
          </w:tcPr>
          <w:p w:rsidR="005A4308" w:rsidRPr="00131225" w:rsidRDefault="005A4308" w:rsidP="00131225">
            <w:pPr>
              <w:ind w:left="113" w:right="113"/>
              <w:rPr>
                <w:sz w:val="22"/>
                <w:szCs w:val="22"/>
              </w:rPr>
            </w:pPr>
            <w:r w:rsidRPr="00131225">
              <w:rPr>
                <w:sz w:val="22"/>
                <w:szCs w:val="22"/>
              </w:rPr>
              <w:t>ваннами (душем)</w:t>
            </w:r>
          </w:p>
        </w:tc>
        <w:tc>
          <w:tcPr>
            <w:tcW w:w="1275" w:type="dxa"/>
            <w:shd w:val="clear" w:color="auto" w:fill="CCC0D9" w:themeFill="accent4" w:themeFillTint="66"/>
            <w:textDirection w:val="btLr"/>
          </w:tcPr>
          <w:p w:rsidR="005A4308" w:rsidRPr="00131225" w:rsidRDefault="005A4308" w:rsidP="00131225">
            <w:pPr>
              <w:ind w:left="113" w:right="113"/>
              <w:rPr>
                <w:sz w:val="22"/>
                <w:szCs w:val="22"/>
              </w:rPr>
            </w:pPr>
            <w:r w:rsidRPr="00131225">
              <w:rPr>
                <w:sz w:val="22"/>
                <w:szCs w:val="22"/>
              </w:rPr>
              <w:t>газом</w:t>
            </w:r>
          </w:p>
        </w:tc>
        <w:tc>
          <w:tcPr>
            <w:tcW w:w="1418" w:type="dxa"/>
            <w:shd w:val="clear" w:color="auto" w:fill="CCC0D9" w:themeFill="accent4" w:themeFillTint="66"/>
            <w:textDirection w:val="btLr"/>
          </w:tcPr>
          <w:p w:rsidR="005A4308" w:rsidRPr="00131225" w:rsidRDefault="00131225" w:rsidP="00131225">
            <w:pPr>
              <w:ind w:left="113" w:right="113"/>
              <w:rPr>
                <w:sz w:val="22"/>
                <w:szCs w:val="22"/>
              </w:rPr>
            </w:pPr>
            <w:r w:rsidRPr="00131225">
              <w:rPr>
                <w:sz w:val="22"/>
                <w:szCs w:val="22"/>
              </w:rPr>
              <w:t>Н</w:t>
            </w:r>
            <w:r w:rsidR="005A4308" w:rsidRPr="00131225">
              <w:rPr>
                <w:sz w:val="22"/>
                <w:szCs w:val="22"/>
              </w:rPr>
              <w:t>апольнымиэлектроплитами</w:t>
            </w:r>
          </w:p>
        </w:tc>
        <w:tc>
          <w:tcPr>
            <w:tcW w:w="1331" w:type="dxa"/>
            <w:shd w:val="clear" w:color="auto" w:fill="CCC0D9" w:themeFill="accent4" w:themeFillTint="66"/>
            <w:textDirection w:val="btLr"/>
          </w:tcPr>
          <w:p w:rsidR="005A4308" w:rsidRPr="00131225" w:rsidRDefault="005A4308" w:rsidP="00131225">
            <w:pPr>
              <w:ind w:left="113" w:right="113"/>
              <w:rPr>
                <w:sz w:val="22"/>
                <w:szCs w:val="22"/>
              </w:rPr>
            </w:pPr>
            <w:r w:rsidRPr="00131225">
              <w:rPr>
                <w:sz w:val="22"/>
                <w:szCs w:val="22"/>
              </w:rPr>
              <w:t>горячим водоснабжением</w:t>
            </w:r>
          </w:p>
        </w:tc>
      </w:tr>
      <w:tr w:rsidR="00053D4A" w:rsidRPr="00131225" w:rsidTr="006F4C69">
        <w:trPr>
          <w:jc w:val="center"/>
        </w:trPr>
        <w:tc>
          <w:tcPr>
            <w:tcW w:w="9752" w:type="dxa"/>
            <w:gridSpan w:val="8"/>
            <w:vAlign w:val="bottom"/>
          </w:tcPr>
          <w:p w:rsidR="00053D4A" w:rsidRPr="00131225" w:rsidRDefault="00053D4A" w:rsidP="00C2745A">
            <w:pPr>
              <w:ind w:left="567" w:firstLine="567"/>
              <w:jc w:val="center"/>
              <w:rPr>
                <w:b/>
                <w:sz w:val="22"/>
                <w:szCs w:val="22"/>
              </w:rPr>
            </w:pPr>
            <w:r w:rsidRPr="00131225">
              <w:rPr>
                <w:b/>
                <w:sz w:val="22"/>
                <w:szCs w:val="22"/>
              </w:rPr>
              <w:t>Городской жилищный фонд</w:t>
            </w:r>
          </w:p>
        </w:tc>
      </w:tr>
      <w:tr w:rsidR="005A4308" w:rsidRPr="00131225" w:rsidTr="006942D8">
        <w:trPr>
          <w:jc w:val="center"/>
        </w:trPr>
        <w:tc>
          <w:tcPr>
            <w:tcW w:w="1641" w:type="dxa"/>
            <w:vAlign w:val="bottom"/>
          </w:tcPr>
          <w:p w:rsidR="005A4308" w:rsidRPr="006942D8" w:rsidRDefault="005A4308" w:rsidP="00131225">
            <w:pPr>
              <w:spacing w:before="60" w:after="60"/>
              <w:rPr>
                <w:b/>
                <w:sz w:val="22"/>
                <w:szCs w:val="22"/>
                <w:lang w:val="en-US"/>
              </w:rPr>
            </w:pPr>
            <w:r w:rsidRPr="006942D8">
              <w:rPr>
                <w:b/>
                <w:sz w:val="22"/>
                <w:szCs w:val="22"/>
                <w:lang w:val="en-US"/>
              </w:rPr>
              <w:t>2012</w:t>
            </w:r>
          </w:p>
        </w:tc>
        <w:tc>
          <w:tcPr>
            <w:tcW w:w="968" w:type="dxa"/>
            <w:vAlign w:val="bottom"/>
          </w:tcPr>
          <w:p w:rsidR="005A4308" w:rsidRPr="00131225" w:rsidRDefault="005A4308" w:rsidP="00131225">
            <w:pPr>
              <w:ind w:left="567" w:firstLine="567"/>
              <w:jc w:val="right"/>
              <w:rPr>
                <w:sz w:val="22"/>
                <w:szCs w:val="22"/>
              </w:rPr>
            </w:pPr>
            <w:r w:rsidRPr="00131225">
              <w:rPr>
                <w:sz w:val="22"/>
                <w:szCs w:val="22"/>
              </w:rPr>
              <w:t>7</w:t>
            </w:r>
          </w:p>
        </w:tc>
        <w:tc>
          <w:tcPr>
            <w:tcW w:w="992" w:type="dxa"/>
            <w:vAlign w:val="bottom"/>
          </w:tcPr>
          <w:p w:rsidR="005A4308" w:rsidRPr="00131225" w:rsidRDefault="005A4308" w:rsidP="00131225">
            <w:pPr>
              <w:rPr>
                <w:sz w:val="22"/>
                <w:szCs w:val="22"/>
              </w:rPr>
            </w:pPr>
            <w:r w:rsidRPr="00131225">
              <w:rPr>
                <w:sz w:val="22"/>
                <w:szCs w:val="22"/>
              </w:rPr>
              <w:t>6,9</w:t>
            </w:r>
          </w:p>
        </w:tc>
        <w:tc>
          <w:tcPr>
            <w:tcW w:w="993" w:type="dxa"/>
            <w:vAlign w:val="bottom"/>
          </w:tcPr>
          <w:p w:rsidR="005A4308" w:rsidRPr="00131225" w:rsidRDefault="005A4308" w:rsidP="00131225">
            <w:pPr>
              <w:rPr>
                <w:sz w:val="22"/>
                <w:szCs w:val="22"/>
              </w:rPr>
            </w:pPr>
            <w:r w:rsidRPr="00131225">
              <w:rPr>
                <w:sz w:val="22"/>
                <w:szCs w:val="22"/>
              </w:rPr>
              <w:t>5,2</w:t>
            </w:r>
          </w:p>
        </w:tc>
        <w:tc>
          <w:tcPr>
            <w:tcW w:w="1134" w:type="dxa"/>
            <w:vAlign w:val="bottom"/>
          </w:tcPr>
          <w:p w:rsidR="005A4308" w:rsidRPr="00131225" w:rsidRDefault="005A4308" w:rsidP="00131225">
            <w:pPr>
              <w:rPr>
                <w:sz w:val="22"/>
                <w:szCs w:val="22"/>
              </w:rPr>
            </w:pPr>
            <w:r w:rsidRPr="00131225">
              <w:rPr>
                <w:sz w:val="22"/>
                <w:szCs w:val="22"/>
              </w:rPr>
              <w:t>70,1</w:t>
            </w:r>
          </w:p>
        </w:tc>
        <w:tc>
          <w:tcPr>
            <w:tcW w:w="1275" w:type="dxa"/>
            <w:vAlign w:val="bottom"/>
          </w:tcPr>
          <w:p w:rsidR="005A4308" w:rsidRPr="00131225" w:rsidRDefault="005A4308" w:rsidP="00131225">
            <w:pPr>
              <w:rPr>
                <w:sz w:val="22"/>
                <w:szCs w:val="22"/>
              </w:rPr>
            </w:pPr>
            <w:r w:rsidRPr="00131225">
              <w:rPr>
                <w:sz w:val="22"/>
                <w:szCs w:val="22"/>
              </w:rPr>
              <w:t>9,5</w:t>
            </w:r>
          </w:p>
        </w:tc>
        <w:tc>
          <w:tcPr>
            <w:tcW w:w="1418" w:type="dxa"/>
            <w:vAlign w:val="bottom"/>
          </w:tcPr>
          <w:p w:rsidR="005A4308" w:rsidRPr="00131225" w:rsidRDefault="005A4308" w:rsidP="00131225">
            <w:pPr>
              <w:rPr>
                <w:sz w:val="22"/>
                <w:szCs w:val="22"/>
              </w:rPr>
            </w:pPr>
            <w:r w:rsidRPr="00131225">
              <w:rPr>
                <w:sz w:val="22"/>
                <w:szCs w:val="22"/>
              </w:rPr>
              <w:t>5,4</w:t>
            </w:r>
          </w:p>
        </w:tc>
        <w:tc>
          <w:tcPr>
            <w:tcW w:w="1331" w:type="dxa"/>
            <w:vAlign w:val="bottom"/>
          </w:tcPr>
          <w:p w:rsidR="005A4308" w:rsidRPr="00131225" w:rsidRDefault="005A4308" w:rsidP="00131225">
            <w:pPr>
              <w:rPr>
                <w:sz w:val="22"/>
                <w:szCs w:val="22"/>
              </w:rPr>
            </w:pPr>
            <w:r w:rsidRPr="00131225">
              <w:rPr>
                <w:sz w:val="22"/>
                <w:szCs w:val="22"/>
              </w:rPr>
              <w:t>0,8</w:t>
            </w:r>
          </w:p>
        </w:tc>
      </w:tr>
    </w:tbl>
    <w:p w:rsidR="005A4308" w:rsidRPr="0072198B" w:rsidRDefault="005A4308" w:rsidP="00C2745A">
      <w:pPr>
        <w:ind w:left="567" w:firstLine="567"/>
        <w:jc w:val="center"/>
        <w:rPr>
          <w:b/>
        </w:rPr>
      </w:pPr>
    </w:p>
    <w:p w:rsidR="00CE5DB0" w:rsidRPr="0072198B" w:rsidRDefault="00CE5DB0" w:rsidP="00C2745A">
      <w:pPr>
        <w:spacing w:line="288" w:lineRule="auto"/>
        <w:ind w:left="567" w:firstLine="567"/>
        <w:jc w:val="both"/>
      </w:pPr>
      <w:r w:rsidRPr="0072198B">
        <w:t xml:space="preserve">Данные о распределении жилищного фонда по материалу стен и годам возведения представлены на рисунках </w:t>
      </w:r>
      <w:r w:rsidR="004340A4">
        <w:t>7, 8</w:t>
      </w:r>
      <w:r w:rsidRPr="0072198B">
        <w:t>.</w:t>
      </w:r>
    </w:p>
    <w:p w:rsidR="00CE5DB0" w:rsidRPr="0072198B" w:rsidRDefault="00CE5DB0" w:rsidP="00C2745A">
      <w:pPr>
        <w:spacing w:line="288" w:lineRule="auto"/>
        <w:ind w:left="567" w:firstLine="567"/>
        <w:jc w:val="center"/>
      </w:pPr>
    </w:p>
    <w:p w:rsidR="00CE5DB0" w:rsidRPr="0072198B" w:rsidRDefault="001C5917" w:rsidP="00C2745A">
      <w:pPr>
        <w:spacing w:line="288" w:lineRule="auto"/>
        <w:ind w:left="567" w:firstLine="567"/>
        <w:jc w:val="center"/>
      </w:pPr>
      <w:r w:rsidRPr="0072198B">
        <w:rPr>
          <w:noProof/>
        </w:rPr>
        <w:lastRenderedPageBreak/>
        <w:drawing>
          <wp:inline distT="0" distB="0" distL="0" distR="0">
            <wp:extent cx="4983874" cy="2984938"/>
            <wp:effectExtent l="19050" t="0" r="26276" b="5912"/>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95649" w:rsidRPr="006942D8" w:rsidRDefault="00795649" w:rsidP="00C2745A">
      <w:pPr>
        <w:spacing w:line="288" w:lineRule="auto"/>
        <w:ind w:left="567" w:firstLine="567"/>
        <w:jc w:val="center"/>
        <w:rPr>
          <w:b/>
          <w:sz w:val="20"/>
          <w:szCs w:val="20"/>
        </w:rPr>
      </w:pPr>
      <w:r w:rsidRPr="006942D8">
        <w:rPr>
          <w:b/>
          <w:sz w:val="20"/>
          <w:szCs w:val="20"/>
        </w:rPr>
        <w:t xml:space="preserve">Рис. </w:t>
      </w:r>
      <w:r w:rsidR="004340A4">
        <w:rPr>
          <w:b/>
          <w:sz w:val="20"/>
          <w:szCs w:val="20"/>
        </w:rPr>
        <w:t>7.</w:t>
      </w:r>
      <w:r w:rsidRPr="006942D8">
        <w:rPr>
          <w:b/>
          <w:sz w:val="20"/>
          <w:szCs w:val="20"/>
        </w:rPr>
        <w:t xml:space="preserve"> - Распределение жилищного фонда по материалу стен, (%).</w:t>
      </w:r>
    </w:p>
    <w:p w:rsidR="00795649" w:rsidRPr="0072198B" w:rsidRDefault="00795649" w:rsidP="00C2745A">
      <w:pPr>
        <w:spacing w:line="288" w:lineRule="auto"/>
        <w:ind w:left="567" w:firstLine="567"/>
        <w:jc w:val="both"/>
        <w:rPr>
          <w:highlight w:val="red"/>
        </w:rPr>
      </w:pPr>
    </w:p>
    <w:p w:rsidR="00A16C0D" w:rsidRPr="0072198B" w:rsidRDefault="00A16C0D" w:rsidP="00C2745A">
      <w:pPr>
        <w:spacing w:line="288" w:lineRule="auto"/>
        <w:ind w:left="567" w:firstLine="567"/>
        <w:jc w:val="both"/>
      </w:pPr>
      <w:r w:rsidRPr="0072198B">
        <w:t xml:space="preserve">В </w:t>
      </w:r>
      <w:r w:rsidR="00053D4A" w:rsidRPr="0072198B">
        <w:t xml:space="preserve">Кардымовском городском </w:t>
      </w:r>
      <w:r w:rsidRPr="0072198B">
        <w:t xml:space="preserve">поселении преобладают </w:t>
      </w:r>
      <w:r w:rsidR="00053D4A" w:rsidRPr="0072198B">
        <w:t>панельные</w:t>
      </w:r>
      <w:r w:rsidRPr="0072198B">
        <w:t xml:space="preserve"> дома (</w:t>
      </w:r>
      <w:r w:rsidR="00053D4A" w:rsidRPr="0072198B">
        <w:t>43,2</w:t>
      </w:r>
      <w:r w:rsidRPr="0072198B">
        <w:t>%)</w:t>
      </w:r>
      <w:r w:rsidR="00EF24CB" w:rsidRPr="0072198B">
        <w:t xml:space="preserve">, на кирпичные дома приходится </w:t>
      </w:r>
      <w:r w:rsidR="00053D4A" w:rsidRPr="0072198B">
        <w:t>30,6</w:t>
      </w:r>
      <w:r w:rsidR="00EF24CB" w:rsidRPr="0072198B">
        <w:t xml:space="preserve">% от общей площади жилищного фонда, около </w:t>
      </w:r>
      <w:r w:rsidR="00053D4A" w:rsidRPr="0072198B">
        <w:t>11,9</w:t>
      </w:r>
      <w:r w:rsidR="00EF24CB" w:rsidRPr="0072198B">
        <w:t xml:space="preserve">% - </w:t>
      </w:r>
      <w:r w:rsidR="00053D4A" w:rsidRPr="0072198B">
        <w:t>деревянные</w:t>
      </w:r>
      <w:r w:rsidR="00EF24CB" w:rsidRPr="0072198B">
        <w:t xml:space="preserve"> дома</w:t>
      </w:r>
      <w:r w:rsidR="00053D4A" w:rsidRPr="0072198B">
        <w:t xml:space="preserve"> и столько же процентов приходится на смешанные стены зданий</w:t>
      </w:r>
      <w:r w:rsidR="00EF24CB" w:rsidRPr="0072198B">
        <w:t xml:space="preserve">, </w:t>
      </w:r>
      <w:r w:rsidR="00053D4A" w:rsidRPr="0072198B">
        <w:t>1,6</w:t>
      </w:r>
      <w:r w:rsidR="00EF24CB" w:rsidRPr="0072198B">
        <w:t xml:space="preserve">% приходятся на </w:t>
      </w:r>
      <w:r w:rsidR="00053D4A" w:rsidRPr="0072198B">
        <w:t>блочные</w:t>
      </w:r>
      <w:r w:rsidR="00EF24CB" w:rsidRPr="0072198B">
        <w:t xml:space="preserve"> дома и 0,</w:t>
      </w:r>
      <w:r w:rsidR="00053D4A" w:rsidRPr="0072198B">
        <w:t>8</w:t>
      </w:r>
      <w:r w:rsidR="00EF24CB" w:rsidRPr="0072198B">
        <w:t>% - прочие</w:t>
      </w:r>
      <w:r w:rsidRPr="0072198B">
        <w:t>. Средний возраст домов – 30 лет</w:t>
      </w:r>
      <w:r w:rsidR="00070742" w:rsidRPr="0072198B">
        <w:t>, преобладают жилые помещения, построенные в период с 19</w:t>
      </w:r>
      <w:r w:rsidR="00053D4A" w:rsidRPr="0072198B">
        <w:t>71</w:t>
      </w:r>
      <w:r w:rsidR="00070742" w:rsidRPr="0072198B">
        <w:t xml:space="preserve"> по 1995 гг., доля </w:t>
      </w:r>
      <w:r w:rsidR="00EF24CB" w:rsidRPr="0072198B">
        <w:t xml:space="preserve">жилищного фонда, построенного после 1995 г. незначительна – около </w:t>
      </w:r>
      <w:r w:rsidR="00053D4A" w:rsidRPr="0072198B">
        <w:t>12,6</w:t>
      </w:r>
      <w:r w:rsidR="00EF24CB" w:rsidRPr="0072198B">
        <w:t xml:space="preserve">%, кроме того, здания постройки до 1920 г. – </w:t>
      </w:r>
      <w:r w:rsidR="00053D4A" w:rsidRPr="0072198B">
        <w:t xml:space="preserve">отсутствуют, а </w:t>
      </w:r>
      <w:r w:rsidR="00EF24CB" w:rsidRPr="0072198B">
        <w:t xml:space="preserve"> в период с 1921-1945 гг. – 3</w:t>
      </w:r>
      <w:r w:rsidR="00112C3A" w:rsidRPr="0072198B">
        <w:t>,9</w:t>
      </w:r>
      <w:r w:rsidR="00EF24CB" w:rsidRPr="0072198B">
        <w:t>%</w:t>
      </w:r>
      <w:r w:rsidRPr="0072198B">
        <w:t xml:space="preserve">. </w:t>
      </w:r>
    </w:p>
    <w:p w:rsidR="00751C53" w:rsidRPr="0072198B" w:rsidRDefault="00751C53" w:rsidP="00C2745A">
      <w:pPr>
        <w:spacing w:line="288" w:lineRule="auto"/>
        <w:ind w:left="567" w:firstLine="567"/>
      </w:pPr>
    </w:p>
    <w:p w:rsidR="00751C53" w:rsidRPr="0072198B" w:rsidRDefault="0071075C" w:rsidP="00C2745A">
      <w:pPr>
        <w:spacing w:line="288" w:lineRule="auto"/>
        <w:ind w:left="567" w:firstLine="567"/>
        <w:jc w:val="center"/>
      </w:pPr>
      <w:r w:rsidRPr="0072198B">
        <w:rPr>
          <w:b/>
          <w:noProof/>
        </w:rPr>
        <w:drawing>
          <wp:inline distT="0" distB="0" distL="0" distR="0">
            <wp:extent cx="5192111" cy="2322787"/>
            <wp:effectExtent l="0" t="0" r="0" b="0"/>
            <wp:docPr id="8"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51C53" w:rsidRPr="006942D8" w:rsidRDefault="00751C53" w:rsidP="00C2745A">
      <w:pPr>
        <w:widowControl w:val="0"/>
        <w:spacing w:line="288" w:lineRule="auto"/>
        <w:ind w:left="567" w:firstLine="567"/>
        <w:jc w:val="center"/>
        <w:rPr>
          <w:b/>
          <w:sz w:val="20"/>
          <w:szCs w:val="20"/>
        </w:rPr>
      </w:pPr>
      <w:r w:rsidRPr="006942D8">
        <w:rPr>
          <w:b/>
          <w:sz w:val="20"/>
          <w:szCs w:val="20"/>
        </w:rPr>
        <w:t>Рис</w:t>
      </w:r>
      <w:r w:rsidR="0003260C" w:rsidRPr="006942D8">
        <w:rPr>
          <w:b/>
          <w:sz w:val="20"/>
          <w:szCs w:val="20"/>
        </w:rPr>
        <w:t>.</w:t>
      </w:r>
      <w:r w:rsidR="004340A4">
        <w:rPr>
          <w:b/>
          <w:sz w:val="20"/>
          <w:szCs w:val="20"/>
        </w:rPr>
        <w:t>8.</w:t>
      </w:r>
      <w:r w:rsidRPr="006942D8">
        <w:rPr>
          <w:b/>
          <w:sz w:val="20"/>
          <w:szCs w:val="20"/>
        </w:rPr>
        <w:t>- Распределение жилищного фонда по годам возведения</w:t>
      </w:r>
      <w:r w:rsidR="00D14236" w:rsidRPr="006942D8">
        <w:rPr>
          <w:b/>
          <w:sz w:val="20"/>
          <w:szCs w:val="20"/>
        </w:rPr>
        <w:t xml:space="preserve">, </w:t>
      </w:r>
      <w:r w:rsidRPr="006942D8">
        <w:rPr>
          <w:b/>
          <w:sz w:val="20"/>
          <w:szCs w:val="20"/>
        </w:rPr>
        <w:t>(</w:t>
      </w:r>
      <w:r w:rsidR="00D639B6" w:rsidRPr="006942D8">
        <w:rPr>
          <w:b/>
          <w:sz w:val="20"/>
          <w:szCs w:val="20"/>
        </w:rPr>
        <w:t>%</w:t>
      </w:r>
      <w:r w:rsidRPr="006942D8">
        <w:rPr>
          <w:b/>
          <w:sz w:val="20"/>
          <w:szCs w:val="20"/>
        </w:rPr>
        <w:t>).</w:t>
      </w:r>
    </w:p>
    <w:p w:rsidR="00751C53" w:rsidRPr="0072198B" w:rsidRDefault="00751C53" w:rsidP="00C2745A">
      <w:pPr>
        <w:spacing w:line="288" w:lineRule="auto"/>
        <w:ind w:left="567" w:firstLine="567"/>
        <w:jc w:val="both"/>
      </w:pPr>
    </w:p>
    <w:p w:rsidR="00B81B4C" w:rsidRPr="0072198B" w:rsidRDefault="00F51CEB" w:rsidP="00C2745A">
      <w:pPr>
        <w:spacing w:line="288" w:lineRule="auto"/>
        <w:ind w:left="567" w:firstLine="567"/>
        <w:jc w:val="both"/>
      </w:pPr>
      <w:r w:rsidRPr="0072198B">
        <w:t xml:space="preserve">На данный момент в </w:t>
      </w:r>
      <w:r w:rsidR="00112C3A" w:rsidRPr="0072198B">
        <w:t>городском</w:t>
      </w:r>
      <w:r w:rsidRPr="0072198B">
        <w:t xml:space="preserve"> поселении распределение жилищного фонда по проценту износа составляет:</w:t>
      </w:r>
    </w:p>
    <w:p w:rsidR="00F51CEB" w:rsidRPr="0072198B" w:rsidRDefault="00F51CEB" w:rsidP="00C2745A">
      <w:pPr>
        <w:pStyle w:val="af1"/>
        <w:numPr>
          <w:ilvl w:val="0"/>
          <w:numId w:val="29"/>
        </w:numPr>
        <w:spacing w:after="0" w:line="288" w:lineRule="auto"/>
        <w:ind w:left="567" w:firstLine="567"/>
        <w:jc w:val="both"/>
        <w:rPr>
          <w:rFonts w:ascii="Times New Roman" w:hAnsi="Times New Roman"/>
          <w:sz w:val="24"/>
          <w:szCs w:val="24"/>
        </w:rPr>
      </w:pPr>
      <w:r w:rsidRPr="0072198B">
        <w:rPr>
          <w:rFonts w:ascii="Times New Roman" w:hAnsi="Times New Roman"/>
          <w:sz w:val="24"/>
          <w:szCs w:val="24"/>
        </w:rPr>
        <w:t xml:space="preserve">от 0 до 30% износа - </w:t>
      </w:r>
      <w:r w:rsidR="00112C3A" w:rsidRPr="0072198B">
        <w:rPr>
          <w:rFonts w:ascii="Times New Roman" w:hAnsi="Times New Roman"/>
          <w:sz w:val="24"/>
          <w:szCs w:val="24"/>
        </w:rPr>
        <w:t>22</w:t>
      </w:r>
      <w:r w:rsidRPr="0072198B">
        <w:rPr>
          <w:rFonts w:ascii="Times New Roman" w:hAnsi="Times New Roman"/>
          <w:sz w:val="24"/>
          <w:szCs w:val="24"/>
        </w:rPr>
        <w:t>% жилищного фонда;</w:t>
      </w:r>
    </w:p>
    <w:p w:rsidR="00F51CEB" w:rsidRPr="0072198B" w:rsidRDefault="00F51CEB" w:rsidP="00C2745A">
      <w:pPr>
        <w:pStyle w:val="af1"/>
        <w:numPr>
          <w:ilvl w:val="0"/>
          <w:numId w:val="29"/>
        </w:numPr>
        <w:spacing w:after="0" w:line="288" w:lineRule="auto"/>
        <w:ind w:left="567" w:firstLine="567"/>
        <w:jc w:val="both"/>
        <w:rPr>
          <w:rFonts w:ascii="Times New Roman" w:hAnsi="Times New Roman"/>
          <w:sz w:val="24"/>
          <w:szCs w:val="24"/>
        </w:rPr>
      </w:pPr>
      <w:r w:rsidRPr="0072198B">
        <w:rPr>
          <w:rFonts w:ascii="Times New Roman" w:hAnsi="Times New Roman"/>
          <w:sz w:val="24"/>
          <w:szCs w:val="24"/>
        </w:rPr>
        <w:t xml:space="preserve">от 31 до 65% износа – </w:t>
      </w:r>
      <w:r w:rsidR="00112C3A" w:rsidRPr="0072198B">
        <w:rPr>
          <w:rFonts w:ascii="Times New Roman" w:hAnsi="Times New Roman"/>
          <w:sz w:val="24"/>
          <w:szCs w:val="24"/>
        </w:rPr>
        <w:t>76</w:t>
      </w:r>
      <w:r w:rsidRPr="0072198B">
        <w:rPr>
          <w:rFonts w:ascii="Times New Roman" w:hAnsi="Times New Roman"/>
          <w:sz w:val="24"/>
          <w:szCs w:val="24"/>
        </w:rPr>
        <w:t>% жилищного фонда;</w:t>
      </w:r>
    </w:p>
    <w:p w:rsidR="00F51CEB" w:rsidRPr="0072198B" w:rsidRDefault="00F51CEB" w:rsidP="00C2745A">
      <w:pPr>
        <w:pStyle w:val="af1"/>
        <w:numPr>
          <w:ilvl w:val="0"/>
          <w:numId w:val="29"/>
        </w:numPr>
        <w:spacing w:after="0" w:line="288" w:lineRule="auto"/>
        <w:ind w:left="567" w:firstLine="567"/>
        <w:jc w:val="both"/>
        <w:rPr>
          <w:rFonts w:ascii="Times New Roman" w:hAnsi="Times New Roman"/>
          <w:sz w:val="24"/>
          <w:szCs w:val="24"/>
        </w:rPr>
      </w:pPr>
      <w:r w:rsidRPr="0072198B">
        <w:rPr>
          <w:rFonts w:ascii="Times New Roman" w:hAnsi="Times New Roman"/>
          <w:sz w:val="24"/>
          <w:szCs w:val="24"/>
        </w:rPr>
        <w:t xml:space="preserve">от 66 до 70% износа – </w:t>
      </w:r>
      <w:r w:rsidR="00112C3A" w:rsidRPr="0072198B">
        <w:rPr>
          <w:rFonts w:ascii="Times New Roman" w:hAnsi="Times New Roman"/>
          <w:sz w:val="24"/>
          <w:szCs w:val="24"/>
        </w:rPr>
        <w:t>1,2</w:t>
      </w:r>
      <w:r w:rsidRPr="0072198B">
        <w:rPr>
          <w:rFonts w:ascii="Times New Roman" w:hAnsi="Times New Roman"/>
          <w:sz w:val="24"/>
          <w:szCs w:val="24"/>
        </w:rPr>
        <w:t>% жилищного фонда;</w:t>
      </w:r>
    </w:p>
    <w:p w:rsidR="00F51CEB" w:rsidRPr="0072198B" w:rsidRDefault="00F51CEB" w:rsidP="00C2745A">
      <w:pPr>
        <w:pStyle w:val="af1"/>
        <w:numPr>
          <w:ilvl w:val="0"/>
          <w:numId w:val="29"/>
        </w:numPr>
        <w:spacing w:after="0" w:line="288" w:lineRule="auto"/>
        <w:ind w:left="567" w:firstLine="567"/>
        <w:jc w:val="both"/>
        <w:rPr>
          <w:rFonts w:ascii="Times New Roman" w:hAnsi="Times New Roman"/>
          <w:sz w:val="24"/>
          <w:szCs w:val="24"/>
        </w:rPr>
      </w:pPr>
      <w:r w:rsidRPr="0072198B">
        <w:rPr>
          <w:rFonts w:ascii="Times New Roman" w:hAnsi="Times New Roman"/>
          <w:sz w:val="24"/>
          <w:szCs w:val="24"/>
        </w:rPr>
        <w:lastRenderedPageBreak/>
        <w:t xml:space="preserve">свыше 70% износа - </w:t>
      </w:r>
      <w:r w:rsidR="00112C3A" w:rsidRPr="0072198B">
        <w:rPr>
          <w:rFonts w:ascii="Times New Roman" w:hAnsi="Times New Roman"/>
          <w:sz w:val="24"/>
          <w:szCs w:val="24"/>
        </w:rPr>
        <w:t>0</w:t>
      </w:r>
      <w:r w:rsidRPr="0072198B">
        <w:rPr>
          <w:rFonts w:ascii="Times New Roman" w:hAnsi="Times New Roman"/>
          <w:sz w:val="24"/>
          <w:szCs w:val="24"/>
        </w:rPr>
        <w:t>% жилищного фонда.</w:t>
      </w:r>
    </w:p>
    <w:p w:rsidR="00FC292E" w:rsidRDefault="00EB1B61" w:rsidP="00C2745A">
      <w:pPr>
        <w:spacing w:line="288" w:lineRule="auto"/>
        <w:ind w:left="567" w:firstLine="567"/>
        <w:jc w:val="both"/>
      </w:pPr>
      <w:r w:rsidRPr="0072198B">
        <w:t>В настоящее время строительство жилья ведется за счет средств граждан сельского поселения</w:t>
      </w:r>
      <w:r w:rsidR="00CF3F25" w:rsidRPr="0072198B">
        <w:t xml:space="preserve"> (таблица</w:t>
      </w:r>
      <w:r w:rsidR="00681AAF" w:rsidRPr="0072198B">
        <w:t xml:space="preserve"> </w:t>
      </w:r>
      <w:r w:rsidR="004340A4">
        <w:t>11</w:t>
      </w:r>
      <w:r w:rsidR="00CF3F25" w:rsidRPr="0072198B">
        <w:t>)</w:t>
      </w:r>
      <w:r w:rsidRPr="0072198B">
        <w:t>.</w:t>
      </w:r>
    </w:p>
    <w:p w:rsidR="004340A4" w:rsidRPr="004340A4" w:rsidRDefault="004340A4" w:rsidP="004340A4">
      <w:pPr>
        <w:spacing w:line="288" w:lineRule="auto"/>
        <w:ind w:left="567" w:firstLine="567"/>
        <w:jc w:val="right"/>
        <w:rPr>
          <w:sz w:val="18"/>
          <w:szCs w:val="18"/>
        </w:rPr>
      </w:pPr>
      <w:r>
        <w:rPr>
          <w:sz w:val="18"/>
          <w:szCs w:val="18"/>
        </w:rPr>
        <w:t>Таблица 11.</w:t>
      </w:r>
    </w:p>
    <w:p w:rsidR="00EB1B61" w:rsidRPr="0072198B" w:rsidRDefault="00EB1B61" w:rsidP="00C2745A">
      <w:pPr>
        <w:ind w:left="567" w:firstLine="567"/>
        <w:jc w:val="center"/>
        <w:rPr>
          <w:b/>
          <w:bCs/>
        </w:rPr>
      </w:pPr>
      <w:r w:rsidRPr="0072198B">
        <w:rPr>
          <w:b/>
          <w:bCs/>
        </w:rPr>
        <w:t xml:space="preserve">Строительство жилья в </w:t>
      </w:r>
      <w:r w:rsidR="00112C3A" w:rsidRPr="0072198B">
        <w:rPr>
          <w:b/>
          <w:bCs/>
        </w:rPr>
        <w:t>городском</w:t>
      </w:r>
      <w:r w:rsidRPr="0072198B">
        <w:rPr>
          <w:b/>
          <w:bCs/>
        </w:rPr>
        <w:t xml:space="preserve"> поселении </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12C3A" w:rsidRPr="009F0CE2" w:rsidTr="006942D8">
        <w:tc>
          <w:tcPr>
            <w:tcW w:w="0" w:type="auto"/>
            <w:tcBorders>
              <w:top w:val="single" w:sz="8" w:space="0" w:color="000000"/>
              <w:left w:val="single" w:sz="8" w:space="0" w:color="000000"/>
              <w:bottom w:val="single" w:sz="8" w:space="0" w:color="000000"/>
              <w:right w:val="single" w:sz="8" w:space="0" w:color="000000"/>
            </w:tcBorders>
            <w:shd w:val="clear" w:color="auto" w:fill="CCC0D9" w:themeFill="accent4" w:themeFillTint="66"/>
            <w:vAlign w:val="center"/>
            <w:hideMark/>
          </w:tcPr>
          <w:p w:rsidR="00112C3A" w:rsidRPr="009F0CE2" w:rsidRDefault="00112C3A" w:rsidP="006942D8">
            <w:pPr>
              <w:jc w:val="center"/>
              <w:rPr>
                <w:b/>
                <w:bCs/>
                <w:sz w:val="22"/>
                <w:szCs w:val="22"/>
              </w:rPr>
            </w:pPr>
            <w:r w:rsidRPr="009F0CE2">
              <w:rPr>
                <w:b/>
                <w:bCs/>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vAlign w:val="center"/>
            <w:hideMark/>
          </w:tcPr>
          <w:p w:rsidR="00112C3A" w:rsidRPr="009F0CE2" w:rsidRDefault="00112C3A" w:rsidP="006942D8">
            <w:pPr>
              <w:jc w:val="center"/>
              <w:rPr>
                <w:b/>
                <w:bCs/>
                <w:sz w:val="22"/>
                <w:szCs w:val="22"/>
              </w:rPr>
            </w:pPr>
            <w:r w:rsidRPr="009F0CE2">
              <w:rPr>
                <w:b/>
                <w:bCs/>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vAlign w:val="center"/>
            <w:hideMark/>
          </w:tcPr>
          <w:p w:rsidR="00112C3A" w:rsidRPr="009F0CE2" w:rsidRDefault="00112C3A" w:rsidP="006942D8">
            <w:pPr>
              <w:ind w:left="567"/>
              <w:jc w:val="center"/>
              <w:rPr>
                <w:b/>
                <w:bCs/>
                <w:sz w:val="22"/>
                <w:szCs w:val="22"/>
              </w:rPr>
            </w:pPr>
            <w:r w:rsidRPr="009F0CE2">
              <w:rPr>
                <w:b/>
                <w:bCs/>
                <w:sz w:val="22"/>
                <w:szCs w:val="22"/>
              </w:rPr>
              <w:t>2012</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rPr>
                <w:sz w:val="22"/>
                <w:szCs w:val="22"/>
              </w:rPr>
            </w:pPr>
            <w:r w:rsidRPr="009F0CE2">
              <w:rPr>
                <w:sz w:val="22"/>
                <w:szCs w:val="22"/>
              </w:rPr>
              <w:t>Ввод в действие жилых домов на территории муниципального образования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квадратный метр общей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rPr>
                <w:sz w:val="22"/>
                <w:szCs w:val="22"/>
              </w:rPr>
            </w:pPr>
            <w:r w:rsidRPr="009F0CE2">
              <w:rPr>
                <w:sz w:val="22"/>
                <w:szCs w:val="22"/>
              </w:rPr>
              <w:t>500</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rPr>
                <w:sz w:val="22"/>
                <w:szCs w:val="22"/>
              </w:rPr>
            </w:pPr>
            <w:r w:rsidRPr="009F0CE2">
              <w:rPr>
                <w:sz w:val="22"/>
                <w:szCs w:val="22"/>
              </w:rPr>
              <w:t>Ввод в действие индивидуальных жилых домов на территории муниципального образования</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квадратный метр общей площади</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rPr>
                <w:sz w:val="22"/>
                <w:szCs w:val="22"/>
              </w:rPr>
            </w:pPr>
            <w:r w:rsidRPr="009F0CE2">
              <w:rPr>
                <w:sz w:val="22"/>
                <w:szCs w:val="22"/>
              </w:rPr>
              <w:t>500</w:t>
            </w:r>
          </w:p>
        </w:tc>
      </w:tr>
      <w:tr w:rsidR="00112C3A" w:rsidRPr="009F0CE2" w:rsidTr="00112C3A">
        <w:tc>
          <w:tcPr>
            <w:tcW w:w="0" w:type="auto"/>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rPr>
                <w:sz w:val="22"/>
                <w:szCs w:val="22"/>
              </w:rPr>
            </w:pPr>
            <w:r w:rsidRPr="009F0CE2">
              <w:rPr>
                <w:sz w:val="22"/>
                <w:szCs w:val="22"/>
              </w:rPr>
              <w:t>Число семей, состоящих на учете в качестве нуждающихся в жилых помещениях на конец года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rPr>
                <w:sz w:val="22"/>
                <w:szCs w:val="22"/>
              </w:rPr>
            </w:pP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567"/>
              <w:rPr>
                <w:sz w:val="22"/>
                <w:szCs w:val="22"/>
              </w:rPr>
            </w:pPr>
            <w:r w:rsidRPr="009F0CE2">
              <w:rPr>
                <w:sz w:val="22"/>
                <w:szCs w:val="22"/>
              </w:rPr>
              <w:t>45</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ветеранов боевых действий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1</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погибших (умерших) инвалидов войны, участников Великой Отечественной войны и ветеранов боевых действий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2</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лиц, награжденных знаком "Жителю блокадного Ленинграда"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2</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многодетные семьи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1</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молодые семьи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9</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принимавших участие в работах по ликвидации последствий аварии на Чернобыльской АЭС</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3</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проживающие в ветхом и аварийном жилфонде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6</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проживающие в сельской местности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5</w:t>
            </w:r>
          </w:p>
        </w:tc>
      </w:tr>
      <w:tr w:rsidR="00112C3A" w:rsidRPr="009F0CE2" w:rsidTr="00112C3A">
        <w:tc>
          <w:tcPr>
            <w:tcW w:w="0" w:type="auto"/>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rPr>
                <w:sz w:val="22"/>
                <w:szCs w:val="22"/>
              </w:rPr>
            </w:pPr>
            <w:r w:rsidRPr="009F0CE2">
              <w:rPr>
                <w:sz w:val="22"/>
                <w:szCs w:val="22"/>
              </w:rPr>
              <w:t>Число семей, получивших жилые помещения и улучшивших жилищные условия в отчетном году</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567" w:firstLine="567"/>
              <w:jc w:val="center"/>
              <w:rPr>
                <w:sz w:val="22"/>
                <w:szCs w:val="22"/>
              </w:rPr>
            </w:pP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Всего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4</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ветеранов боевых действий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ind w:left="94"/>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0</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погибших (умерших) инвалидов войны, участников Великой Отечественной войны и ветеранов боевых действий</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3</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лиц, награжденных знаком "Жителю блокадного Ленинграда"</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0</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многодетные семьи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0</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молодые семьи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0</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принимавших участие в работах по ликвидации последствий аварии на Чернобыльской АЭС</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0</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проживающие в ветхом и аварийном жилфонде</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0</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112C3A" w:rsidRPr="009F0CE2" w:rsidRDefault="00112C3A" w:rsidP="006942D8">
            <w:pPr>
              <w:rPr>
                <w:sz w:val="22"/>
                <w:szCs w:val="22"/>
              </w:rPr>
            </w:pPr>
            <w:r w:rsidRPr="009F0CE2">
              <w:rPr>
                <w:sz w:val="22"/>
                <w:szCs w:val="22"/>
              </w:rPr>
              <w:t>семьи проживающие в сельской местности</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0</w:t>
            </w:r>
          </w:p>
        </w:tc>
      </w:tr>
    </w:tbl>
    <w:p w:rsidR="00112C3A" w:rsidRPr="0072198B" w:rsidRDefault="00112C3A" w:rsidP="006942D8">
      <w:pPr>
        <w:jc w:val="center"/>
        <w:rPr>
          <w:b/>
          <w:bCs/>
        </w:rPr>
      </w:pPr>
      <w:r w:rsidRPr="0072198B">
        <w:rPr>
          <w:b/>
          <w:bCs/>
        </w:rPr>
        <w:t>Сведения о выданных разрешениях на строительство</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6284"/>
        <w:gridCol w:w="1700"/>
        <w:gridCol w:w="1400"/>
      </w:tblGrid>
      <w:tr w:rsidR="00112C3A" w:rsidRPr="009F0CE2" w:rsidTr="006942D8">
        <w:tc>
          <w:tcPr>
            <w:tcW w:w="0" w:type="auto"/>
            <w:tcBorders>
              <w:top w:val="single" w:sz="8" w:space="0" w:color="000000"/>
              <w:left w:val="single" w:sz="8" w:space="0" w:color="000000"/>
              <w:bottom w:val="single" w:sz="8" w:space="0" w:color="000000"/>
              <w:right w:val="single" w:sz="8" w:space="0" w:color="000000"/>
            </w:tcBorders>
            <w:shd w:val="clear" w:color="auto" w:fill="CCC0D9" w:themeFill="accent4" w:themeFillTint="66"/>
            <w:vAlign w:val="center"/>
            <w:hideMark/>
          </w:tcPr>
          <w:p w:rsidR="00112C3A" w:rsidRPr="009F0CE2" w:rsidRDefault="00112C3A" w:rsidP="006942D8">
            <w:pPr>
              <w:jc w:val="center"/>
              <w:rPr>
                <w:b/>
                <w:bCs/>
                <w:sz w:val="22"/>
                <w:szCs w:val="22"/>
              </w:rPr>
            </w:pPr>
            <w:r w:rsidRPr="009F0CE2">
              <w:rPr>
                <w:b/>
                <w:bCs/>
                <w:sz w:val="22"/>
                <w:szCs w:val="22"/>
              </w:rPr>
              <w:t>Показатели</w:t>
            </w:r>
          </w:p>
        </w:tc>
        <w:tc>
          <w:tcPr>
            <w:tcW w:w="1700"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vAlign w:val="center"/>
            <w:hideMark/>
          </w:tcPr>
          <w:p w:rsidR="00112C3A" w:rsidRPr="009F0CE2" w:rsidRDefault="00112C3A" w:rsidP="006942D8">
            <w:pPr>
              <w:jc w:val="center"/>
              <w:rPr>
                <w:b/>
                <w:bCs/>
                <w:sz w:val="22"/>
                <w:szCs w:val="22"/>
              </w:rPr>
            </w:pPr>
            <w:r w:rsidRPr="009F0CE2">
              <w:rPr>
                <w:b/>
                <w:bCs/>
                <w:sz w:val="22"/>
                <w:szCs w:val="22"/>
              </w:rPr>
              <w:t>Ед. измерения</w:t>
            </w:r>
          </w:p>
        </w:tc>
        <w:tc>
          <w:tcPr>
            <w:tcW w:w="1400" w:type="dxa"/>
            <w:tcBorders>
              <w:top w:val="single" w:sz="8" w:space="0" w:color="000000"/>
              <w:left w:val="single" w:sz="8" w:space="0" w:color="000000"/>
              <w:bottom w:val="single" w:sz="8" w:space="0" w:color="000000"/>
              <w:right w:val="single" w:sz="8" w:space="0" w:color="000000"/>
            </w:tcBorders>
            <w:shd w:val="clear" w:color="auto" w:fill="CCC0D9" w:themeFill="accent4" w:themeFillTint="66"/>
            <w:vAlign w:val="center"/>
            <w:hideMark/>
          </w:tcPr>
          <w:p w:rsidR="00112C3A" w:rsidRPr="009F0CE2" w:rsidRDefault="00112C3A" w:rsidP="006942D8">
            <w:pPr>
              <w:ind w:left="567"/>
              <w:jc w:val="center"/>
              <w:rPr>
                <w:b/>
                <w:bCs/>
                <w:sz w:val="22"/>
                <w:szCs w:val="22"/>
              </w:rPr>
            </w:pPr>
            <w:r w:rsidRPr="009F0CE2">
              <w:rPr>
                <w:b/>
                <w:bCs/>
                <w:sz w:val="22"/>
                <w:szCs w:val="22"/>
              </w:rPr>
              <w:t>2012</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rPr>
                <w:sz w:val="22"/>
                <w:szCs w:val="22"/>
              </w:rPr>
            </w:pPr>
            <w:r w:rsidRPr="009F0CE2">
              <w:rPr>
                <w:sz w:val="22"/>
                <w:szCs w:val="22"/>
              </w:rPr>
              <w:t>Количество выданных разрешений на строительство</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32</w:t>
            </w:r>
          </w:p>
        </w:tc>
      </w:tr>
      <w:tr w:rsidR="00112C3A" w:rsidRPr="009F0CE2" w:rsidTr="006F4C69">
        <w:tc>
          <w:tcPr>
            <w:tcW w:w="0" w:type="auto"/>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rPr>
                <w:sz w:val="22"/>
                <w:szCs w:val="22"/>
              </w:rPr>
            </w:pPr>
            <w:r w:rsidRPr="009F0CE2">
              <w:rPr>
                <w:sz w:val="22"/>
                <w:szCs w:val="22"/>
              </w:rPr>
              <w:t>Количество выданных разрешений на ввод объектов в эксплуатацию</w:t>
            </w:r>
          </w:p>
        </w:tc>
        <w:tc>
          <w:tcPr>
            <w:tcW w:w="17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единица</w:t>
            </w:r>
          </w:p>
        </w:tc>
        <w:tc>
          <w:tcPr>
            <w:tcW w:w="1400" w:type="dxa"/>
            <w:tcBorders>
              <w:top w:val="single" w:sz="8" w:space="0" w:color="000000"/>
              <w:left w:val="single" w:sz="8" w:space="0" w:color="000000"/>
              <w:bottom w:val="single" w:sz="8" w:space="0" w:color="000000"/>
              <w:right w:val="single" w:sz="8" w:space="0" w:color="000000"/>
            </w:tcBorders>
            <w:vAlign w:val="center"/>
            <w:hideMark/>
          </w:tcPr>
          <w:p w:rsidR="00112C3A" w:rsidRPr="009F0CE2" w:rsidRDefault="00112C3A" w:rsidP="006942D8">
            <w:pPr>
              <w:jc w:val="center"/>
              <w:rPr>
                <w:sz w:val="22"/>
                <w:szCs w:val="22"/>
              </w:rPr>
            </w:pPr>
            <w:r w:rsidRPr="009F0CE2">
              <w:rPr>
                <w:sz w:val="22"/>
                <w:szCs w:val="22"/>
              </w:rPr>
              <w:t>14</w:t>
            </w:r>
          </w:p>
        </w:tc>
      </w:tr>
    </w:tbl>
    <w:p w:rsidR="00112C3A" w:rsidRPr="0072198B" w:rsidRDefault="00112C3A" w:rsidP="00C2745A">
      <w:pPr>
        <w:ind w:left="567" w:firstLine="567"/>
        <w:jc w:val="center"/>
        <w:rPr>
          <w:b/>
          <w:bCs/>
        </w:rPr>
      </w:pPr>
    </w:p>
    <w:p w:rsidR="00CF3F25" w:rsidRPr="0072198B" w:rsidRDefault="00CF3F25" w:rsidP="00C2745A">
      <w:pPr>
        <w:ind w:left="567" w:firstLine="567"/>
        <w:jc w:val="center"/>
        <w:rPr>
          <w:b/>
          <w:bCs/>
        </w:rPr>
      </w:pPr>
    </w:p>
    <w:p w:rsidR="00EB1B61" w:rsidRPr="0072198B" w:rsidRDefault="00EB1B61" w:rsidP="00C2745A">
      <w:pPr>
        <w:spacing w:line="288" w:lineRule="auto"/>
        <w:ind w:left="567" w:firstLine="567"/>
        <w:jc w:val="both"/>
      </w:pPr>
    </w:p>
    <w:p w:rsidR="009B2C49" w:rsidRPr="0072198B" w:rsidRDefault="009B2C49" w:rsidP="00C2745A">
      <w:pPr>
        <w:spacing w:line="288" w:lineRule="auto"/>
        <w:ind w:left="567" w:firstLine="567"/>
        <w:jc w:val="both"/>
        <w:rPr>
          <w:color w:val="000000"/>
        </w:rPr>
      </w:pPr>
      <w:r w:rsidRPr="0072198B">
        <w:t>Отсутствие прироста населения, наличие пустующих домовладений и мест для уплотнения</w:t>
      </w:r>
      <w:r w:rsidRPr="0072198B">
        <w:rPr>
          <w:color w:val="000000"/>
        </w:rPr>
        <w:t xml:space="preserve"> существующей застройки не предполагают поиска дополнительных территорий для нового жилищного строительства. Однако, на основе комплексной </w:t>
      </w:r>
      <w:r w:rsidRPr="0072198B">
        <w:rPr>
          <w:color w:val="000000"/>
        </w:rPr>
        <w:lastRenderedPageBreak/>
        <w:t>оценки территории, учитывая крайнюю неопределенность социально - экономической ситуации, обозначены резервные территории, относительно наиболее благоприятные для производственного и жилищного строительства</w:t>
      </w:r>
      <w:r w:rsidR="004340A4">
        <w:rPr>
          <w:color w:val="000000"/>
        </w:rPr>
        <w:t xml:space="preserve"> </w:t>
      </w:r>
      <w:r w:rsidRPr="0072198B">
        <w:rPr>
          <w:color w:val="000000"/>
        </w:rPr>
        <w:t>в населенных пунктах поселения.</w:t>
      </w:r>
    </w:p>
    <w:p w:rsidR="0009372F" w:rsidRPr="0072198B" w:rsidRDefault="0009372F" w:rsidP="00C2745A">
      <w:pPr>
        <w:spacing w:line="288" w:lineRule="auto"/>
        <w:ind w:left="567" w:firstLine="567"/>
        <w:jc w:val="both"/>
      </w:pPr>
      <w:r w:rsidRPr="0072198B">
        <w:t>Рост строительства жилья обеспечит возможность для ускоренного социально-экономического развития сельского поселения, даст толчок для развития производственного комплекса и сферы обслуживания</w:t>
      </w:r>
      <w:r w:rsidR="00D14236" w:rsidRPr="0072198B">
        <w:t>.</w:t>
      </w:r>
    </w:p>
    <w:p w:rsidR="0016145F" w:rsidRPr="0072198B" w:rsidRDefault="0016145F" w:rsidP="00C2745A">
      <w:pPr>
        <w:spacing w:line="288" w:lineRule="auto"/>
        <w:ind w:left="567" w:firstLine="567"/>
        <w:jc w:val="both"/>
      </w:pPr>
      <w:r w:rsidRPr="0072198B">
        <w:t>Выводы:</w:t>
      </w:r>
    </w:p>
    <w:p w:rsidR="0016145F" w:rsidRPr="0072198B" w:rsidRDefault="0016145F" w:rsidP="00C2745A">
      <w:pPr>
        <w:spacing w:line="288" w:lineRule="auto"/>
        <w:ind w:left="567" w:firstLine="567"/>
        <w:jc w:val="both"/>
      </w:pPr>
      <w:r w:rsidRPr="0072198B">
        <w:t xml:space="preserve">В целом жилищный фонд </w:t>
      </w:r>
      <w:r w:rsidR="00112C3A" w:rsidRPr="0072198B">
        <w:t>городского</w:t>
      </w:r>
      <w:r w:rsidR="004340A4">
        <w:t xml:space="preserve"> </w:t>
      </w:r>
      <w:r w:rsidR="00112C3A" w:rsidRPr="0072198B">
        <w:t>поселения</w:t>
      </w:r>
      <w:r w:rsidRPr="0072198B">
        <w:t xml:space="preserve"> как по количеству, так и по состоянию можно охарактеризовать средним уровнем.</w:t>
      </w:r>
    </w:p>
    <w:p w:rsidR="0016145F" w:rsidRPr="0072198B" w:rsidRDefault="0016145F" w:rsidP="00C2745A">
      <w:pPr>
        <w:spacing w:line="288" w:lineRule="auto"/>
        <w:ind w:left="567" w:firstLine="567"/>
        <w:jc w:val="both"/>
      </w:pPr>
      <w:r w:rsidRPr="0072198B">
        <w:t>К проблемам жилищного фонда можно отнести:</w:t>
      </w:r>
    </w:p>
    <w:p w:rsidR="0016145F" w:rsidRPr="0072198B" w:rsidRDefault="0016145F" w:rsidP="00C2745A">
      <w:pPr>
        <w:spacing w:line="288" w:lineRule="auto"/>
        <w:ind w:left="567" w:firstLine="567"/>
        <w:jc w:val="both"/>
        <w:rPr>
          <w:color w:val="000000"/>
        </w:rPr>
      </w:pPr>
      <w:r w:rsidRPr="0072198B">
        <w:t xml:space="preserve">- низкий </w:t>
      </w:r>
      <w:r w:rsidRPr="0072198B">
        <w:rPr>
          <w:color w:val="000000"/>
        </w:rPr>
        <w:t>уровень благоустройства придомовых территорий.</w:t>
      </w:r>
    </w:p>
    <w:p w:rsidR="00542307" w:rsidRPr="0072198B" w:rsidRDefault="00542307" w:rsidP="00C2745A">
      <w:pPr>
        <w:spacing w:line="288" w:lineRule="auto"/>
        <w:ind w:left="567" w:firstLine="567"/>
        <w:jc w:val="both"/>
        <w:rPr>
          <w:color w:val="000000"/>
          <w:u w:val="single"/>
        </w:rPr>
      </w:pPr>
      <w:r w:rsidRPr="0072198B">
        <w:rPr>
          <w:color w:val="000000"/>
          <w:u w:val="single"/>
        </w:rPr>
        <w:t>Проектные предложения</w:t>
      </w:r>
    </w:p>
    <w:p w:rsidR="00542307" w:rsidRPr="0072198B" w:rsidRDefault="00542307" w:rsidP="00C2745A">
      <w:pPr>
        <w:spacing w:line="288" w:lineRule="auto"/>
        <w:ind w:left="567" w:firstLine="567"/>
        <w:jc w:val="both"/>
        <w:rPr>
          <w:i/>
          <w:color w:val="000000"/>
        </w:rPr>
      </w:pPr>
      <w:r w:rsidRPr="0072198B">
        <w:rPr>
          <w:i/>
          <w:color w:val="000000"/>
        </w:rPr>
        <w:t>Первоочередные мероприятия:</w:t>
      </w:r>
    </w:p>
    <w:p w:rsidR="00542307" w:rsidRPr="0072198B" w:rsidRDefault="00542307" w:rsidP="00C2745A">
      <w:pPr>
        <w:numPr>
          <w:ilvl w:val="0"/>
          <w:numId w:val="18"/>
        </w:numPr>
        <w:spacing w:line="288" w:lineRule="auto"/>
        <w:ind w:left="567" w:firstLine="567"/>
        <w:jc w:val="both"/>
        <w:rPr>
          <w:color w:val="000000"/>
        </w:rPr>
      </w:pPr>
      <w:r w:rsidRPr="0072198B">
        <w:rPr>
          <w:color w:val="000000"/>
        </w:rPr>
        <w:t xml:space="preserve">Обеспечение условий для увеличения объемов и повышения качества жилищного фонда </w:t>
      </w:r>
      <w:r w:rsidR="00112C3A" w:rsidRPr="0072198B">
        <w:rPr>
          <w:color w:val="000000"/>
        </w:rPr>
        <w:t>городского</w:t>
      </w:r>
      <w:r w:rsidRPr="0072198B">
        <w:rPr>
          <w:color w:val="000000"/>
        </w:rPr>
        <w:t xml:space="preserve"> поселения при выполнении требований экологии, градостроительства и с учетом сложившейся архитектурно-планировочной структуры.</w:t>
      </w:r>
    </w:p>
    <w:p w:rsidR="00542307" w:rsidRPr="0072198B" w:rsidRDefault="00542307" w:rsidP="00C2745A">
      <w:pPr>
        <w:numPr>
          <w:ilvl w:val="0"/>
          <w:numId w:val="18"/>
        </w:numPr>
        <w:spacing w:line="288" w:lineRule="auto"/>
        <w:ind w:left="567" w:firstLine="567"/>
        <w:jc w:val="both"/>
        <w:rPr>
          <w:color w:val="000000"/>
        </w:rPr>
      </w:pPr>
      <w:r w:rsidRPr="0072198B">
        <w:rPr>
          <w:color w:val="000000"/>
        </w:rPr>
        <w:t xml:space="preserve">Необходимый капитальный ремонт существующего муниципального жилого фонда. Развитие муниципального жилищного фонда. </w:t>
      </w:r>
    </w:p>
    <w:p w:rsidR="00542307" w:rsidRPr="0072198B" w:rsidRDefault="00542307" w:rsidP="00C2745A">
      <w:pPr>
        <w:numPr>
          <w:ilvl w:val="0"/>
          <w:numId w:val="18"/>
        </w:numPr>
        <w:spacing w:line="288" w:lineRule="auto"/>
        <w:ind w:left="567" w:firstLine="567"/>
        <w:jc w:val="both"/>
        <w:rPr>
          <w:color w:val="000000"/>
        </w:rPr>
      </w:pPr>
      <w:r w:rsidRPr="0072198B">
        <w:rPr>
          <w:color w:val="000000"/>
        </w:rPr>
        <w:t xml:space="preserve">Строительство </w:t>
      </w:r>
      <w:r w:rsidR="00112C3A" w:rsidRPr="0072198B">
        <w:rPr>
          <w:color w:val="000000"/>
        </w:rPr>
        <w:t>нового квартала «Новое Кардымово» в границах п.г.т. Кардымово</w:t>
      </w:r>
      <w:r w:rsidRPr="0072198B">
        <w:rPr>
          <w:color w:val="000000"/>
        </w:rPr>
        <w:t>.</w:t>
      </w:r>
    </w:p>
    <w:p w:rsidR="00542307" w:rsidRPr="0072198B" w:rsidRDefault="00542307" w:rsidP="00C2745A">
      <w:pPr>
        <w:numPr>
          <w:ilvl w:val="0"/>
          <w:numId w:val="18"/>
        </w:numPr>
        <w:spacing w:line="288" w:lineRule="auto"/>
        <w:ind w:left="567" w:firstLine="567"/>
        <w:jc w:val="both"/>
        <w:rPr>
          <w:color w:val="000000"/>
        </w:rPr>
      </w:pPr>
      <w:r w:rsidRPr="0072198B">
        <w:rPr>
          <w:color w:val="000000"/>
        </w:rPr>
        <w:t>Комплексное благоустройство жилых кварталов.</w:t>
      </w:r>
    </w:p>
    <w:p w:rsidR="00542307" w:rsidRPr="0072198B" w:rsidRDefault="00542307" w:rsidP="00C2745A">
      <w:pPr>
        <w:spacing w:line="288" w:lineRule="auto"/>
        <w:ind w:left="567" w:firstLine="567"/>
        <w:jc w:val="both"/>
        <w:rPr>
          <w:i/>
          <w:color w:val="000000"/>
        </w:rPr>
      </w:pPr>
      <w:r w:rsidRPr="0072198B">
        <w:rPr>
          <w:i/>
          <w:color w:val="000000"/>
        </w:rPr>
        <w:t>На расчетный период:</w:t>
      </w:r>
    </w:p>
    <w:p w:rsidR="00542307" w:rsidRPr="0072198B" w:rsidRDefault="00542307" w:rsidP="00C2745A">
      <w:pPr>
        <w:spacing w:line="288" w:lineRule="auto"/>
        <w:ind w:left="567" w:firstLine="567"/>
        <w:jc w:val="both"/>
        <w:rPr>
          <w:color w:val="000000"/>
        </w:rPr>
      </w:pPr>
      <w:r w:rsidRPr="0072198B">
        <w:rPr>
          <w:color w:val="000000"/>
        </w:rPr>
        <w:t>1)</w:t>
      </w:r>
      <w:r w:rsidRPr="0072198B">
        <w:rPr>
          <w:color w:val="000000"/>
        </w:rPr>
        <w:tab/>
        <w:t>Капитальный ремонт жилого фонда, находящегося в ветхом состоянии.</w:t>
      </w:r>
    </w:p>
    <w:p w:rsidR="00542307" w:rsidRPr="0072198B" w:rsidRDefault="00542307" w:rsidP="00C2745A">
      <w:pPr>
        <w:spacing w:line="288" w:lineRule="auto"/>
        <w:ind w:left="567" w:firstLine="567"/>
        <w:jc w:val="both"/>
        <w:rPr>
          <w:color w:val="000000"/>
        </w:rPr>
      </w:pPr>
      <w:r w:rsidRPr="0072198B">
        <w:rPr>
          <w:color w:val="000000"/>
        </w:rPr>
        <w:t>2)</w:t>
      </w:r>
      <w:r w:rsidRPr="0072198B">
        <w:rPr>
          <w:color w:val="000000"/>
        </w:rPr>
        <w:tab/>
        <w:t>Строительство жилья для работников социальной сферы, инвалидов и ветеранов, для молодых специалистов и молодых семей.</w:t>
      </w:r>
    </w:p>
    <w:p w:rsidR="00542307" w:rsidRPr="0072198B" w:rsidRDefault="00542307" w:rsidP="00C2745A">
      <w:pPr>
        <w:spacing w:line="288" w:lineRule="auto"/>
        <w:ind w:left="567" w:firstLine="567"/>
        <w:jc w:val="both"/>
        <w:rPr>
          <w:i/>
          <w:color w:val="000000"/>
        </w:rPr>
      </w:pPr>
      <w:r w:rsidRPr="0072198B">
        <w:rPr>
          <w:i/>
          <w:color w:val="000000"/>
        </w:rPr>
        <w:t>Места размещения объектов жилой инфраструктуры показаны на соответствующих схемах.</w:t>
      </w:r>
    </w:p>
    <w:p w:rsidR="00A553C1" w:rsidRPr="0072198B" w:rsidRDefault="00A553C1" w:rsidP="00C2745A">
      <w:pPr>
        <w:spacing w:line="288" w:lineRule="auto"/>
        <w:ind w:left="567" w:firstLine="567"/>
        <w:jc w:val="both"/>
        <w:rPr>
          <w:b/>
        </w:rPr>
      </w:pPr>
      <w:r w:rsidRPr="0072198B">
        <w:rPr>
          <w:b/>
        </w:rPr>
        <w:t>Объекты социальной инфраструктуры</w:t>
      </w:r>
    </w:p>
    <w:p w:rsidR="00A553C1" w:rsidRPr="0072198B" w:rsidRDefault="00A553C1" w:rsidP="00C2745A">
      <w:pPr>
        <w:spacing w:line="288" w:lineRule="auto"/>
        <w:ind w:left="567" w:firstLine="567"/>
        <w:jc w:val="both"/>
      </w:pPr>
      <w:r w:rsidRPr="0072198B">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другие учреждения и предприятия обслуживания.</w:t>
      </w:r>
    </w:p>
    <w:p w:rsidR="00A553C1" w:rsidRPr="0072198B" w:rsidRDefault="00A553C1" w:rsidP="00C2745A">
      <w:pPr>
        <w:spacing w:line="288" w:lineRule="auto"/>
        <w:ind w:left="567" w:firstLine="567"/>
        <w:jc w:val="both"/>
      </w:pPr>
      <w:r w:rsidRPr="0072198B">
        <w:t>Наличие и разнообразие объектов обслуживания, их пространственная, социальная и экономическая доступность являются важными показателями качества жизни населения.</w:t>
      </w:r>
    </w:p>
    <w:p w:rsidR="00A553C1" w:rsidRPr="0072198B" w:rsidRDefault="00767194" w:rsidP="00C2745A">
      <w:pPr>
        <w:spacing w:line="288" w:lineRule="auto"/>
        <w:ind w:left="567" w:firstLine="567"/>
        <w:jc w:val="both"/>
      </w:pPr>
      <w:r w:rsidRPr="0072198B">
        <w:t xml:space="preserve">Одним из ключевых подразделений социальной сферы </w:t>
      </w:r>
      <w:r w:rsidR="00DE6F94" w:rsidRPr="0072198B">
        <w:t>городского</w:t>
      </w:r>
      <w:r w:rsidR="004340A4">
        <w:t xml:space="preserve"> </w:t>
      </w:r>
      <w:r w:rsidR="002C4CCD" w:rsidRPr="0072198B">
        <w:t xml:space="preserve">поселения является образование. </w:t>
      </w:r>
      <w:r w:rsidR="00A553C1" w:rsidRPr="0072198B">
        <w:t xml:space="preserve">В настоящее время в </w:t>
      </w:r>
      <w:r w:rsidR="004E1671" w:rsidRPr="0072198B">
        <w:t>Кардымовском</w:t>
      </w:r>
      <w:r w:rsidR="004340A4">
        <w:t xml:space="preserve"> </w:t>
      </w:r>
      <w:r w:rsidR="004E1671" w:rsidRPr="0072198B">
        <w:t>ГП</w:t>
      </w:r>
      <w:r w:rsidR="00A553C1" w:rsidRPr="0072198B">
        <w:t xml:space="preserve"> функционируют:</w:t>
      </w:r>
    </w:p>
    <w:p w:rsidR="008D0F64" w:rsidRPr="0072198B" w:rsidRDefault="00DE6F94" w:rsidP="00C2745A">
      <w:pPr>
        <w:numPr>
          <w:ilvl w:val="0"/>
          <w:numId w:val="15"/>
        </w:numPr>
        <w:tabs>
          <w:tab w:val="left" w:pos="993"/>
        </w:tabs>
        <w:spacing w:line="288" w:lineRule="auto"/>
        <w:ind w:left="567" w:firstLine="567"/>
        <w:jc w:val="both"/>
      </w:pPr>
      <w:r w:rsidRPr="0072198B">
        <w:t>МОУ «Кардымовская средняя общеобразовательная школа им. С.Н. Решетова»</w:t>
      </w:r>
      <w:r w:rsidR="002C4CCD" w:rsidRPr="0072198B">
        <w:t>;</w:t>
      </w:r>
    </w:p>
    <w:p w:rsidR="001D124E" w:rsidRPr="0072198B" w:rsidRDefault="00DE6F94" w:rsidP="00C2745A">
      <w:pPr>
        <w:numPr>
          <w:ilvl w:val="0"/>
          <w:numId w:val="15"/>
        </w:numPr>
        <w:tabs>
          <w:tab w:val="left" w:pos="993"/>
        </w:tabs>
        <w:spacing w:line="288" w:lineRule="auto"/>
        <w:ind w:left="567" w:firstLine="567"/>
        <w:jc w:val="both"/>
      </w:pPr>
      <w:r w:rsidRPr="0072198B">
        <w:lastRenderedPageBreak/>
        <w:t>детское дошкольное образовательное  учреждение МДОУ  «Солнышко»</w:t>
      </w:r>
      <w:r w:rsidR="001D124E" w:rsidRPr="0072198B">
        <w:t>;</w:t>
      </w:r>
    </w:p>
    <w:p w:rsidR="002C4CCD" w:rsidRPr="0072198B" w:rsidRDefault="00DE6F94" w:rsidP="00C2745A">
      <w:pPr>
        <w:numPr>
          <w:ilvl w:val="0"/>
          <w:numId w:val="15"/>
        </w:numPr>
        <w:tabs>
          <w:tab w:val="left" w:pos="993"/>
        </w:tabs>
        <w:spacing w:line="288" w:lineRule="auto"/>
        <w:ind w:left="567" w:firstLine="567"/>
        <w:jc w:val="both"/>
      </w:pPr>
      <w:r w:rsidRPr="0072198B">
        <w:t>муниципальное учреждение дошкольного образования "Детская школа искусств"</w:t>
      </w:r>
      <w:r w:rsidR="002C4CCD" w:rsidRPr="0072198B">
        <w:t>;</w:t>
      </w:r>
    </w:p>
    <w:p w:rsidR="00A52F5F" w:rsidRPr="0072198B" w:rsidRDefault="00DE6F94" w:rsidP="00C2745A">
      <w:pPr>
        <w:numPr>
          <w:ilvl w:val="0"/>
          <w:numId w:val="15"/>
        </w:numPr>
        <w:tabs>
          <w:tab w:val="left" w:pos="993"/>
        </w:tabs>
        <w:spacing w:line="288" w:lineRule="auto"/>
        <w:ind w:left="567" w:firstLine="567"/>
        <w:jc w:val="both"/>
      </w:pPr>
      <w:r w:rsidRPr="0072198B">
        <w:t>МОУ дополнительного образования «Кардымовская детско-юношеская спортивная школа»;</w:t>
      </w:r>
    </w:p>
    <w:p w:rsidR="001D124E" w:rsidRPr="0072198B" w:rsidRDefault="00DE6F94" w:rsidP="00C2745A">
      <w:pPr>
        <w:numPr>
          <w:ilvl w:val="0"/>
          <w:numId w:val="15"/>
        </w:numPr>
        <w:tabs>
          <w:tab w:val="left" w:pos="993"/>
        </w:tabs>
        <w:spacing w:line="288" w:lineRule="auto"/>
        <w:ind w:left="567" w:firstLine="567"/>
        <w:jc w:val="both"/>
      </w:pPr>
      <w:r w:rsidRPr="0072198B">
        <w:t>МУ дополнительного образования детей «Кардымовский Центр детского творчества»</w:t>
      </w:r>
      <w:r w:rsidR="001D124E" w:rsidRPr="0072198B">
        <w:t>;</w:t>
      </w:r>
    </w:p>
    <w:p w:rsidR="00DE6F94" w:rsidRPr="0072198B" w:rsidRDefault="00DE6F94" w:rsidP="00C2745A">
      <w:pPr>
        <w:numPr>
          <w:ilvl w:val="0"/>
          <w:numId w:val="15"/>
        </w:numPr>
        <w:tabs>
          <w:tab w:val="left" w:pos="993"/>
        </w:tabs>
        <w:spacing w:line="288" w:lineRule="auto"/>
        <w:ind w:left="567" w:firstLine="567"/>
        <w:jc w:val="both"/>
      </w:pPr>
      <w:r w:rsidRPr="0072198B">
        <w:t>МУК «Централизованная клубная система»;</w:t>
      </w:r>
    </w:p>
    <w:p w:rsidR="00DE6F94" w:rsidRPr="0072198B" w:rsidRDefault="00DE6F94" w:rsidP="00C2745A">
      <w:pPr>
        <w:numPr>
          <w:ilvl w:val="0"/>
          <w:numId w:val="15"/>
        </w:numPr>
        <w:tabs>
          <w:tab w:val="left" w:pos="993"/>
        </w:tabs>
        <w:spacing w:line="288" w:lineRule="auto"/>
        <w:ind w:left="567" w:firstLine="567"/>
        <w:jc w:val="both"/>
      </w:pPr>
      <w:r w:rsidRPr="0072198B">
        <w:t>МУК «Централизованная библиотечная система»;</w:t>
      </w:r>
    </w:p>
    <w:p w:rsidR="00DE6F94" w:rsidRPr="0072198B" w:rsidRDefault="00DE6F94" w:rsidP="00C2745A">
      <w:pPr>
        <w:numPr>
          <w:ilvl w:val="0"/>
          <w:numId w:val="15"/>
        </w:numPr>
        <w:tabs>
          <w:tab w:val="left" w:pos="993"/>
        </w:tabs>
        <w:spacing w:line="288" w:lineRule="auto"/>
        <w:ind w:left="567" w:firstLine="567"/>
        <w:jc w:val="both"/>
      </w:pPr>
      <w:r w:rsidRPr="0072198B">
        <w:t>МУК «Историко-краеведческий музей»;</w:t>
      </w:r>
    </w:p>
    <w:p w:rsidR="00DE6F94" w:rsidRPr="0072198B" w:rsidRDefault="00DE6F94" w:rsidP="00C2745A">
      <w:pPr>
        <w:numPr>
          <w:ilvl w:val="0"/>
          <w:numId w:val="15"/>
        </w:numPr>
        <w:tabs>
          <w:tab w:val="left" w:pos="993"/>
        </w:tabs>
        <w:spacing w:line="288" w:lineRule="auto"/>
        <w:ind w:left="567" w:firstLine="567"/>
        <w:jc w:val="both"/>
      </w:pPr>
      <w:r w:rsidRPr="0072198B">
        <w:t>«Кардымовская ЦРБ»;</w:t>
      </w:r>
    </w:p>
    <w:p w:rsidR="00A553C1" w:rsidRPr="0072198B" w:rsidRDefault="00DE6F94" w:rsidP="00C2745A">
      <w:pPr>
        <w:numPr>
          <w:ilvl w:val="0"/>
          <w:numId w:val="15"/>
        </w:numPr>
        <w:tabs>
          <w:tab w:val="left" w:pos="993"/>
        </w:tabs>
        <w:spacing w:line="288" w:lineRule="auto"/>
        <w:ind w:left="567" w:firstLine="567"/>
        <w:jc w:val="both"/>
      </w:pPr>
      <w:r w:rsidRPr="0072198B">
        <w:t>аптека</w:t>
      </w:r>
      <w:r w:rsidR="001D124E" w:rsidRPr="0072198B">
        <w:t>;</w:t>
      </w:r>
    </w:p>
    <w:p w:rsidR="00DE6F94" w:rsidRPr="0072198B" w:rsidRDefault="00DE6F94" w:rsidP="00C2745A">
      <w:pPr>
        <w:numPr>
          <w:ilvl w:val="0"/>
          <w:numId w:val="15"/>
        </w:numPr>
        <w:tabs>
          <w:tab w:val="left" w:pos="993"/>
        </w:tabs>
        <w:spacing w:line="288" w:lineRule="auto"/>
        <w:ind w:left="567" w:firstLine="567"/>
        <w:jc w:val="both"/>
      </w:pPr>
      <w:r w:rsidRPr="0072198B">
        <w:t>аптечные киоски – 2 ед.;</w:t>
      </w:r>
    </w:p>
    <w:p w:rsidR="00DE6F94" w:rsidRPr="0072198B" w:rsidRDefault="00DE6F94" w:rsidP="00C2745A">
      <w:pPr>
        <w:numPr>
          <w:ilvl w:val="0"/>
          <w:numId w:val="15"/>
        </w:numPr>
        <w:tabs>
          <w:tab w:val="left" w:pos="993"/>
        </w:tabs>
        <w:spacing w:line="288" w:lineRule="auto"/>
        <w:ind w:left="567" w:firstLine="567"/>
        <w:jc w:val="both"/>
      </w:pPr>
      <w:r w:rsidRPr="0072198B">
        <w:t>отделение почтовой связи;</w:t>
      </w:r>
    </w:p>
    <w:p w:rsidR="00B110B9" w:rsidRPr="0072198B" w:rsidRDefault="00B110B9" w:rsidP="00C2745A">
      <w:pPr>
        <w:spacing w:line="288" w:lineRule="auto"/>
        <w:ind w:left="567" w:firstLine="567"/>
        <w:rPr>
          <w:b/>
        </w:rPr>
      </w:pPr>
    </w:p>
    <w:p w:rsidR="004359DF" w:rsidRPr="0072198B" w:rsidRDefault="004359DF" w:rsidP="00C2745A">
      <w:pPr>
        <w:spacing w:line="288" w:lineRule="auto"/>
        <w:ind w:left="567" w:firstLine="567"/>
        <w:rPr>
          <w:b/>
        </w:rPr>
      </w:pPr>
      <w:r w:rsidRPr="0072198B">
        <w:rPr>
          <w:b/>
        </w:rPr>
        <w:t>Характеристика основных существующих учреждений обслуживания</w:t>
      </w:r>
    </w:p>
    <w:p w:rsidR="004359DF" w:rsidRPr="0072198B" w:rsidRDefault="004359DF" w:rsidP="00C2745A">
      <w:pPr>
        <w:spacing w:line="288" w:lineRule="auto"/>
        <w:ind w:left="567" w:firstLine="567"/>
        <w:jc w:val="both"/>
      </w:pPr>
      <w:r w:rsidRPr="0072198B">
        <w:t>Объекты социально-культурного и коммунально-бытового обслуживания предназначены для удовлетворения потребностей населения непосредственно по месту постоянного его проживания и образуют внутрипоселенческую структуру.</w:t>
      </w:r>
    </w:p>
    <w:p w:rsidR="004359DF" w:rsidRPr="0072198B" w:rsidRDefault="004359DF" w:rsidP="00C2745A">
      <w:pPr>
        <w:spacing w:line="288" w:lineRule="auto"/>
        <w:ind w:left="567" w:firstLine="567"/>
        <w:jc w:val="both"/>
      </w:pPr>
      <w:r w:rsidRPr="0072198B">
        <w:t>К настоящему времени в системе обслуживания населения произошла дифференциация на две подсистемы: коммерческую и социальную, отличающихся источниками финансирования и организации, а также потребительской ориентацией и набором услуг.</w:t>
      </w:r>
    </w:p>
    <w:p w:rsidR="004359DF" w:rsidRPr="0072198B" w:rsidRDefault="004359DF" w:rsidP="00C2745A">
      <w:pPr>
        <w:spacing w:line="288" w:lineRule="auto"/>
        <w:ind w:left="567" w:firstLine="567"/>
        <w:jc w:val="both"/>
      </w:pPr>
      <w:r w:rsidRPr="0072198B">
        <w:t>Коммерческая система финансируется из внебюджетных источников – средств юридических и физических лиц. Она ориентирована на платежеспособное население и характеризуется разнообразием набора услуг, в котором преобладают услуги торговли, бытового обслуживания и др. Эта подсистема не подлежит нормированию, так как развивается на основе конкуренции в соответствии с ростом благосостояния населения. Коммерциализация сферы обслуживания затрагивает и такие традиционно предоставляемые и гарантированные государством услуги, как дошкольное воспитание, образование и здравоохранение.</w:t>
      </w:r>
    </w:p>
    <w:p w:rsidR="004359DF" w:rsidRPr="0072198B" w:rsidRDefault="004359DF" w:rsidP="00C2745A">
      <w:pPr>
        <w:spacing w:line="288" w:lineRule="auto"/>
        <w:ind w:left="567" w:firstLine="567"/>
        <w:jc w:val="both"/>
      </w:pPr>
      <w:r w:rsidRPr="0072198B">
        <w:t>Социальная система обслуживания населения финансируется, в основном, из местного бюджета и организаций. Она ориентируется на обеспечение гарантированных социальных минимумов и включает муниципальные (бесплатные) учреждения, главным образом здравоохранение, образование, социальную защиту.</w:t>
      </w:r>
    </w:p>
    <w:p w:rsidR="004359DF" w:rsidRPr="0072198B" w:rsidRDefault="004359DF" w:rsidP="00C2745A">
      <w:pPr>
        <w:spacing w:line="288" w:lineRule="auto"/>
        <w:ind w:left="567" w:firstLine="567"/>
        <w:jc w:val="both"/>
      </w:pPr>
      <w:r w:rsidRPr="0072198B">
        <w:t>Емкость указанных учреждений подлежит расчету, не должна быть менее нормативной и регулируется со стороны органов местного самоуправления.</w:t>
      </w:r>
    </w:p>
    <w:p w:rsidR="00A553C1" w:rsidRPr="0072198B" w:rsidRDefault="00A553C1" w:rsidP="00C2745A">
      <w:pPr>
        <w:spacing w:line="288" w:lineRule="auto"/>
        <w:ind w:left="567" w:firstLine="567"/>
        <w:jc w:val="both"/>
      </w:pPr>
      <w:r w:rsidRPr="0072198B">
        <w:t xml:space="preserve">Объекты социально-культурного обслуживания расположены преимущественно в самом густонаселенном пункте – </w:t>
      </w:r>
      <w:r w:rsidR="00EB6519" w:rsidRPr="0072198B">
        <w:t>п.г.т. Кардымово</w:t>
      </w:r>
      <w:r w:rsidRPr="0072198B">
        <w:t xml:space="preserve">. Население остальных пунктов вынуждено пользоваться объектами сферы услуг, расположенными в </w:t>
      </w:r>
      <w:r w:rsidR="00EB6519" w:rsidRPr="0072198B">
        <w:t>п.г.т. Кардымово</w:t>
      </w:r>
      <w:r w:rsidRPr="0072198B">
        <w:t xml:space="preserve">. Поэтому развитие сферы обслуживания и формирование центров услуг строится по принципу частоты пользования учреждениями социально-культурного назначения, размещенными с учетом </w:t>
      </w:r>
      <w:r w:rsidRPr="0072198B">
        <w:lastRenderedPageBreak/>
        <w:t xml:space="preserve">определенной соподчиненности центров. Ступени и ранги обслуживания непосредственно связываются с системами расселения. </w:t>
      </w:r>
    </w:p>
    <w:p w:rsidR="00354570" w:rsidRPr="0072198B" w:rsidRDefault="00D94963" w:rsidP="00C2745A">
      <w:pPr>
        <w:pStyle w:val="ConsPlusNormal"/>
        <w:spacing w:line="288"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В</w:t>
      </w:r>
      <w:r w:rsidR="0009372F" w:rsidRPr="0072198B">
        <w:rPr>
          <w:rFonts w:ascii="Times New Roman" w:hAnsi="Times New Roman" w:cs="Times New Roman"/>
          <w:sz w:val="24"/>
          <w:szCs w:val="24"/>
        </w:rPr>
        <w:t>нутрипоселенческ</w:t>
      </w:r>
      <w:r w:rsidRPr="0072198B">
        <w:rPr>
          <w:rFonts w:ascii="Times New Roman" w:hAnsi="Times New Roman" w:cs="Times New Roman"/>
          <w:sz w:val="24"/>
          <w:szCs w:val="24"/>
        </w:rPr>
        <w:t xml:space="preserve">ая </w:t>
      </w:r>
      <w:r w:rsidR="0009372F" w:rsidRPr="0072198B">
        <w:rPr>
          <w:rFonts w:ascii="Times New Roman" w:hAnsi="Times New Roman" w:cs="Times New Roman"/>
          <w:sz w:val="24"/>
          <w:szCs w:val="24"/>
        </w:rPr>
        <w:t>инфраструктур</w:t>
      </w:r>
      <w:r w:rsidRPr="0072198B">
        <w:rPr>
          <w:rFonts w:ascii="Times New Roman" w:hAnsi="Times New Roman" w:cs="Times New Roman"/>
          <w:sz w:val="24"/>
          <w:szCs w:val="24"/>
        </w:rPr>
        <w:t>а</w:t>
      </w:r>
      <w:r w:rsidR="0009372F" w:rsidRPr="0072198B">
        <w:rPr>
          <w:rFonts w:ascii="Times New Roman" w:hAnsi="Times New Roman" w:cs="Times New Roman"/>
          <w:sz w:val="24"/>
          <w:szCs w:val="24"/>
        </w:rPr>
        <w:t xml:space="preserve"> обслуживания населения строится путем создания центров обслуживания: центров местного значения и их подцентров. </w:t>
      </w:r>
    </w:p>
    <w:p w:rsidR="00921DD3" w:rsidRPr="0072198B" w:rsidRDefault="006A166F" w:rsidP="00C2745A">
      <w:pPr>
        <w:spacing w:line="288" w:lineRule="auto"/>
        <w:ind w:left="567" w:firstLine="567"/>
        <w:jc w:val="both"/>
      </w:pPr>
      <w:r w:rsidRPr="0072198B">
        <w:t>Н</w:t>
      </w:r>
      <w:r w:rsidR="0009372F" w:rsidRPr="0072198B">
        <w:t xml:space="preserve">а территории сельского поселения объекты социально-культурного обслуживания расположены преимущественно в </w:t>
      </w:r>
      <w:r w:rsidR="00EB6519" w:rsidRPr="0072198B">
        <w:t>двух населенных пунктах</w:t>
      </w:r>
      <w:r w:rsidR="0009372F" w:rsidRPr="0072198B">
        <w:t xml:space="preserve"> – </w:t>
      </w:r>
      <w:r w:rsidR="00EB6519" w:rsidRPr="0072198B">
        <w:t>п.г.т. Кардымово и д. Кривцы</w:t>
      </w:r>
      <w:r w:rsidR="0009372F" w:rsidRPr="0072198B">
        <w:t>. Население остальных пунктов вынуждено пользоваться услугами этих организаций</w:t>
      </w:r>
      <w:r w:rsidR="00921DD3" w:rsidRPr="0072198B">
        <w:t>.</w:t>
      </w:r>
    </w:p>
    <w:p w:rsidR="00EB51AB" w:rsidRPr="0072198B" w:rsidRDefault="00EB51AB" w:rsidP="00C2745A">
      <w:pPr>
        <w:pStyle w:val="af9"/>
        <w:suppressAutoHyphens/>
        <w:spacing w:line="288" w:lineRule="auto"/>
        <w:ind w:left="567" w:firstLine="567"/>
        <w:jc w:val="both"/>
      </w:pPr>
      <w:r w:rsidRPr="0072198B">
        <w:t>Потребительский рынок</w:t>
      </w:r>
      <w:r w:rsidR="00967FE8" w:rsidRPr="0072198B">
        <w:t xml:space="preserve">. </w:t>
      </w:r>
      <w:r w:rsidRPr="0072198B">
        <w:rPr>
          <w:b w:val="0"/>
          <w:bCs w:val="0"/>
        </w:rPr>
        <w:t xml:space="preserve">Потребительский рынок – это рынок товаров и услуг, закупаемых или арендуемых отдельными лицами или домохозяйствами для личного (некоммерческого) потребления. Торговля, общественное питание, бытовое обслуживание – наиболее динамично развивающаяся отрасль социальной инфраструктуры </w:t>
      </w:r>
      <w:r w:rsidR="00B76D95" w:rsidRPr="0072198B">
        <w:rPr>
          <w:b w:val="0"/>
          <w:bCs w:val="0"/>
        </w:rPr>
        <w:t xml:space="preserve">сельского </w:t>
      </w:r>
      <w:r w:rsidRPr="0072198B">
        <w:rPr>
          <w:b w:val="0"/>
          <w:bCs w:val="0"/>
        </w:rPr>
        <w:t>посел</w:t>
      </w:r>
      <w:r w:rsidR="00B76D95" w:rsidRPr="0072198B">
        <w:rPr>
          <w:b w:val="0"/>
          <w:bCs w:val="0"/>
        </w:rPr>
        <w:t>ения.</w:t>
      </w:r>
      <w:r w:rsidRPr="0072198B">
        <w:rPr>
          <w:b w:val="0"/>
          <w:bCs w:val="0"/>
        </w:rPr>
        <w:tab/>
      </w:r>
    </w:p>
    <w:p w:rsidR="00925C2E" w:rsidRDefault="00EB51AB" w:rsidP="00C2745A">
      <w:pPr>
        <w:spacing w:line="288" w:lineRule="auto"/>
        <w:ind w:left="567" w:firstLine="567"/>
        <w:contextualSpacing/>
        <w:jc w:val="both"/>
      </w:pPr>
      <w:r w:rsidRPr="0072198B">
        <w:rPr>
          <w:b/>
          <w:bCs/>
        </w:rPr>
        <w:t>Торговля</w:t>
      </w:r>
      <w:r w:rsidRPr="0072198B">
        <w:t xml:space="preserve">. </w:t>
      </w:r>
      <w:r w:rsidR="00B76D95" w:rsidRPr="0072198B">
        <w:t>Сельское п</w:t>
      </w:r>
      <w:r w:rsidRPr="0072198B">
        <w:t>осел</w:t>
      </w:r>
      <w:r w:rsidR="00B76D95" w:rsidRPr="0072198B">
        <w:t xml:space="preserve">ение </w:t>
      </w:r>
      <w:r w:rsidRPr="0072198B">
        <w:t>характеризуется достаточно высоким уровнем развития сферы торговли. На территории с</w:t>
      </w:r>
      <w:r w:rsidR="00354570" w:rsidRPr="0072198B">
        <w:t xml:space="preserve">ельского поселения  размещаются </w:t>
      </w:r>
      <w:r w:rsidR="006241A4" w:rsidRPr="0072198B">
        <w:t>47</w:t>
      </w:r>
      <w:r w:rsidRPr="0072198B">
        <w:t xml:space="preserve"> объект</w:t>
      </w:r>
      <w:r w:rsidR="006241A4" w:rsidRPr="0072198B">
        <w:t>ов</w:t>
      </w:r>
      <w:r w:rsidRPr="0072198B">
        <w:t xml:space="preserve"> розничной торговли</w:t>
      </w:r>
      <w:r w:rsidR="000702D9" w:rsidRPr="0072198B">
        <w:t xml:space="preserve">, это </w:t>
      </w:r>
      <w:r w:rsidR="006241A4" w:rsidRPr="0072198B">
        <w:t>2065,8</w:t>
      </w:r>
      <w:r w:rsidRPr="0072198B">
        <w:t>м</w:t>
      </w:r>
      <w:r w:rsidR="00925C2E" w:rsidRPr="0072198B">
        <w:rPr>
          <w:vertAlign w:val="superscript"/>
        </w:rPr>
        <w:t>2</w:t>
      </w:r>
      <w:r w:rsidRPr="0072198B">
        <w:t xml:space="preserve"> торговых площадей</w:t>
      </w:r>
      <w:r w:rsidR="004340A4">
        <w:t xml:space="preserve"> (таблица 12</w:t>
      </w:r>
      <w:r w:rsidR="00681AAF" w:rsidRPr="0072198B">
        <w:t>)</w:t>
      </w:r>
      <w:r w:rsidR="000702D9" w:rsidRPr="0072198B">
        <w:t>.На 1000 жителей приходится</w:t>
      </w:r>
      <w:r w:rsidR="006241A4" w:rsidRPr="0072198B">
        <w:t>423,9</w:t>
      </w:r>
      <w:r w:rsidRPr="0072198B">
        <w:t xml:space="preserve"> м</w:t>
      </w:r>
      <w:r w:rsidR="00925C2E" w:rsidRPr="0072198B">
        <w:rPr>
          <w:vertAlign w:val="superscript"/>
        </w:rPr>
        <w:t>2</w:t>
      </w:r>
      <w:r w:rsidR="000702D9" w:rsidRPr="0072198B">
        <w:t>торговой площади,</w:t>
      </w:r>
      <w:r w:rsidRPr="0072198B">
        <w:t xml:space="preserve"> что </w:t>
      </w:r>
      <w:r w:rsidR="006241A4" w:rsidRPr="0072198B">
        <w:t>выше</w:t>
      </w:r>
      <w:r w:rsidRPr="0072198B">
        <w:t xml:space="preserve"> нормативного показателя, составляющего 280 кв.м. на 1000 жителей.</w:t>
      </w:r>
    </w:p>
    <w:p w:rsidR="004340A4" w:rsidRPr="004340A4" w:rsidRDefault="004340A4" w:rsidP="004340A4">
      <w:pPr>
        <w:spacing w:line="288" w:lineRule="auto"/>
        <w:ind w:left="567" w:firstLine="567"/>
        <w:contextualSpacing/>
        <w:jc w:val="right"/>
        <w:rPr>
          <w:sz w:val="18"/>
          <w:szCs w:val="18"/>
        </w:rPr>
      </w:pPr>
      <w:r>
        <w:rPr>
          <w:bCs/>
          <w:sz w:val="18"/>
          <w:szCs w:val="18"/>
        </w:rPr>
        <w:t>Таблица 12.</w:t>
      </w:r>
    </w:p>
    <w:p w:rsidR="0058436C" w:rsidRPr="0072198B" w:rsidRDefault="0058436C" w:rsidP="00C2745A">
      <w:pPr>
        <w:ind w:left="567" w:firstLine="567"/>
        <w:jc w:val="center"/>
        <w:rPr>
          <w:b/>
          <w:color w:val="000000"/>
        </w:rPr>
      </w:pPr>
      <w:r w:rsidRPr="0072198B">
        <w:rPr>
          <w:b/>
          <w:color w:val="000000"/>
        </w:rPr>
        <w:t xml:space="preserve">Размещение объектов розничной торговли </w:t>
      </w:r>
      <w:r w:rsidR="00EB6519" w:rsidRPr="0072198B">
        <w:rPr>
          <w:b/>
          <w:color w:val="000000"/>
        </w:rPr>
        <w:t>Кардымовского</w:t>
      </w:r>
      <w:r w:rsidR="004340A4">
        <w:rPr>
          <w:b/>
          <w:color w:val="000000"/>
        </w:rPr>
        <w:t xml:space="preserve"> </w:t>
      </w:r>
      <w:r w:rsidR="00EB6519" w:rsidRPr="0072198B">
        <w:rPr>
          <w:b/>
          <w:color w:val="000000"/>
        </w:rPr>
        <w:t>ГП</w:t>
      </w:r>
    </w:p>
    <w:p w:rsidR="0058436C" w:rsidRPr="0072198B" w:rsidRDefault="00EB6519" w:rsidP="00C2745A">
      <w:pPr>
        <w:ind w:left="567" w:firstLine="567"/>
        <w:jc w:val="center"/>
        <w:rPr>
          <w:b/>
          <w:color w:val="000000"/>
        </w:rPr>
      </w:pPr>
      <w:r w:rsidRPr="0072198B">
        <w:rPr>
          <w:b/>
          <w:color w:val="000000"/>
        </w:rPr>
        <w:t>на 01.01.2013</w:t>
      </w:r>
      <w:r w:rsidR="0058436C" w:rsidRPr="0072198B">
        <w:rPr>
          <w:b/>
          <w:color w:val="000000"/>
        </w:rPr>
        <w:t xml:space="preserve"> г.</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1985"/>
        <w:gridCol w:w="2409"/>
        <w:gridCol w:w="1701"/>
        <w:gridCol w:w="2127"/>
        <w:gridCol w:w="1275"/>
        <w:gridCol w:w="993"/>
      </w:tblGrid>
      <w:tr w:rsidR="006241A4" w:rsidRPr="009F0CE2" w:rsidTr="003342D2">
        <w:tc>
          <w:tcPr>
            <w:tcW w:w="568" w:type="dxa"/>
            <w:shd w:val="clear" w:color="auto" w:fill="CCC0D9" w:themeFill="accent4" w:themeFillTint="66"/>
          </w:tcPr>
          <w:p w:rsidR="006241A4" w:rsidRPr="009F0CE2" w:rsidRDefault="006241A4" w:rsidP="006942D8">
            <w:pPr>
              <w:ind w:left="567" w:firstLine="567"/>
              <w:jc w:val="center"/>
              <w:rPr>
                <w:b/>
                <w:sz w:val="22"/>
                <w:szCs w:val="22"/>
              </w:rPr>
            </w:pPr>
            <w:r w:rsidRPr="009F0CE2">
              <w:rPr>
                <w:b/>
                <w:sz w:val="22"/>
                <w:szCs w:val="22"/>
              </w:rPr>
              <w:t>№</w:t>
            </w:r>
          </w:p>
          <w:p w:rsidR="006241A4" w:rsidRPr="009F0CE2" w:rsidRDefault="006241A4" w:rsidP="006942D8">
            <w:pPr>
              <w:ind w:left="567" w:firstLine="567"/>
              <w:jc w:val="center"/>
              <w:rPr>
                <w:b/>
                <w:sz w:val="22"/>
                <w:szCs w:val="22"/>
              </w:rPr>
            </w:pPr>
            <w:r w:rsidRPr="009F0CE2">
              <w:rPr>
                <w:b/>
                <w:sz w:val="22"/>
                <w:szCs w:val="22"/>
              </w:rPr>
              <w:t>п/п</w:t>
            </w:r>
          </w:p>
        </w:tc>
        <w:tc>
          <w:tcPr>
            <w:tcW w:w="1985" w:type="dxa"/>
            <w:shd w:val="clear" w:color="auto" w:fill="CCC0D9" w:themeFill="accent4" w:themeFillTint="66"/>
          </w:tcPr>
          <w:p w:rsidR="006241A4" w:rsidRPr="009F0CE2" w:rsidRDefault="006942D8" w:rsidP="006942D8">
            <w:pPr>
              <w:jc w:val="center"/>
              <w:rPr>
                <w:b/>
                <w:sz w:val="22"/>
                <w:szCs w:val="22"/>
              </w:rPr>
            </w:pPr>
            <w:r w:rsidRPr="009F0CE2">
              <w:rPr>
                <w:b/>
                <w:sz w:val="22"/>
                <w:szCs w:val="22"/>
              </w:rPr>
              <w:t>Н</w:t>
            </w:r>
            <w:r w:rsidR="006241A4" w:rsidRPr="009F0CE2">
              <w:rPr>
                <w:b/>
                <w:sz w:val="22"/>
                <w:szCs w:val="22"/>
              </w:rPr>
              <w:t>аименованиеобъектов</w:t>
            </w:r>
          </w:p>
          <w:p w:rsidR="006241A4" w:rsidRPr="009F0CE2" w:rsidRDefault="006241A4" w:rsidP="006942D8">
            <w:pPr>
              <w:ind w:left="567" w:firstLine="567"/>
              <w:jc w:val="center"/>
              <w:rPr>
                <w:b/>
                <w:sz w:val="22"/>
                <w:szCs w:val="22"/>
              </w:rPr>
            </w:pPr>
          </w:p>
        </w:tc>
        <w:tc>
          <w:tcPr>
            <w:tcW w:w="2409" w:type="dxa"/>
            <w:shd w:val="clear" w:color="auto" w:fill="CCC0D9" w:themeFill="accent4" w:themeFillTint="66"/>
          </w:tcPr>
          <w:p w:rsidR="006241A4" w:rsidRPr="009F0CE2" w:rsidRDefault="006942D8" w:rsidP="006942D8">
            <w:pPr>
              <w:jc w:val="center"/>
              <w:rPr>
                <w:b/>
                <w:sz w:val="22"/>
                <w:szCs w:val="22"/>
              </w:rPr>
            </w:pPr>
            <w:r w:rsidRPr="009F0CE2">
              <w:rPr>
                <w:b/>
                <w:sz w:val="22"/>
                <w:szCs w:val="22"/>
              </w:rPr>
              <w:t>О</w:t>
            </w:r>
            <w:r w:rsidR="006241A4" w:rsidRPr="009F0CE2">
              <w:rPr>
                <w:b/>
                <w:sz w:val="22"/>
                <w:szCs w:val="22"/>
              </w:rPr>
              <w:t>рганизационно-правовая форма</w:t>
            </w:r>
          </w:p>
        </w:tc>
        <w:tc>
          <w:tcPr>
            <w:tcW w:w="1701" w:type="dxa"/>
            <w:shd w:val="clear" w:color="auto" w:fill="CCC0D9" w:themeFill="accent4" w:themeFillTint="66"/>
          </w:tcPr>
          <w:p w:rsidR="006241A4" w:rsidRPr="009F0CE2" w:rsidRDefault="006942D8" w:rsidP="006942D8">
            <w:pPr>
              <w:jc w:val="center"/>
              <w:rPr>
                <w:b/>
                <w:sz w:val="22"/>
                <w:szCs w:val="22"/>
              </w:rPr>
            </w:pPr>
            <w:r w:rsidRPr="009F0CE2">
              <w:rPr>
                <w:b/>
                <w:sz w:val="22"/>
                <w:szCs w:val="22"/>
              </w:rPr>
              <w:t>С</w:t>
            </w:r>
            <w:r w:rsidR="006241A4" w:rsidRPr="009F0CE2">
              <w:rPr>
                <w:b/>
                <w:sz w:val="22"/>
                <w:szCs w:val="22"/>
              </w:rPr>
              <w:t>пециализация</w:t>
            </w:r>
          </w:p>
        </w:tc>
        <w:tc>
          <w:tcPr>
            <w:tcW w:w="2127" w:type="dxa"/>
            <w:shd w:val="clear" w:color="auto" w:fill="CCC0D9" w:themeFill="accent4" w:themeFillTint="66"/>
          </w:tcPr>
          <w:p w:rsidR="006241A4" w:rsidRPr="009F0CE2" w:rsidRDefault="006942D8" w:rsidP="006942D8">
            <w:pPr>
              <w:jc w:val="center"/>
              <w:rPr>
                <w:b/>
                <w:sz w:val="22"/>
                <w:szCs w:val="22"/>
              </w:rPr>
            </w:pPr>
            <w:r w:rsidRPr="009F0CE2">
              <w:rPr>
                <w:b/>
                <w:sz w:val="22"/>
                <w:szCs w:val="22"/>
              </w:rPr>
              <w:t>А</w:t>
            </w:r>
            <w:r w:rsidR="006241A4" w:rsidRPr="009F0CE2">
              <w:rPr>
                <w:b/>
                <w:sz w:val="22"/>
                <w:szCs w:val="22"/>
              </w:rPr>
              <w:t>дреспредприятия</w:t>
            </w:r>
          </w:p>
        </w:tc>
        <w:tc>
          <w:tcPr>
            <w:tcW w:w="1275" w:type="dxa"/>
            <w:shd w:val="clear" w:color="auto" w:fill="CCC0D9" w:themeFill="accent4" w:themeFillTint="66"/>
          </w:tcPr>
          <w:p w:rsidR="006241A4" w:rsidRPr="009F0CE2" w:rsidRDefault="006942D8" w:rsidP="006942D8">
            <w:pPr>
              <w:jc w:val="center"/>
              <w:rPr>
                <w:b/>
                <w:sz w:val="22"/>
                <w:szCs w:val="22"/>
              </w:rPr>
            </w:pPr>
            <w:r w:rsidRPr="009F0CE2">
              <w:rPr>
                <w:b/>
                <w:sz w:val="22"/>
                <w:szCs w:val="22"/>
              </w:rPr>
              <w:t>Т</w:t>
            </w:r>
            <w:r w:rsidR="006241A4" w:rsidRPr="009F0CE2">
              <w:rPr>
                <w:b/>
                <w:sz w:val="22"/>
                <w:szCs w:val="22"/>
              </w:rPr>
              <w:t>орговаяплощадь, кв.м</w:t>
            </w:r>
          </w:p>
        </w:tc>
        <w:tc>
          <w:tcPr>
            <w:tcW w:w="993" w:type="dxa"/>
            <w:shd w:val="clear" w:color="auto" w:fill="CCC0D9" w:themeFill="accent4" w:themeFillTint="66"/>
          </w:tcPr>
          <w:p w:rsidR="006241A4" w:rsidRPr="009F0CE2" w:rsidRDefault="006241A4" w:rsidP="006942D8">
            <w:pPr>
              <w:jc w:val="center"/>
              <w:rPr>
                <w:b/>
                <w:sz w:val="22"/>
                <w:szCs w:val="22"/>
              </w:rPr>
            </w:pPr>
            <w:r w:rsidRPr="009F0CE2">
              <w:rPr>
                <w:b/>
                <w:sz w:val="22"/>
                <w:szCs w:val="22"/>
              </w:rPr>
              <w:t>кол-воработающих</w:t>
            </w:r>
          </w:p>
        </w:tc>
      </w:tr>
      <w:tr w:rsidR="006241A4" w:rsidRPr="009F0CE2" w:rsidTr="003342D2">
        <w:trPr>
          <w:trHeight w:val="1015"/>
        </w:trPr>
        <w:tc>
          <w:tcPr>
            <w:tcW w:w="568" w:type="dxa"/>
          </w:tcPr>
          <w:p w:rsidR="006241A4" w:rsidRPr="009F0CE2" w:rsidRDefault="003342D2" w:rsidP="003342D2">
            <w:pPr>
              <w:ind w:left="-108" w:right="-107"/>
              <w:rPr>
                <w:sz w:val="22"/>
                <w:szCs w:val="22"/>
              </w:rPr>
            </w:pPr>
            <w:r w:rsidRPr="009F0CE2">
              <w:rPr>
                <w:sz w:val="22"/>
                <w:szCs w:val="22"/>
              </w:rPr>
              <w:t>1.</w:t>
            </w:r>
          </w:p>
        </w:tc>
        <w:tc>
          <w:tcPr>
            <w:tcW w:w="1985" w:type="dxa"/>
          </w:tcPr>
          <w:p w:rsidR="006241A4" w:rsidRPr="009F0CE2" w:rsidRDefault="006241A4" w:rsidP="006942D8">
            <w:pPr>
              <w:rPr>
                <w:sz w:val="22"/>
                <w:szCs w:val="22"/>
              </w:rPr>
            </w:pPr>
            <w:r w:rsidRPr="009F0CE2">
              <w:rPr>
                <w:sz w:val="22"/>
                <w:szCs w:val="22"/>
              </w:rPr>
              <w:t>Магазин «Винно-водочные изделия»</w:t>
            </w:r>
          </w:p>
        </w:tc>
        <w:tc>
          <w:tcPr>
            <w:tcW w:w="2409" w:type="dxa"/>
          </w:tcPr>
          <w:p w:rsidR="006241A4" w:rsidRPr="009F0CE2" w:rsidRDefault="006241A4" w:rsidP="006942D8">
            <w:pPr>
              <w:rPr>
                <w:sz w:val="22"/>
                <w:szCs w:val="22"/>
              </w:rPr>
            </w:pPr>
            <w:r w:rsidRPr="009F0CE2">
              <w:rPr>
                <w:sz w:val="22"/>
                <w:szCs w:val="22"/>
              </w:rPr>
              <w:t>ООО «Кисель»</w:t>
            </w:r>
          </w:p>
        </w:tc>
        <w:tc>
          <w:tcPr>
            <w:tcW w:w="1701" w:type="dxa"/>
          </w:tcPr>
          <w:p w:rsidR="006241A4" w:rsidRPr="009F0CE2" w:rsidRDefault="006241A4" w:rsidP="006942D8">
            <w:pPr>
              <w:rPr>
                <w:sz w:val="22"/>
                <w:szCs w:val="22"/>
              </w:rPr>
            </w:pPr>
            <w:r w:rsidRPr="009F0CE2">
              <w:rPr>
                <w:sz w:val="22"/>
                <w:szCs w:val="22"/>
              </w:rPr>
              <w:t>Винно-водочные изделия</w:t>
            </w:r>
          </w:p>
        </w:tc>
        <w:tc>
          <w:tcPr>
            <w:tcW w:w="2127" w:type="dxa"/>
          </w:tcPr>
          <w:p w:rsidR="006241A4" w:rsidRPr="009F0CE2" w:rsidRDefault="006241A4" w:rsidP="006942D8">
            <w:pPr>
              <w:rPr>
                <w:sz w:val="22"/>
                <w:szCs w:val="22"/>
              </w:rPr>
            </w:pPr>
            <w:r w:rsidRPr="009F0CE2">
              <w:rPr>
                <w:sz w:val="22"/>
                <w:szCs w:val="22"/>
              </w:rPr>
              <w:t>Смоленская область п. Кардымово, ул. Красноармейская д.10а</w:t>
            </w:r>
          </w:p>
        </w:tc>
        <w:tc>
          <w:tcPr>
            <w:tcW w:w="1275" w:type="dxa"/>
          </w:tcPr>
          <w:p w:rsidR="006241A4" w:rsidRPr="009F0CE2" w:rsidRDefault="006241A4" w:rsidP="006942D8">
            <w:pPr>
              <w:ind w:left="-23" w:firstLine="23"/>
              <w:jc w:val="center"/>
              <w:rPr>
                <w:sz w:val="22"/>
                <w:szCs w:val="22"/>
              </w:rPr>
            </w:pPr>
            <w:r w:rsidRPr="009F0CE2">
              <w:rPr>
                <w:sz w:val="22"/>
                <w:szCs w:val="22"/>
              </w:rPr>
              <w:t>0</w:t>
            </w:r>
          </w:p>
        </w:tc>
        <w:tc>
          <w:tcPr>
            <w:tcW w:w="993" w:type="dxa"/>
          </w:tcPr>
          <w:p w:rsidR="006241A4" w:rsidRPr="009F0CE2" w:rsidRDefault="006241A4" w:rsidP="006942D8">
            <w:pPr>
              <w:ind w:left="-15" w:firstLine="15"/>
              <w:jc w:val="center"/>
              <w:rPr>
                <w:sz w:val="22"/>
                <w:szCs w:val="22"/>
              </w:rPr>
            </w:pPr>
            <w:r w:rsidRPr="009F0CE2">
              <w:rPr>
                <w:sz w:val="22"/>
                <w:szCs w:val="22"/>
              </w:rPr>
              <w:t>3</w:t>
            </w:r>
          </w:p>
        </w:tc>
      </w:tr>
      <w:tr w:rsidR="006241A4" w:rsidRPr="009F0CE2" w:rsidTr="003342D2">
        <w:tc>
          <w:tcPr>
            <w:tcW w:w="568" w:type="dxa"/>
          </w:tcPr>
          <w:p w:rsidR="006241A4" w:rsidRPr="009F0CE2" w:rsidRDefault="003342D2" w:rsidP="003342D2">
            <w:pPr>
              <w:ind w:left="-108" w:right="-107"/>
              <w:jc w:val="center"/>
              <w:rPr>
                <w:sz w:val="22"/>
                <w:szCs w:val="22"/>
              </w:rPr>
            </w:pPr>
            <w:r w:rsidRPr="009F0CE2">
              <w:rPr>
                <w:sz w:val="22"/>
                <w:szCs w:val="22"/>
              </w:rPr>
              <w:t>2.</w:t>
            </w:r>
          </w:p>
        </w:tc>
        <w:tc>
          <w:tcPr>
            <w:tcW w:w="1985" w:type="dxa"/>
          </w:tcPr>
          <w:p w:rsidR="006241A4" w:rsidRPr="009F0CE2" w:rsidRDefault="006241A4" w:rsidP="006942D8">
            <w:pPr>
              <w:rPr>
                <w:sz w:val="22"/>
                <w:szCs w:val="22"/>
              </w:rPr>
            </w:pPr>
            <w:r w:rsidRPr="009F0CE2">
              <w:rPr>
                <w:sz w:val="22"/>
                <w:szCs w:val="22"/>
              </w:rPr>
              <w:t>Хозяйственные товары</w:t>
            </w:r>
          </w:p>
        </w:tc>
        <w:tc>
          <w:tcPr>
            <w:tcW w:w="2409" w:type="dxa"/>
          </w:tcPr>
          <w:p w:rsidR="006241A4" w:rsidRPr="009F0CE2" w:rsidRDefault="006241A4" w:rsidP="006942D8">
            <w:pP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6942D8">
            <w:pPr>
              <w:rPr>
                <w:sz w:val="22"/>
                <w:szCs w:val="22"/>
              </w:rPr>
            </w:pPr>
            <w:r w:rsidRPr="009F0CE2">
              <w:rPr>
                <w:sz w:val="22"/>
                <w:szCs w:val="22"/>
              </w:rPr>
              <w:t>Хозяйственные товары</w:t>
            </w:r>
          </w:p>
        </w:tc>
        <w:tc>
          <w:tcPr>
            <w:tcW w:w="2127" w:type="dxa"/>
          </w:tcPr>
          <w:p w:rsidR="006241A4" w:rsidRPr="009F0CE2" w:rsidRDefault="006241A4" w:rsidP="006942D8">
            <w:pPr>
              <w:rPr>
                <w:sz w:val="22"/>
                <w:szCs w:val="22"/>
              </w:rPr>
            </w:pPr>
            <w:r w:rsidRPr="009F0CE2">
              <w:rPr>
                <w:sz w:val="22"/>
                <w:szCs w:val="22"/>
              </w:rPr>
              <w:t>Смоленская область п. Кардымово, ул. Ленина д.12 8(48167)42177</w:t>
            </w:r>
          </w:p>
        </w:tc>
        <w:tc>
          <w:tcPr>
            <w:tcW w:w="1275" w:type="dxa"/>
          </w:tcPr>
          <w:p w:rsidR="006241A4" w:rsidRPr="009F0CE2" w:rsidRDefault="006241A4" w:rsidP="006942D8">
            <w:pPr>
              <w:ind w:left="-23" w:firstLine="23"/>
              <w:jc w:val="center"/>
              <w:rPr>
                <w:sz w:val="22"/>
                <w:szCs w:val="22"/>
              </w:rPr>
            </w:pPr>
            <w:r w:rsidRPr="009F0CE2">
              <w:rPr>
                <w:sz w:val="22"/>
                <w:szCs w:val="22"/>
              </w:rPr>
              <w:t>105</w:t>
            </w:r>
          </w:p>
        </w:tc>
        <w:tc>
          <w:tcPr>
            <w:tcW w:w="993" w:type="dxa"/>
          </w:tcPr>
          <w:p w:rsidR="006241A4" w:rsidRPr="009F0CE2" w:rsidRDefault="006241A4" w:rsidP="006942D8">
            <w:pPr>
              <w:ind w:left="-15" w:firstLine="15"/>
              <w:jc w:val="center"/>
              <w:rPr>
                <w:sz w:val="22"/>
                <w:szCs w:val="22"/>
              </w:rPr>
            </w:pPr>
            <w:r w:rsidRPr="009F0CE2">
              <w:rPr>
                <w:sz w:val="22"/>
                <w:szCs w:val="22"/>
              </w:rPr>
              <w:t>1</w:t>
            </w:r>
          </w:p>
        </w:tc>
      </w:tr>
      <w:tr w:rsidR="006241A4" w:rsidRPr="009F0CE2" w:rsidTr="003342D2">
        <w:tc>
          <w:tcPr>
            <w:tcW w:w="568" w:type="dxa"/>
          </w:tcPr>
          <w:p w:rsidR="006241A4" w:rsidRPr="009F0CE2" w:rsidRDefault="003342D2" w:rsidP="003342D2">
            <w:pPr>
              <w:ind w:left="-108" w:right="-107"/>
              <w:jc w:val="center"/>
              <w:rPr>
                <w:sz w:val="22"/>
                <w:szCs w:val="22"/>
              </w:rPr>
            </w:pPr>
            <w:r w:rsidRPr="009F0CE2">
              <w:rPr>
                <w:sz w:val="22"/>
                <w:szCs w:val="22"/>
              </w:rPr>
              <w:t>3.</w:t>
            </w:r>
          </w:p>
        </w:tc>
        <w:tc>
          <w:tcPr>
            <w:tcW w:w="1985" w:type="dxa"/>
          </w:tcPr>
          <w:p w:rsidR="006241A4" w:rsidRPr="009F0CE2" w:rsidRDefault="006241A4" w:rsidP="006942D8">
            <w:pPr>
              <w:rPr>
                <w:sz w:val="22"/>
                <w:szCs w:val="22"/>
              </w:rPr>
            </w:pPr>
            <w:r w:rsidRPr="009F0CE2">
              <w:rPr>
                <w:sz w:val="22"/>
                <w:szCs w:val="22"/>
              </w:rPr>
              <w:t>Мебель</w:t>
            </w:r>
          </w:p>
        </w:tc>
        <w:tc>
          <w:tcPr>
            <w:tcW w:w="2409" w:type="dxa"/>
          </w:tcPr>
          <w:p w:rsidR="006241A4" w:rsidRPr="009F0CE2" w:rsidRDefault="006241A4" w:rsidP="006942D8">
            <w:pP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6942D8">
            <w:pPr>
              <w:rPr>
                <w:sz w:val="22"/>
                <w:szCs w:val="22"/>
              </w:rPr>
            </w:pPr>
            <w:r w:rsidRPr="009F0CE2">
              <w:rPr>
                <w:sz w:val="22"/>
                <w:szCs w:val="22"/>
              </w:rPr>
              <w:t>Мебель</w:t>
            </w:r>
          </w:p>
        </w:tc>
        <w:tc>
          <w:tcPr>
            <w:tcW w:w="2127" w:type="dxa"/>
          </w:tcPr>
          <w:p w:rsidR="006241A4" w:rsidRPr="009F0CE2" w:rsidRDefault="006241A4" w:rsidP="006942D8">
            <w:pPr>
              <w:rPr>
                <w:sz w:val="22"/>
                <w:szCs w:val="22"/>
              </w:rPr>
            </w:pPr>
            <w:r w:rsidRPr="009F0CE2">
              <w:rPr>
                <w:sz w:val="22"/>
                <w:szCs w:val="22"/>
              </w:rPr>
              <w:t>Смоленская область п. Кардымово, ул. Победы д.8</w:t>
            </w:r>
          </w:p>
        </w:tc>
        <w:tc>
          <w:tcPr>
            <w:tcW w:w="1275" w:type="dxa"/>
          </w:tcPr>
          <w:p w:rsidR="006241A4" w:rsidRPr="009F0CE2" w:rsidRDefault="006241A4" w:rsidP="006942D8">
            <w:pPr>
              <w:ind w:left="-23" w:firstLine="23"/>
              <w:jc w:val="center"/>
              <w:rPr>
                <w:sz w:val="22"/>
                <w:szCs w:val="22"/>
              </w:rPr>
            </w:pPr>
            <w:r w:rsidRPr="009F0CE2">
              <w:rPr>
                <w:sz w:val="22"/>
                <w:szCs w:val="22"/>
              </w:rPr>
              <w:t>100</w:t>
            </w:r>
          </w:p>
        </w:tc>
        <w:tc>
          <w:tcPr>
            <w:tcW w:w="993" w:type="dxa"/>
          </w:tcPr>
          <w:p w:rsidR="006241A4" w:rsidRPr="009F0CE2" w:rsidRDefault="006241A4" w:rsidP="006942D8">
            <w:pPr>
              <w:ind w:left="-15" w:firstLine="15"/>
              <w:jc w:val="center"/>
              <w:rPr>
                <w:sz w:val="22"/>
                <w:szCs w:val="22"/>
              </w:rPr>
            </w:pPr>
            <w:r w:rsidRPr="009F0CE2">
              <w:rPr>
                <w:sz w:val="22"/>
                <w:szCs w:val="22"/>
              </w:rPr>
              <w:t>1</w:t>
            </w:r>
          </w:p>
        </w:tc>
      </w:tr>
      <w:tr w:rsidR="006241A4" w:rsidRPr="009F0CE2" w:rsidTr="003342D2">
        <w:tc>
          <w:tcPr>
            <w:tcW w:w="568" w:type="dxa"/>
          </w:tcPr>
          <w:p w:rsidR="006241A4" w:rsidRPr="009F0CE2" w:rsidRDefault="003342D2" w:rsidP="003342D2">
            <w:pPr>
              <w:ind w:left="-108" w:right="-107"/>
              <w:jc w:val="center"/>
              <w:rPr>
                <w:sz w:val="22"/>
                <w:szCs w:val="22"/>
              </w:rPr>
            </w:pPr>
            <w:r w:rsidRPr="009F0CE2">
              <w:rPr>
                <w:sz w:val="22"/>
                <w:szCs w:val="22"/>
              </w:rPr>
              <w:t>4.</w:t>
            </w:r>
          </w:p>
        </w:tc>
        <w:tc>
          <w:tcPr>
            <w:tcW w:w="1985" w:type="dxa"/>
          </w:tcPr>
          <w:p w:rsidR="006241A4" w:rsidRPr="009F0CE2" w:rsidRDefault="006241A4" w:rsidP="006942D8">
            <w:pPr>
              <w:rPr>
                <w:sz w:val="22"/>
                <w:szCs w:val="22"/>
              </w:rPr>
            </w:pPr>
            <w:r w:rsidRPr="009F0CE2">
              <w:rPr>
                <w:sz w:val="22"/>
                <w:szCs w:val="22"/>
              </w:rPr>
              <w:t>Зоотовары</w:t>
            </w:r>
          </w:p>
        </w:tc>
        <w:tc>
          <w:tcPr>
            <w:tcW w:w="2409" w:type="dxa"/>
          </w:tcPr>
          <w:p w:rsidR="006241A4" w:rsidRPr="009F0CE2" w:rsidRDefault="006241A4" w:rsidP="006942D8">
            <w:pPr>
              <w:rPr>
                <w:sz w:val="22"/>
                <w:szCs w:val="22"/>
              </w:rPr>
            </w:pPr>
            <w:r w:rsidRPr="009F0CE2">
              <w:rPr>
                <w:sz w:val="22"/>
                <w:szCs w:val="22"/>
              </w:rPr>
              <w:t>Предприниматель Зябкин Роман Владимирович</w:t>
            </w:r>
          </w:p>
        </w:tc>
        <w:tc>
          <w:tcPr>
            <w:tcW w:w="1701" w:type="dxa"/>
          </w:tcPr>
          <w:p w:rsidR="006241A4" w:rsidRPr="009F0CE2" w:rsidRDefault="006241A4" w:rsidP="006942D8">
            <w:pPr>
              <w:rPr>
                <w:sz w:val="22"/>
                <w:szCs w:val="22"/>
              </w:rPr>
            </w:pPr>
            <w:r w:rsidRPr="009F0CE2">
              <w:rPr>
                <w:sz w:val="22"/>
                <w:szCs w:val="22"/>
              </w:rPr>
              <w:t>Концентрированные корма для животных</w:t>
            </w:r>
          </w:p>
        </w:tc>
        <w:tc>
          <w:tcPr>
            <w:tcW w:w="2127" w:type="dxa"/>
          </w:tcPr>
          <w:p w:rsidR="006241A4" w:rsidRPr="009F0CE2" w:rsidRDefault="006241A4" w:rsidP="006942D8">
            <w:pPr>
              <w:rPr>
                <w:sz w:val="22"/>
                <w:szCs w:val="22"/>
              </w:rPr>
            </w:pPr>
            <w:r w:rsidRPr="009F0CE2">
              <w:rPr>
                <w:sz w:val="22"/>
                <w:szCs w:val="22"/>
              </w:rPr>
              <w:t>Смоленская область Кардымовский район д. Кривцы</w:t>
            </w:r>
          </w:p>
        </w:tc>
        <w:tc>
          <w:tcPr>
            <w:tcW w:w="1275" w:type="dxa"/>
          </w:tcPr>
          <w:p w:rsidR="006241A4" w:rsidRPr="009F0CE2" w:rsidRDefault="006241A4" w:rsidP="006942D8">
            <w:pPr>
              <w:ind w:left="-23" w:firstLine="23"/>
              <w:jc w:val="center"/>
              <w:rPr>
                <w:sz w:val="22"/>
                <w:szCs w:val="22"/>
              </w:rPr>
            </w:pPr>
            <w:r w:rsidRPr="009F0CE2">
              <w:rPr>
                <w:sz w:val="22"/>
                <w:szCs w:val="22"/>
              </w:rPr>
              <w:t>35</w:t>
            </w:r>
          </w:p>
        </w:tc>
        <w:tc>
          <w:tcPr>
            <w:tcW w:w="993" w:type="dxa"/>
          </w:tcPr>
          <w:p w:rsidR="006241A4" w:rsidRPr="009F0CE2" w:rsidRDefault="006241A4" w:rsidP="006942D8">
            <w:pPr>
              <w:ind w:left="-15" w:firstLine="15"/>
              <w:jc w:val="center"/>
              <w:rPr>
                <w:sz w:val="22"/>
                <w:szCs w:val="22"/>
              </w:rPr>
            </w:pPr>
            <w:r w:rsidRPr="009F0CE2">
              <w:rPr>
                <w:sz w:val="22"/>
                <w:szCs w:val="22"/>
              </w:rPr>
              <w:t>1</w:t>
            </w:r>
          </w:p>
        </w:tc>
      </w:tr>
      <w:tr w:rsidR="006241A4" w:rsidRPr="009F0CE2" w:rsidTr="003342D2">
        <w:tc>
          <w:tcPr>
            <w:tcW w:w="568" w:type="dxa"/>
          </w:tcPr>
          <w:p w:rsidR="006241A4" w:rsidRPr="009F0CE2" w:rsidRDefault="003342D2" w:rsidP="003342D2">
            <w:pPr>
              <w:ind w:left="-108" w:right="-107"/>
              <w:jc w:val="center"/>
              <w:rPr>
                <w:sz w:val="22"/>
                <w:szCs w:val="22"/>
              </w:rPr>
            </w:pPr>
            <w:r w:rsidRPr="009F0CE2">
              <w:rPr>
                <w:sz w:val="22"/>
                <w:szCs w:val="22"/>
              </w:rPr>
              <w:t>5.</w:t>
            </w:r>
          </w:p>
        </w:tc>
        <w:tc>
          <w:tcPr>
            <w:tcW w:w="1985" w:type="dxa"/>
          </w:tcPr>
          <w:p w:rsidR="006241A4" w:rsidRPr="009F0CE2" w:rsidRDefault="006241A4" w:rsidP="006942D8">
            <w:pPr>
              <w:rPr>
                <w:sz w:val="22"/>
                <w:szCs w:val="22"/>
              </w:rPr>
            </w:pPr>
            <w:r w:rsidRPr="009F0CE2">
              <w:rPr>
                <w:sz w:val="22"/>
                <w:szCs w:val="22"/>
              </w:rPr>
              <w:t>Газовое оборудование</w:t>
            </w:r>
          </w:p>
        </w:tc>
        <w:tc>
          <w:tcPr>
            <w:tcW w:w="2409" w:type="dxa"/>
          </w:tcPr>
          <w:p w:rsidR="006241A4" w:rsidRPr="009F0CE2" w:rsidRDefault="006241A4" w:rsidP="006942D8">
            <w:pPr>
              <w:rPr>
                <w:sz w:val="22"/>
                <w:szCs w:val="22"/>
              </w:rPr>
            </w:pPr>
            <w:r w:rsidRPr="009F0CE2">
              <w:rPr>
                <w:sz w:val="22"/>
                <w:szCs w:val="22"/>
              </w:rPr>
              <w:t>Кардымовский газовый участок ОАО «Смолоблгаз»</w:t>
            </w:r>
          </w:p>
        </w:tc>
        <w:tc>
          <w:tcPr>
            <w:tcW w:w="1701" w:type="dxa"/>
          </w:tcPr>
          <w:p w:rsidR="006241A4" w:rsidRPr="009F0CE2" w:rsidRDefault="006241A4" w:rsidP="006942D8">
            <w:pPr>
              <w:rPr>
                <w:sz w:val="22"/>
                <w:szCs w:val="22"/>
              </w:rPr>
            </w:pPr>
            <w:r w:rsidRPr="009F0CE2">
              <w:rPr>
                <w:sz w:val="22"/>
                <w:szCs w:val="22"/>
              </w:rPr>
              <w:t>Торговля газовым оборудованием</w:t>
            </w:r>
          </w:p>
        </w:tc>
        <w:tc>
          <w:tcPr>
            <w:tcW w:w="2127" w:type="dxa"/>
          </w:tcPr>
          <w:p w:rsidR="006241A4" w:rsidRPr="009F0CE2" w:rsidRDefault="006241A4" w:rsidP="006942D8">
            <w:pPr>
              <w:rPr>
                <w:sz w:val="22"/>
                <w:szCs w:val="22"/>
              </w:rPr>
            </w:pPr>
            <w:r w:rsidRPr="009F0CE2">
              <w:rPr>
                <w:sz w:val="22"/>
                <w:szCs w:val="22"/>
              </w:rPr>
              <w:t>Смоленская область п. Кардымово, ул. Индустриальная</w:t>
            </w:r>
          </w:p>
        </w:tc>
        <w:tc>
          <w:tcPr>
            <w:tcW w:w="1275" w:type="dxa"/>
          </w:tcPr>
          <w:p w:rsidR="006241A4" w:rsidRPr="009F0CE2" w:rsidRDefault="006241A4" w:rsidP="006942D8">
            <w:pPr>
              <w:ind w:left="-23" w:firstLine="23"/>
              <w:jc w:val="center"/>
              <w:rPr>
                <w:sz w:val="22"/>
                <w:szCs w:val="22"/>
              </w:rPr>
            </w:pPr>
            <w:r w:rsidRPr="009F0CE2">
              <w:rPr>
                <w:sz w:val="22"/>
                <w:szCs w:val="22"/>
              </w:rPr>
              <w:t>36</w:t>
            </w:r>
          </w:p>
        </w:tc>
        <w:tc>
          <w:tcPr>
            <w:tcW w:w="993" w:type="dxa"/>
          </w:tcPr>
          <w:p w:rsidR="006241A4" w:rsidRPr="009F0CE2" w:rsidRDefault="006241A4" w:rsidP="006942D8">
            <w:pPr>
              <w:ind w:left="-15" w:firstLine="15"/>
              <w:jc w:val="center"/>
              <w:rPr>
                <w:sz w:val="22"/>
                <w:szCs w:val="22"/>
              </w:rPr>
            </w:pPr>
            <w:r w:rsidRPr="009F0CE2">
              <w:rPr>
                <w:sz w:val="22"/>
                <w:szCs w:val="22"/>
              </w:rPr>
              <w:t>1</w:t>
            </w:r>
          </w:p>
        </w:tc>
      </w:tr>
      <w:tr w:rsidR="006241A4" w:rsidRPr="009F0CE2" w:rsidTr="003342D2">
        <w:tc>
          <w:tcPr>
            <w:tcW w:w="568" w:type="dxa"/>
          </w:tcPr>
          <w:p w:rsidR="006241A4" w:rsidRPr="009F0CE2" w:rsidRDefault="003342D2" w:rsidP="003342D2">
            <w:pPr>
              <w:ind w:left="-108" w:right="-107"/>
              <w:jc w:val="center"/>
              <w:rPr>
                <w:sz w:val="22"/>
                <w:szCs w:val="22"/>
              </w:rPr>
            </w:pPr>
            <w:r w:rsidRPr="009F0CE2">
              <w:rPr>
                <w:sz w:val="22"/>
                <w:szCs w:val="22"/>
              </w:rPr>
              <w:t>6.</w:t>
            </w:r>
          </w:p>
        </w:tc>
        <w:tc>
          <w:tcPr>
            <w:tcW w:w="1985" w:type="dxa"/>
          </w:tcPr>
          <w:p w:rsidR="006241A4" w:rsidRPr="009F0CE2" w:rsidRDefault="006241A4" w:rsidP="006942D8">
            <w:pPr>
              <w:rPr>
                <w:sz w:val="22"/>
                <w:szCs w:val="22"/>
              </w:rPr>
            </w:pPr>
            <w:r w:rsidRPr="009F0CE2">
              <w:rPr>
                <w:sz w:val="22"/>
                <w:szCs w:val="22"/>
              </w:rPr>
              <w:t>Аптека №37 ОАО «Фармация»</w:t>
            </w:r>
          </w:p>
        </w:tc>
        <w:tc>
          <w:tcPr>
            <w:tcW w:w="2409" w:type="dxa"/>
          </w:tcPr>
          <w:p w:rsidR="006241A4" w:rsidRPr="009F0CE2" w:rsidRDefault="006241A4" w:rsidP="006942D8">
            <w:pPr>
              <w:rPr>
                <w:sz w:val="22"/>
                <w:szCs w:val="22"/>
              </w:rPr>
            </w:pPr>
            <w:r w:rsidRPr="009F0CE2">
              <w:rPr>
                <w:sz w:val="22"/>
                <w:szCs w:val="22"/>
              </w:rPr>
              <w:t>ОАО «Фармация»</w:t>
            </w:r>
          </w:p>
        </w:tc>
        <w:tc>
          <w:tcPr>
            <w:tcW w:w="1701" w:type="dxa"/>
          </w:tcPr>
          <w:p w:rsidR="006241A4" w:rsidRPr="009F0CE2" w:rsidRDefault="006241A4" w:rsidP="006942D8">
            <w:pPr>
              <w:rPr>
                <w:sz w:val="22"/>
                <w:szCs w:val="22"/>
              </w:rPr>
            </w:pPr>
            <w:r w:rsidRPr="009F0CE2">
              <w:rPr>
                <w:sz w:val="22"/>
                <w:szCs w:val="22"/>
              </w:rPr>
              <w:t>Лекарственные средства</w:t>
            </w:r>
          </w:p>
        </w:tc>
        <w:tc>
          <w:tcPr>
            <w:tcW w:w="2127" w:type="dxa"/>
          </w:tcPr>
          <w:p w:rsidR="006241A4" w:rsidRPr="009F0CE2" w:rsidRDefault="006241A4" w:rsidP="006942D8">
            <w:pPr>
              <w:rPr>
                <w:sz w:val="22"/>
                <w:szCs w:val="22"/>
              </w:rPr>
            </w:pPr>
            <w:r w:rsidRPr="009F0CE2">
              <w:rPr>
                <w:sz w:val="22"/>
                <w:szCs w:val="22"/>
              </w:rPr>
              <w:t>Смоленская область п. Кардымово ул. Ленина 24</w:t>
            </w:r>
          </w:p>
        </w:tc>
        <w:tc>
          <w:tcPr>
            <w:tcW w:w="1275" w:type="dxa"/>
          </w:tcPr>
          <w:p w:rsidR="006241A4" w:rsidRPr="009F0CE2" w:rsidRDefault="006241A4" w:rsidP="006942D8">
            <w:pPr>
              <w:ind w:left="33"/>
              <w:jc w:val="center"/>
              <w:rPr>
                <w:sz w:val="22"/>
                <w:szCs w:val="22"/>
              </w:rPr>
            </w:pPr>
            <w:r w:rsidRPr="009F0CE2">
              <w:rPr>
                <w:sz w:val="22"/>
                <w:szCs w:val="22"/>
              </w:rPr>
              <w:t>33,8</w:t>
            </w:r>
          </w:p>
        </w:tc>
        <w:tc>
          <w:tcPr>
            <w:tcW w:w="993" w:type="dxa"/>
          </w:tcPr>
          <w:p w:rsidR="006241A4" w:rsidRPr="009F0CE2" w:rsidRDefault="006241A4" w:rsidP="006942D8">
            <w:pPr>
              <w:ind w:left="-15" w:firstLine="15"/>
              <w:jc w:val="center"/>
              <w:rPr>
                <w:sz w:val="22"/>
                <w:szCs w:val="22"/>
              </w:rPr>
            </w:pPr>
            <w:r w:rsidRPr="009F0CE2">
              <w:rPr>
                <w:sz w:val="22"/>
                <w:szCs w:val="22"/>
              </w:rPr>
              <w:t>4</w:t>
            </w:r>
          </w:p>
        </w:tc>
      </w:tr>
      <w:tr w:rsidR="006241A4" w:rsidRPr="009F0CE2" w:rsidTr="003342D2">
        <w:tc>
          <w:tcPr>
            <w:tcW w:w="568" w:type="dxa"/>
          </w:tcPr>
          <w:p w:rsidR="006241A4" w:rsidRPr="009F0CE2" w:rsidRDefault="003342D2" w:rsidP="003342D2">
            <w:pPr>
              <w:ind w:left="-108" w:right="-107"/>
              <w:jc w:val="center"/>
              <w:rPr>
                <w:sz w:val="22"/>
                <w:szCs w:val="22"/>
              </w:rPr>
            </w:pPr>
            <w:r w:rsidRPr="009F0CE2">
              <w:rPr>
                <w:sz w:val="22"/>
                <w:szCs w:val="22"/>
              </w:rPr>
              <w:t>7.</w:t>
            </w:r>
          </w:p>
        </w:tc>
        <w:tc>
          <w:tcPr>
            <w:tcW w:w="1985" w:type="dxa"/>
          </w:tcPr>
          <w:p w:rsidR="006241A4" w:rsidRPr="009F0CE2" w:rsidRDefault="006241A4" w:rsidP="006942D8">
            <w:pPr>
              <w:ind w:left="-109"/>
              <w:jc w:val="center"/>
              <w:rPr>
                <w:sz w:val="22"/>
                <w:szCs w:val="22"/>
              </w:rPr>
            </w:pPr>
            <w:r w:rsidRPr="009F0CE2">
              <w:rPr>
                <w:sz w:val="22"/>
                <w:szCs w:val="22"/>
              </w:rPr>
              <w:t>Аптека</w:t>
            </w:r>
          </w:p>
        </w:tc>
        <w:tc>
          <w:tcPr>
            <w:tcW w:w="2409" w:type="dxa"/>
          </w:tcPr>
          <w:p w:rsidR="006241A4" w:rsidRPr="009F0CE2" w:rsidRDefault="006241A4" w:rsidP="006942D8">
            <w:pPr>
              <w:ind w:left="-108"/>
              <w:jc w:val="center"/>
              <w:rPr>
                <w:sz w:val="22"/>
                <w:szCs w:val="22"/>
              </w:rPr>
            </w:pPr>
            <w:r w:rsidRPr="009F0CE2">
              <w:rPr>
                <w:sz w:val="22"/>
                <w:szCs w:val="22"/>
              </w:rPr>
              <w:t>ООО «Медиофарм»</w:t>
            </w:r>
          </w:p>
        </w:tc>
        <w:tc>
          <w:tcPr>
            <w:tcW w:w="1701" w:type="dxa"/>
          </w:tcPr>
          <w:p w:rsidR="006241A4" w:rsidRPr="009F0CE2" w:rsidRDefault="006241A4" w:rsidP="006942D8">
            <w:pPr>
              <w:ind w:left="-108"/>
              <w:jc w:val="center"/>
              <w:rPr>
                <w:sz w:val="22"/>
                <w:szCs w:val="22"/>
              </w:rPr>
            </w:pPr>
            <w:r w:rsidRPr="009F0CE2">
              <w:rPr>
                <w:sz w:val="22"/>
                <w:szCs w:val="22"/>
              </w:rPr>
              <w:t>Лекарственные средства</w:t>
            </w:r>
          </w:p>
        </w:tc>
        <w:tc>
          <w:tcPr>
            <w:tcW w:w="2127" w:type="dxa"/>
          </w:tcPr>
          <w:p w:rsidR="006241A4" w:rsidRPr="009F0CE2" w:rsidRDefault="006241A4" w:rsidP="006942D8">
            <w:pPr>
              <w:ind w:left="-108"/>
              <w:jc w:val="center"/>
              <w:rPr>
                <w:sz w:val="22"/>
                <w:szCs w:val="22"/>
              </w:rPr>
            </w:pPr>
            <w:r w:rsidRPr="009F0CE2">
              <w:rPr>
                <w:sz w:val="22"/>
                <w:szCs w:val="22"/>
              </w:rPr>
              <w:t>Смоленская область п. Кардымово ул. Школьная 4</w:t>
            </w:r>
          </w:p>
        </w:tc>
        <w:tc>
          <w:tcPr>
            <w:tcW w:w="1275" w:type="dxa"/>
          </w:tcPr>
          <w:p w:rsidR="006241A4" w:rsidRPr="009F0CE2" w:rsidRDefault="006241A4" w:rsidP="006942D8">
            <w:pPr>
              <w:ind w:left="-108"/>
              <w:jc w:val="center"/>
              <w:rPr>
                <w:sz w:val="22"/>
                <w:szCs w:val="22"/>
              </w:rPr>
            </w:pPr>
            <w:r w:rsidRPr="009F0CE2">
              <w:rPr>
                <w:sz w:val="22"/>
                <w:szCs w:val="22"/>
              </w:rPr>
              <w:t>20</w:t>
            </w:r>
          </w:p>
        </w:tc>
        <w:tc>
          <w:tcPr>
            <w:tcW w:w="993" w:type="dxa"/>
          </w:tcPr>
          <w:p w:rsidR="006241A4" w:rsidRPr="009F0CE2" w:rsidRDefault="006241A4" w:rsidP="006942D8">
            <w:pPr>
              <w:ind w:left="-108"/>
              <w:jc w:val="center"/>
              <w:rPr>
                <w:sz w:val="22"/>
                <w:szCs w:val="22"/>
              </w:rPr>
            </w:pPr>
            <w:r w:rsidRPr="009F0CE2">
              <w:rPr>
                <w:sz w:val="22"/>
                <w:szCs w:val="22"/>
              </w:rPr>
              <w:t>3</w:t>
            </w:r>
          </w:p>
        </w:tc>
      </w:tr>
      <w:tr w:rsidR="006241A4" w:rsidRPr="009F0CE2" w:rsidTr="003342D2">
        <w:tc>
          <w:tcPr>
            <w:tcW w:w="568" w:type="dxa"/>
          </w:tcPr>
          <w:p w:rsidR="006241A4" w:rsidRPr="009F0CE2" w:rsidRDefault="006241A4" w:rsidP="003342D2">
            <w:pPr>
              <w:rPr>
                <w:sz w:val="22"/>
                <w:szCs w:val="22"/>
              </w:rPr>
            </w:pPr>
            <w:r w:rsidRPr="009F0CE2">
              <w:rPr>
                <w:sz w:val="22"/>
                <w:szCs w:val="22"/>
              </w:rPr>
              <w:t>8.</w:t>
            </w:r>
          </w:p>
        </w:tc>
        <w:tc>
          <w:tcPr>
            <w:tcW w:w="1985" w:type="dxa"/>
          </w:tcPr>
          <w:p w:rsidR="006241A4" w:rsidRPr="009F0CE2" w:rsidRDefault="006241A4" w:rsidP="006942D8">
            <w:pPr>
              <w:ind w:left="-109"/>
              <w:jc w:val="center"/>
              <w:rPr>
                <w:sz w:val="22"/>
                <w:szCs w:val="22"/>
              </w:rPr>
            </w:pPr>
            <w:r w:rsidRPr="009F0CE2">
              <w:rPr>
                <w:sz w:val="22"/>
                <w:szCs w:val="22"/>
              </w:rPr>
              <w:t>Магазин «Одежда и обувь»</w:t>
            </w:r>
          </w:p>
        </w:tc>
        <w:tc>
          <w:tcPr>
            <w:tcW w:w="2409" w:type="dxa"/>
          </w:tcPr>
          <w:p w:rsidR="006241A4" w:rsidRPr="009F0CE2" w:rsidRDefault="006241A4" w:rsidP="006942D8">
            <w:pPr>
              <w:ind w:left="-108"/>
              <w:jc w:val="center"/>
              <w:rPr>
                <w:sz w:val="22"/>
                <w:szCs w:val="22"/>
              </w:rPr>
            </w:pPr>
            <w:r w:rsidRPr="009F0CE2">
              <w:rPr>
                <w:sz w:val="22"/>
                <w:szCs w:val="22"/>
              </w:rPr>
              <w:t>ИП Новиков Андрей Валерьевич</w:t>
            </w:r>
          </w:p>
        </w:tc>
        <w:tc>
          <w:tcPr>
            <w:tcW w:w="1701" w:type="dxa"/>
          </w:tcPr>
          <w:p w:rsidR="006241A4" w:rsidRPr="009F0CE2" w:rsidRDefault="006241A4" w:rsidP="006942D8">
            <w:pPr>
              <w:ind w:left="-108"/>
              <w:jc w:val="center"/>
              <w:rPr>
                <w:sz w:val="22"/>
                <w:szCs w:val="22"/>
              </w:rPr>
            </w:pPr>
            <w:r w:rsidRPr="009F0CE2">
              <w:rPr>
                <w:sz w:val="22"/>
                <w:szCs w:val="22"/>
              </w:rPr>
              <w:t>Одежда, обувь</w:t>
            </w:r>
          </w:p>
        </w:tc>
        <w:tc>
          <w:tcPr>
            <w:tcW w:w="2127" w:type="dxa"/>
          </w:tcPr>
          <w:p w:rsidR="006241A4" w:rsidRPr="009F0CE2" w:rsidRDefault="006241A4" w:rsidP="006942D8">
            <w:pPr>
              <w:ind w:left="-108"/>
              <w:jc w:val="center"/>
              <w:rPr>
                <w:sz w:val="22"/>
                <w:szCs w:val="22"/>
              </w:rPr>
            </w:pPr>
            <w:r w:rsidRPr="009F0CE2">
              <w:rPr>
                <w:sz w:val="22"/>
                <w:szCs w:val="22"/>
              </w:rPr>
              <w:t xml:space="preserve">Смоленская область п. Кардымово </w:t>
            </w:r>
            <w:r w:rsidRPr="009F0CE2">
              <w:rPr>
                <w:sz w:val="22"/>
                <w:szCs w:val="22"/>
              </w:rPr>
              <w:lastRenderedPageBreak/>
              <w:t>территория рынка ДДМ</w:t>
            </w:r>
          </w:p>
        </w:tc>
        <w:tc>
          <w:tcPr>
            <w:tcW w:w="1275" w:type="dxa"/>
          </w:tcPr>
          <w:p w:rsidR="006241A4" w:rsidRPr="009F0CE2" w:rsidRDefault="006241A4" w:rsidP="006942D8">
            <w:pPr>
              <w:ind w:left="-108"/>
              <w:jc w:val="center"/>
              <w:rPr>
                <w:sz w:val="22"/>
                <w:szCs w:val="22"/>
              </w:rPr>
            </w:pPr>
            <w:r w:rsidRPr="009F0CE2">
              <w:rPr>
                <w:sz w:val="22"/>
                <w:szCs w:val="22"/>
              </w:rPr>
              <w:lastRenderedPageBreak/>
              <w:t>15</w:t>
            </w:r>
          </w:p>
        </w:tc>
        <w:tc>
          <w:tcPr>
            <w:tcW w:w="993" w:type="dxa"/>
          </w:tcPr>
          <w:p w:rsidR="006241A4" w:rsidRPr="009F0CE2" w:rsidRDefault="006241A4" w:rsidP="006942D8">
            <w:pPr>
              <w:ind w:left="-108"/>
              <w:jc w:val="center"/>
              <w:rPr>
                <w:sz w:val="22"/>
                <w:szCs w:val="22"/>
              </w:rPr>
            </w:pPr>
            <w:r w:rsidRPr="009F0CE2">
              <w:rPr>
                <w:sz w:val="22"/>
                <w:szCs w:val="22"/>
              </w:rPr>
              <w:t>1</w:t>
            </w:r>
          </w:p>
        </w:tc>
      </w:tr>
      <w:tr w:rsidR="006241A4" w:rsidRPr="009F0CE2" w:rsidTr="003342D2">
        <w:tc>
          <w:tcPr>
            <w:tcW w:w="568" w:type="dxa"/>
          </w:tcPr>
          <w:p w:rsidR="006241A4" w:rsidRPr="009F0CE2" w:rsidRDefault="003342D2" w:rsidP="003342D2">
            <w:pPr>
              <w:rPr>
                <w:sz w:val="22"/>
                <w:szCs w:val="22"/>
              </w:rPr>
            </w:pPr>
            <w:r w:rsidRPr="009F0CE2">
              <w:rPr>
                <w:sz w:val="22"/>
                <w:szCs w:val="22"/>
              </w:rPr>
              <w:lastRenderedPageBreak/>
              <w:t>9</w:t>
            </w:r>
            <w:r w:rsidR="006241A4" w:rsidRPr="009F0CE2">
              <w:rPr>
                <w:sz w:val="22"/>
                <w:szCs w:val="22"/>
              </w:rPr>
              <w:t>.</w:t>
            </w:r>
          </w:p>
        </w:tc>
        <w:tc>
          <w:tcPr>
            <w:tcW w:w="1985" w:type="dxa"/>
          </w:tcPr>
          <w:p w:rsidR="006241A4" w:rsidRPr="009F0CE2" w:rsidRDefault="006241A4" w:rsidP="006942D8">
            <w:pPr>
              <w:ind w:left="-109"/>
              <w:jc w:val="center"/>
              <w:rPr>
                <w:sz w:val="22"/>
                <w:szCs w:val="22"/>
              </w:rPr>
            </w:pPr>
            <w:r w:rsidRPr="009F0CE2">
              <w:rPr>
                <w:sz w:val="22"/>
                <w:szCs w:val="22"/>
              </w:rPr>
              <w:t>Магазин д. Кривцы</w:t>
            </w:r>
          </w:p>
        </w:tc>
        <w:tc>
          <w:tcPr>
            <w:tcW w:w="2409" w:type="dxa"/>
          </w:tcPr>
          <w:p w:rsidR="006241A4" w:rsidRPr="009F0CE2" w:rsidRDefault="006241A4" w:rsidP="006942D8">
            <w:pPr>
              <w:ind w:left="-108"/>
              <w:jc w:val="cente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6942D8">
            <w:pPr>
              <w:ind w:left="-108"/>
              <w:jc w:val="center"/>
              <w:rPr>
                <w:sz w:val="22"/>
                <w:szCs w:val="22"/>
              </w:rPr>
            </w:pPr>
            <w:r w:rsidRPr="009F0CE2">
              <w:rPr>
                <w:sz w:val="22"/>
                <w:szCs w:val="22"/>
              </w:rPr>
              <w:t>Смешанный ассортимент товаров</w:t>
            </w:r>
          </w:p>
        </w:tc>
        <w:tc>
          <w:tcPr>
            <w:tcW w:w="2127" w:type="dxa"/>
          </w:tcPr>
          <w:p w:rsidR="006241A4" w:rsidRPr="009F0CE2" w:rsidRDefault="006241A4" w:rsidP="006942D8">
            <w:pPr>
              <w:ind w:left="-108"/>
              <w:jc w:val="center"/>
              <w:rPr>
                <w:sz w:val="22"/>
                <w:szCs w:val="22"/>
              </w:rPr>
            </w:pPr>
            <w:r w:rsidRPr="009F0CE2">
              <w:rPr>
                <w:sz w:val="22"/>
                <w:szCs w:val="22"/>
              </w:rPr>
              <w:t>д. Кривцы</w:t>
            </w:r>
          </w:p>
          <w:p w:rsidR="006241A4" w:rsidRPr="009F0CE2" w:rsidRDefault="006241A4" w:rsidP="006942D8">
            <w:pPr>
              <w:ind w:left="-108"/>
              <w:jc w:val="center"/>
              <w:rPr>
                <w:sz w:val="22"/>
                <w:szCs w:val="22"/>
              </w:rPr>
            </w:pPr>
            <w:r w:rsidRPr="009F0CE2">
              <w:rPr>
                <w:sz w:val="22"/>
                <w:szCs w:val="22"/>
              </w:rPr>
              <w:t>Короткова  Надежда Владимировна</w:t>
            </w:r>
          </w:p>
        </w:tc>
        <w:tc>
          <w:tcPr>
            <w:tcW w:w="1275" w:type="dxa"/>
          </w:tcPr>
          <w:p w:rsidR="006241A4" w:rsidRPr="009F0CE2" w:rsidRDefault="006241A4" w:rsidP="006942D8">
            <w:pPr>
              <w:ind w:left="-108"/>
              <w:jc w:val="center"/>
              <w:rPr>
                <w:sz w:val="22"/>
                <w:szCs w:val="22"/>
              </w:rPr>
            </w:pPr>
            <w:r w:rsidRPr="009F0CE2">
              <w:rPr>
                <w:sz w:val="22"/>
                <w:szCs w:val="22"/>
              </w:rPr>
              <w:t>80</w:t>
            </w:r>
          </w:p>
        </w:tc>
        <w:tc>
          <w:tcPr>
            <w:tcW w:w="993" w:type="dxa"/>
          </w:tcPr>
          <w:p w:rsidR="006241A4" w:rsidRPr="009F0CE2" w:rsidRDefault="006241A4" w:rsidP="006942D8">
            <w:pPr>
              <w:ind w:left="-108"/>
              <w:jc w:val="center"/>
              <w:rPr>
                <w:sz w:val="22"/>
                <w:szCs w:val="22"/>
              </w:rPr>
            </w:pPr>
            <w:r w:rsidRPr="009F0CE2">
              <w:rPr>
                <w:sz w:val="22"/>
                <w:szCs w:val="22"/>
              </w:rPr>
              <w:t>1</w:t>
            </w:r>
          </w:p>
        </w:tc>
      </w:tr>
      <w:tr w:rsidR="006241A4" w:rsidRPr="009F0CE2" w:rsidTr="003342D2">
        <w:tc>
          <w:tcPr>
            <w:tcW w:w="568" w:type="dxa"/>
          </w:tcPr>
          <w:p w:rsidR="006241A4" w:rsidRPr="009F0CE2" w:rsidRDefault="003342D2" w:rsidP="003342D2">
            <w:pPr>
              <w:rPr>
                <w:sz w:val="22"/>
                <w:szCs w:val="22"/>
              </w:rPr>
            </w:pPr>
            <w:r w:rsidRPr="009F0CE2">
              <w:rPr>
                <w:sz w:val="22"/>
                <w:szCs w:val="22"/>
              </w:rPr>
              <w:t>1</w:t>
            </w:r>
            <w:r w:rsidR="006241A4" w:rsidRPr="009F0CE2">
              <w:rPr>
                <w:sz w:val="22"/>
                <w:szCs w:val="22"/>
              </w:rPr>
              <w:t>0.</w:t>
            </w:r>
          </w:p>
        </w:tc>
        <w:tc>
          <w:tcPr>
            <w:tcW w:w="1985" w:type="dxa"/>
          </w:tcPr>
          <w:p w:rsidR="006241A4" w:rsidRPr="009F0CE2" w:rsidRDefault="006241A4" w:rsidP="006942D8">
            <w:pPr>
              <w:ind w:left="-109"/>
              <w:jc w:val="center"/>
              <w:rPr>
                <w:sz w:val="22"/>
                <w:szCs w:val="22"/>
              </w:rPr>
            </w:pPr>
            <w:r w:rsidRPr="009F0CE2">
              <w:rPr>
                <w:sz w:val="22"/>
                <w:szCs w:val="22"/>
              </w:rPr>
              <w:t>Магазин № 15</w:t>
            </w:r>
          </w:p>
        </w:tc>
        <w:tc>
          <w:tcPr>
            <w:tcW w:w="2409" w:type="dxa"/>
          </w:tcPr>
          <w:p w:rsidR="006241A4" w:rsidRPr="009F0CE2" w:rsidRDefault="006241A4" w:rsidP="006942D8">
            <w:pPr>
              <w:ind w:left="-108"/>
              <w:jc w:val="center"/>
              <w:rPr>
                <w:sz w:val="22"/>
                <w:szCs w:val="22"/>
              </w:rPr>
            </w:pPr>
            <w:r w:rsidRPr="009F0CE2">
              <w:rPr>
                <w:sz w:val="22"/>
                <w:szCs w:val="22"/>
              </w:rPr>
              <w:t>Смоленское ТПО Московского филиала ОАО «Железнодорож-ная торговая компания»</w:t>
            </w:r>
          </w:p>
        </w:tc>
        <w:tc>
          <w:tcPr>
            <w:tcW w:w="1701" w:type="dxa"/>
          </w:tcPr>
          <w:p w:rsidR="006241A4" w:rsidRPr="009F0CE2" w:rsidRDefault="006241A4" w:rsidP="006942D8">
            <w:pPr>
              <w:ind w:left="-108"/>
              <w:jc w:val="center"/>
              <w:rPr>
                <w:sz w:val="22"/>
                <w:szCs w:val="22"/>
              </w:rPr>
            </w:pPr>
            <w:r w:rsidRPr="009F0CE2">
              <w:rPr>
                <w:sz w:val="22"/>
                <w:szCs w:val="22"/>
              </w:rPr>
              <w:t>Смешанный ассортимент товаров</w:t>
            </w:r>
          </w:p>
        </w:tc>
        <w:tc>
          <w:tcPr>
            <w:tcW w:w="2127" w:type="dxa"/>
          </w:tcPr>
          <w:p w:rsidR="006241A4" w:rsidRPr="009F0CE2" w:rsidRDefault="006241A4" w:rsidP="006942D8">
            <w:pPr>
              <w:ind w:left="-108"/>
              <w:jc w:val="center"/>
              <w:rPr>
                <w:sz w:val="22"/>
                <w:szCs w:val="22"/>
              </w:rPr>
            </w:pPr>
            <w:r w:rsidRPr="009F0CE2">
              <w:rPr>
                <w:sz w:val="22"/>
                <w:szCs w:val="22"/>
              </w:rPr>
              <w:t>п. Кардымово</w:t>
            </w:r>
          </w:p>
          <w:p w:rsidR="006241A4" w:rsidRPr="009F0CE2" w:rsidRDefault="006241A4" w:rsidP="006942D8">
            <w:pPr>
              <w:ind w:left="-108"/>
              <w:jc w:val="center"/>
              <w:rPr>
                <w:sz w:val="22"/>
                <w:szCs w:val="22"/>
              </w:rPr>
            </w:pPr>
            <w:r w:rsidRPr="009F0CE2">
              <w:rPr>
                <w:sz w:val="22"/>
                <w:szCs w:val="22"/>
              </w:rPr>
              <w:t>ул. Привокзальная</w:t>
            </w:r>
          </w:p>
          <w:p w:rsidR="006241A4" w:rsidRPr="009F0CE2" w:rsidRDefault="006241A4" w:rsidP="006942D8">
            <w:pPr>
              <w:ind w:left="-108"/>
              <w:jc w:val="center"/>
              <w:rPr>
                <w:sz w:val="22"/>
                <w:szCs w:val="22"/>
              </w:rPr>
            </w:pPr>
            <w:r w:rsidRPr="009F0CE2">
              <w:rPr>
                <w:sz w:val="22"/>
                <w:szCs w:val="22"/>
              </w:rPr>
              <w:t>д.5</w:t>
            </w:r>
          </w:p>
          <w:p w:rsidR="006241A4" w:rsidRPr="009F0CE2" w:rsidRDefault="006241A4" w:rsidP="006942D8">
            <w:pPr>
              <w:ind w:left="-108"/>
              <w:jc w:val="center"/>
              <w:rPr>
                <w:sz w:val="22"/>
                <w:szCs w:val="22"/>
              </w:rPr>
            </w:pPr>
          </w:p>
        </w:tc>
        <w:tc>
          <w:tcPr>
            <w:tcW w:w="1275" w:type="dxa"/>
          </w:tcPr>
          <w:p w:rsidR="006241A4" w:rsidRPr="009F0CE2" w:rsidRDefault="006241A4" w:rsidP="006942D8">
            <w:pPr>
              <w:ind w:left="-108"/>
              <w:jc w:val="center"/>
              <w:rPr>
                <w:sz w:val="22"/>
                <w:szCs w:val="22"/>
              </w:rPr>
            </w:pPr>
            <w:r w:rsidRPr="009F0CE2">
              <w:rPr>
                <w:sz w:val="22"/>
                <w:szCs w:val="22"/>
              </w:rPr>
              <w:t>50</w:t>
            </w:r>
          </w:p>
        </w:tc>
        <w:tc>
          <w:tcPr>
            <w:tcW w:w="993" w:type="dxa"/>
          </w:tcPr>
          <w:p w:rsidR="006241A4" w:rsidRPr="009F0CE2" w:rsidRDefault="006241A4" w:rsidP="006942D8">
            <w:pPr>
              <w:ind w:left="-108"/>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11.</w:t>
            </w:r>
          </w:p>
        </w:tc>
        <w:tc>
          <w:tcPr>
            <w:tcW w:w="1985" w:type="dxa"/>
          </w:tcPr>
          <w:p w:rsidR="006241A4" w:rsidRPr="009F0CE2" w:rsidRDefault="006241A4" w:rsidP="006942D8">
            <w:pPr>
              <w:ind w:left="-109"/>
              <w:jc w:val="center"/>
              <w:rPr>
                <w:sz w:val="22"/>
                <w:szCs w:val="22"/>
              </w:rPr>
            </w:pPr>
            <w:r w:rsidRPr="009F0CE2">
              <w:rPr>
                <w:sz w:val="22"/>
                <w:szCs w:val="22"/>
              </w:rPr>
              <w:t>Магазин</w:t>
            </w:r>
          </w:p>
        </w:tc>
        <w:tc>
          <w:tcPr>
            <w:tcW w:w="2409" w:type="dxa"/>
          </w:tcPr>
          <w:p w:rsidR="006241A4" w:rsidRPr="009F0CE2" w:rsidRDefault="006241A4" w:rsidP="006942D8">
            <w:pPr>
              <w:ind w:left="-108"/>
              <w:jc w:val="center"/>
              <w:rPr>
                <w:sz w:val="22"/>
                <w:szCs w:val="22"/>
              </w:rPr>
            </w:pPr>
            <w:r w:rsidRPr="009F0CE2">
              <w:rPr>
                <w:sz w:val="22"/>
                <w:szCs w:val="22"/>
              </w:rPr>
              <w:t>ОАО</w:t>
            </w:r>
          </w:p>
          <w:p w:rsidR="006241A4" w:rsidRPr="009F0CE2" w:rsidRDefault="006241A4" w:rsidP="006942D8">
            <w:pPr>
              <w:ind w:left="-108"/>
              <w:jc w:val="center"/>
              <w:rPr>
                <w:sz w:val="22"/>
                <w:szCs w:val="22"/>
              </w:rPr>
            </w:pPr>
            <w:r w:rsidRPr="009F0CE2">
              <w:rPr>
                <w:sz w:val="22"/>
                <w:szCs w:val="22"/>
              </w:rPr>
              <w:t>”Заднепровье”</w:t>
            </w:r>
          </w:p>
        </w:tc>
        <w:tc>
          <w:tcPr>
            <w:tcW w:w="1701" w:type="dxa"/>
          </w:tcPr>
          <w:p w:rsidR="006241A4" w:rsidRPr="009F0CE2" w:rsidRDefault="006241A4" w:rsidP="006942D8">
            <w:pPr>
              <w:ind w:left="-108"/>
              <w:jc w:val="center"/>
              <w:rPr>
                <w:sz w:val="22"/>
                <w:szCs w:val="22"/>
              </w:rPr>
            </w:pPr>
            <w:r w:rsidRPr="009F0CE2">
              <w:rPr>
                <w:sz w:val="22"/>
                <w:szCs w:val="22"/>
              </w:rPr>
              <w:t>Смешанный ассортимент товаров</w:t>
            </w:r>
          </w:p>
        </w:tc>
        <w:tc>
          <w:tcPr>
            <w:tcW w:w="2127" w:type="dxa"/>
          </w:tcPr>
          <w:p w:rsidR="006241A4" w:rsidRPr="009F0CE2" w:rsidRDefault="006241A4" w:rsidP="006942D8">
            <w:pPr>
              <w:ind w:left="-108"/>
              <w:jc w:val="center"/>
              <w:rPr>
                <w:sz w:val="22"/>
                <w:szCs w:val="22"/>
              </w:rPr>
            </w:pPr>
            <w:r w:rsidRPr="009F0CE2">
              <w:rPr>
                <w:sz w:val="22"/>
                <w:szCs w:val="22"/>
              </w:rPr>
              <w:t>п. Кардымово</w:t>
            </w:r>
          </w:p>
          <w:p w:rsidR="006241A4" w:rsidRPr="009F0CE2" w:rsidRDefault="006241A4" w:rsidP="006942D8">
            <w:pPr>
              <w:ind w:left="-108"/>
              <w:jc w:val="center"/>
              <w:rPr>
                <w:sz w:val="22"/>
                <w:szCs w:val="22"/>
              </w:rPr>
            </w:pPr>
            <w:r w:rsidRPr="009F0CE2">
              <w:rPr>
                <w:sz w:val="22"/>
                <w:szCs w:val="22"/>
              </w:rPr>
              <w:t>ул. Ленина, 55</w:t>
            </w:r>
          </w:p>
          <w:p w:rsidR="006241A4" w:rsidRPr="009F0CE2" w:rsidRDefault="006241A4" w:rsidP="006942D8">
            <w:pPr>
              <w:ind w:left="-108"/>
              <w:jc w:val="center"/>
              <w:rPr>
                <w:sz w:val="22"/>
                <w:szCs w:val="22"/>
              </w:rPr>
            </w:pPr>
            <w:r w:rsidRPr="009F0CE2">
              <w:rPr>
                <w:sz w:val="22"/>
                <w:szCs w:val="22"/>
              </w:rPr>
              <w:t>Тихомирова Елена Владимировна,</w:t>
            </w:r>
          </w:p>
          <w:p w:rsidR="006241A4" w:rsidRPr="009F0CE2" w:rsidRDefault="006241A4" w:rsidP="006942D8">
            <w:pPr>
              <w:ind w:left="-108"/>
              <w:jc w:val="center"/>
              <w:rPr>
                <w:sz w:val="22"/>
                <w:szCs w:val="22"/>
              </w:rPr>
            </w:pPr>
            <w:r w:rsidRPr="009F0CE2">
              <w:rPr>
                <w:sz w:val="22"/>
                <w:szCs w:val="22"/>
              </w:rPr>
              <w:t>4-15-52</w:t>
            </w:r>
          </w:p>
        </w:tc>
        <w:tc>
          <w:tcPr>
            <w:tcW w:w="1275" w:type="dxa"/>
          </w:tcPr>
          <w:p w:rsidR="006241A4" w:rsidRPr="009F0CE2" w:rsidRDefault="006241A4" w:rsidP="006942D8">
            <w:pPr>
              <w:ind w:left="-108"/>
              <w:jc w:val="center"/>
              <w:rPr>
                <w:sz w:val="22"/>
                <w:szCs w:val="22"/>
              </w:rPr>
            </w:pPr>
            <w:r w:rsidRPr="009F0CE2">
              <w:rPr>
                <w:sz w:val="22"/>
                <w:szCs w:val="22"/>
              </w:rPr>
              <w:t>100</w:t>
            </w:r>
          </w:p>
        </w:tc>
        <w:tc>
          <w:tcPr>
            <w:tcW w:w="993" w:type="dxa"/>
          </w:tcPr>
          <w:p w:rsidR="006241A4" w:rsidRPr="009F0CE2" w:rsidRDefault="006241A4" w:rsidP="006942D8">
            <w:pPr>
              <w:ind w:left="-108"/>
              <w:jc w:val="center"/>
              <w:rPr>
                <w:sz w:val="22"/>
                <w:szCs w:val="22"/>
              </w:rPr>
            </w:pPr>
            <w:r w:rsidRPr="009F0CE2">
              <w:rPr>
                <w:sz w:val="22"/>
                <w:szCs w:val="22"/>
              </w:rPr>
              <w:t>5</w:t>
            </w:r>
          </w:p>
        </w:tc>
      </w:tr>
      <w:tr w:rsidR="006241A4" w:rsidRPr="009F0CE2" w:rsidTr="003342D2">
        <w:tc>
          <w:tcPr>
            <w:tcW w:w="568" w:type="dxa"/>
          </w:tcPr>
          <w:p w:rsidR="006241A4" w:rsidRPr="009F0CE2" w:rsidRDefault="006241A4" w:rsidP="003342D2">
            <w:pPr>
              <w:rPr>
                <w:sz w:val="22"/>
                <w:szCs w:val="22"/>
              </w:rPr>
            </w:pPr>
            <w:r w:rsidRPr="009F0CE2">
              <w:rPr>
                <w:sz w:val="22"/>
                <w:szCs w:val="22"/>
              </w:rPr>
              <w:t>12.</w:t>
            </w:r>
          </w:p>
        </w:tc>
        <w:tc>
          <w:tcPr>
            <w:tcW w:w="1985" w:type="dxa"/>
          </w:tcPr>
          <w:p w:rsidR="006241A4" w:rsidRPr="009F0CE2" w:rsidRDefault="006241A4" w:rsidP="006942D8">
            <w:pPr>
              <w:ind w:left="-109"/>
              <w:jc w:val="center"/>
              <w:rPr>
                <w:sz w:val="22"/>
                <w:szCs w:val="22"/>
              </w:rPr>
            </w:pPr>
            <w:r w:rsidRPr="009F0CE2">
              <w:rPr>
                <w:sz w:val="22"/>
                <w:szCs w:val="22"/>
              </w:rPr>
              <w:t>Магазин</w:t>
            </w:r>
          </w:p>
        </w:tc>
        <w:tc>
          <w:tcPr>
            <w:tcW w:w="2409" w:type="dxa"/>
          </w:tcPr>
          <w:p w:rsidR="006241A4" w:rsidRPr="009F0CE2" w:rsidRDefault="006241A4" w:rsidP="006942D8">
            <w:pPr>
              <w:ind w:left="-108"/>
              <w:jc w:val="center"/>
              <w:rPr>
                <w:sz w:val="22"/>
                <w:szCs w:val="22"/>
              </w:rPr>
            </w:pPr>
            <w:r w:rsidRPr="009F0CE2">
              <w:rPr>
                <w:sz w:val="22"/>
                <w:szCs w:val="22"/>
              </w:rPr>
              <w:t>Кардымовский</w:t>
            </w:r>
          </w:p>
          <w:p w:rsidR="006241A4" w:rsidRPr="009F0CE2" w:rsidRDefault="006241A4" w:rsidP="006942D8">
            <w:pPr>
              <w:ind w:left="-108"/>
              <w:jc w:val="center"/>
              <w:rPr>
                <w:sz w:val="22"/>
                <w:szCs w:val="22"/>
              </w:rPr>
            </w:pPr>
            <w:r w:rsidRPr="009F0CE2">
              <w:rPr>
                <w:sz w:val="22"/>
                <w:szCs w:val="22"/>
              </w:rPr>
              <w:t>газовый участ.</w:t>
            </w:r>
          </w:p>
          <w:p w:rsidR="006241A4" w:rsidRPr="009F0CE2" w:rsidRDefault="006241A4" w:rsidP="006942D8">
            <w:pPr>
              <w:ind w:left="-108"/>
              <w:jc w:val="center"/>
              <w:rPr>
                <w:sz w:val="22"/>
                <w:szCs w:val="22"/>
              </w:rPr>
            </w:pPr>
            <w:r w:rsidRPr="009F0CE2">
              <w:rPr>
                <w:sz w:val="22"/>
                <w:szCs w:val="22"/>
              </w:rPr>
              <w:t>ОАО  «Смоленск</w:t>
            </w:r>
          </w:p>
          <w:p w:rsidR="006241A4" w:rsidRPr="009F0CE2" w:rsidRDefault="006241A4" w:rsidP="006942D8">
            <w:pPr>
              <w:ind w:left="-108"/>
              <w:jc w:val="center"/>
              <w:rPr>
                <w:sz w:val="22"/>
                <w:szCs w:val="22"/>
              </w:rPr>
            </w:pPr>
            <w:r w:rsidRPr="009F0CE2">
              <w:rPr>
                <w:sz w:val="22"/>
                <w:szCs w:val="22"/>
              </w:rPr>
              <w:t>облгаз»</w:t>
            </w:r>
          </w:p>
        </w:tc>
        <w:tc>
          <w:tcPr>
            <w:tcW w:w="1701" w:type="dxa"/>
          </w:tcPr>
          <w:p w:rsidR="006241A4" w:rsidRPr="009F0CE2" w:rsidRDefault="006241A4" w:rsidP="006942D8">
            <w:pPr>
              <w:ind w:left="-108"/>
              <w:jc w:val="center"/>
              <w:rPr>
                <w:sz w:val="22"/>
                <w:szCs w:val="22"/>
              </w:rPr>
            </w:pPr>
            <w:r w:rsidRPr="009F0CE2">
              <w:rPr>
                <w:sz w:val="22"/>
                <w:szCs w:val="22"/>
              </w:rPr>
              <w:t>Смешанный ассортимент товаров</w:t>
            </w:r>
          </w:p>
        </w:tc>
        <w:tc>
          <w:tcPr>
            <w:tcW w:w="2127" w:type="dxa"/>
          </w:tcPr>
          <w:p w:rsidR="006241A4" w:rsidRPr="009F0CE2" w:rsidRDefault="006241A4" w:rsidP="006942D8">
            <w:pPr>
              <w:ind w:left="-108"/>
              <w:jc w:val="center"/>
              <w:rPr>
                <w:sz w:val="22"/>
                <w:szCs w:val="22"/>
              </w:rPr>
            </w:pPr>
            <w:r w:rsidRPr="009F0CE2">
              <w:rPr>
                <w:sz w:val="22"/>
                <w:szCs w:val="22"/>
              </w:rPr>
              <w:t>п. Кардымово,</w:t>
            </w:r>
          </w:p>
          <w:p w:rsidR="006241A4" w:rsidRPr="009F0CE2" w:rsidRDefault="006241A4" w:rsidP="006942D8">
            <w:pPr>
              <w:ind w:left="-108"/>
              <w:jc w:val="center"/>
              <w:rPr>
                <w:sz w:val="22"/>
                <w:szCs w:val="22"/>
              </w:rPr>
            </w:pPr>
            <w:r w:rsidRPr="009F0CE2">
              <w:rPr>
                <w:sz w:val="22"/>
                <w:szCs w:val="22"/>
              </w:rPr>
              <w:t>ул. Ленина, 22а</w:t>
            </w:r>
          </w:p>
          <w:p w:rsidR="006241A4" w:rsidRPr="009F0CE2" w:rsidRDefault="006241A4" w:rsidP="006942D8">
            <w:pPr>
              <w:ind w:left="-108"/>
              <w:jc w:val="center"/>
              <w:rPr>
                <w:sz w:val="22"/>
                <w:szCs w:val="22"/>
              </w:rPr>
            </w:pPr>
            <w:r w:rsidRPr="009F0CE2">
              <w:rPr>
                <w:sz w:val="22"/>
                <w:szCs w:val="22"/>
              </w:rPr>
              <w:t>4-11-38</w:t>
            </w:r>
          </w:p>
        </w:tc>
        <w:tc>
          <w:tcPr>
            <w:tcW w:w="1275" w:type="dxa"/>
          </w:tcPr>
          <w:p w:rsidR="006241A4" w:rsidRPr="009F0CE2" w:rsidRDefault="006241A4" w:rsidP="006942D8">
            <w:pPr>
              <w:ind w:left="-108"/>
              <w:jc w:val="center"/>
              <w:rPr>
                <w:sz w:val="22"/>
                <w:szCs w:val="22"/>
              </w:rPr>
            </w:pPr>
            <w:r w:rsidRPr="009F0CE2">
              <w:rPr>
                <w:sz w:val="22"/>
                <w:szCs w:val="22"/>
              </w:rPr>
              <w:t>34</w:t>
            </w:r>
          </w:p>
        </w:tc>
        <w:tc>
          <w:tcPr>
            <w:tcW w:w="993" w:type="dxa"/>
          </w:tcPr>
          <w:p w:rsidR="006241A4" w:rsidRPr="009F0CE2" w:rsidRDefault="006241A4" w:rsidP="006942D8">
            <w:pPr>
              <w:ind w:left="-108"/>
              <w:jc w:val="center"/>
              <w:rPr>
                <w:sz w:val="22"/>
                <w:szCs w:val="22"/>
              </w:rPr>
            </w:pPr>
            <w:r w:rsidRPr="009F0CE2">
              <w:rPr>
                <w:sz w:val="22"/>
                <w:szCs w:val="22"/>
              </w:rPr>
              <w:t>2</w:t>
            </w:r>
          </w:p>
        </w:tc>
      </w:tr>
      <w:tr w:rsidR="006241A4" w:rsidRPr="009F0CE2" w:rsidTr="003342D2">
        <w:tc>
          <w:tcPr>
            <w:tcW w:w="568" w:type="dxa"/>
          </w:tcPr>
          <w:p w:rsidR="006241A4" w:rsidRPr="009F0CE2" w:rsidRDefault="003342D2" w:rsidP="003342D2">
            <w:pPr>
              <w:rPr>
                <w:sz w:val="22"/>
                <w:szCs w:val="22"/>
              </w:rPr>
            </w:pPr>
            <w:r w:rsidRPr="009F0CE2">
              <w:rPr>
                <w:sz w:val="22"/>
                <w:szCs w:val="22"/>
              </w:rPr>
              <w:t>1</w:t>
            </w:r>
            <w:r w:rsidR="006241A4" w:rsidRPr="009F0CE2">
              <w:rPr>
                <w:sz w:val="22"/>
                <w:szCs w:val="22"/>
              </w:rPr>
              <w:t>3.</w:t>
            </w:r>
          </w:p>
        </w:tc>
        <w:tc>
          <w:tcPr>
            <w:tcW w:w="1985" w:type="dxa"/>
          </w:tcPr>
          <w:p w:rsidR="006241A4" w:rsidRPr="009F0CE2" w:rsidRDefault="006241A4" w:rsidP="006942D8">
            <w:pPr>
              <w:ind w:left="-109"/>
              <w:jc w:val="center"/>
              <w:rPr>
                <w:sz w:val="22"/>
                <w:szCs w:val="22"/>
              </w:rPr>
            </w:pPr>
            <w:r w:rsidRPr="009F0CE2">
              <w:rPr>
                <w:sz w:val="22"/>
                <w:szCs w:val="22"/>
              </w:rPr>
              <w:t>Магазин «Вика»</w:t>
            </w:r>
          </w:p>
        </w:tc>
        <w:tc>
          <w:tcPr>
            <w:tcW w:w="2409" w:type="dxa"/>
          </w:tcPr>
          <w:p w:rsidR="006241A4" w:rsidRPr="009F0CE2" w:rsidRDefault="006241A4" w:rsidP="006942D8">
            <w:pPr>
              <w:ind w:left="-108"/>
              <w:jc w:val="center"/>
              <w:rPr>
                <w:sz w:val="22"/>
                <w:szCs w:val="22"/>
              </w:rPr>
            </w:pPr>
            <w:r w:rsidRPr="009F0CE2">
              <w:rPr>
                <w:sz w:val="22"/>
                <w:szCs w:val="22"/>
              </w:rPr>
              <w:t>ИП</w:t>
            </w:r>
          </w:p>
          <w:p w:rsidR="006241A4" w:rsidRPr="009F0CE2" w:rsidRDefault="006241A4" w:rsidP="006942D8">
            <w:pPr>
              <w:ind w:left="-108"/>
              <w:jc w:val="center"/>
              <w:rPr>
                <w:sz w:val="22"/>
                <w:szCs w:val="22"/>
              </w:rPr>
            </w:pPr>
            <w:r w:rsidRPr="009F0CE2">
              <w:rPr>
                <w:sz w:val="22"/>
                <w:szCs w:val="22"/>
              </w:rPr>
              <w:t>РаджабовВалехСиясотоглы</w:t>
            </w:r>
          </w:p>
        </w:tc>
        <w:tc>
          <w:tcPr>
            <w:tcW w:w="1701" w:type="dxa"/>
          </w:tcPr>
          <w:p w:rsidR="006241A4" w:rsidRPr="009F0CE2" w:rsidRDefault="006241A4" w:rsidP="006942D8">
            <w:pPr>
              <w:ind w:left="-108"/>
              <w:jc w:val="center"/>
              <w:rPr>
                <w:sz w:val="22"/>
                <w:szCs w:val="22"/>
              </w:rPr>
            </w:pPr>
            <w:r w:rsidRPr="009F0CE2">
              <w:rPr>
                <w:sz w:val="22"/>
                <w:szCs w:val="22"/>
              </w:rPr>
              <w:t>Смешанный ассортимент товаров</w:t>
            </w:r>
          </w:p>
        </w:tc>
        <w:tc>
          <w:tcPr>
            <w:tcW w:w="2127" w:type="dxa"/>
          </w:tcPr>
          <w:p w:rsidR="006241A4" w:rsidRPr="009F0CE2" w:rsidRDefault="006241A4" w:rsidP="006942D8">
            <w:pPr>
              <w:ind w:left="-108"/>
              <w:jc w:val="center"/>
              <w:rPr>
                <w:sz w:val="22"/>
                <w:szCs w:val="22"/>
              </w:rPr>
            </w:pPr>
            <w:r w:rsidRPr="009F0CE2">
              <w:rPr>
                <w:sz w:val="22"/>
                <w:szCs w:val="22"/>
              </w:rPr>
              <w:t>п. Кардымово, ул. Ленина, 20</w:t>
            </w:r>
          </w:p>
          <w:p w:rsidR="006241A4" w:rsidRPr="009F0CE2" w:rsidRDefault="006241A4" w:rsidP="006942D8">
            <w:pPr>
              <w:ind w:left="-108"/>
              <w:jc w:val="center"/>
              <w:rPr>
                <w:sz w:val="22"/>
                <w:szCs w:val="22"/>
              </w:rPr>
            </w:pPr>
          </w:p>
        </w:tc>
        <w:tc>
          <w:tcPr>
            <w:tcW w:w="1275" w:type="dxa"/>
          </w:tcPr>
          <w:p w:rsidR="006241A4" w:rsidRPr="009F0CE2" w:rsidRDefault="006241A4" w:rsidP="006942D8">
            <w:pPr>
              <w:ind w:left="-108"/>
              <w:jc w:val="center"/>
              <w:rPr>
                <w:sz w:val="22"/>
                <w:szCs w:val="22"/>
              </w:rPr>
            </w:pPr>
            <w:r w:rsidRPr="009F0CE2">
              <w:rPr>
                <w:sz w:val="22"/>
                <w:szCs w:val="22"/>
              </w:rPr>
              <w:t>25</w:t>
            </w:r>
          </w:p>
        </w:tc>
        <w:tc>
          <w:tcPr>
            <w:tcW w:w="993" w:type="dxa"/>
          </w:tcPr>
          <w:p w:rsidR="006241A4" w:rsidRPr="009F0CE2" w:rsidRDefault="006241A4" w:rsidP="006942D8">
            <w:pPr>
              <w:ind w:left="-108"/>
              <w:jc w:val="center"/>
              <w:rPr>
                <w:sz w:val="22"/>
                <w:szCs w:val="22"/>
              </w:rPr>
            </w:pPr>
            <w:r w:rsidRPr="009F0CE2">
              <w:rPr>
                <w:sz w:val="22"/>
                <w:szCs w:val="22"/>
              </w:rPr>
              <w:t>5</w:t>
            </w:r>
          </w:p>
        </w:tc>
      </w:tr>
      <w:tr w:rsidR="006241A4" w:rsidRPr="009F0CE2" w:rsidTr="003342D2">
        <w:tc>
          <w:tcPr>
            <w:tcW w:w="568" w:type="dxa"/>
          </w:tcPr>
          <w:p w:rsidR="006241A4" w:rsidRPr="009F0CE2" w:rsidRDefault="006241A4" w:rsidP="003342D2">
            <w:pPr>
              <w:rPr>
                <w:sz w:val="22"/>
                <w:szCs w:val="22"/>
              </w:rPr>
            </w:pPr>
            <w:r w:rsidRPr="009F0CE2">
              <w:rPr>
                <w:sz w:val="22"/>
                <w:szCs w:val="22"/>
              </w:rPr>
              <w:t>14.</w:t>
            </w:r>
          </w:p>
        </w:tc>
        <w:tc>
          <w:tcPr>
            <w:tcW w:w="1985" w:type="dxa"/>
          </w:tcPr>
          <w:p w:rsidR="006241A4" w:rsidRPr="009F0CE2" w:rsidRDefault="006241A4" w:rsidP="006942D8">
            <w:pPr>
              <w:ind w:left="-109"/>
              <w:jc w:val="center"/>
              <w:rPr>
                <w:sz w:val="22"/>
                <w:szCs w:val="22"/>
              </w:rPr>
            </w:pPr>
            <w:r w:rsidRPr="009F0CE2">
              <w:rPr>
                <w:sz w:val="22"/>
                <w:szCs w:val="22"/>
              </w:rPr>
              <w:t>Магазин «Жанна»</w:t>
            </w:r>
          </w:p>
        </w:tc>
        <w:tc>
          <w:tcPr>
            <w:tcW w:w="2409" w:type="dxa"/>
          </w:tcPr>
          <w:p w:rsidR="006241A4" w:rsidRPr="009F0CE2" w:rsidRDefault="006241A4" w:rsidP="006942D8">
            <w:pPr>
              <w:ind w:left="-108"/>
              <w:jc w:val="center"/>
              <w:rPr>
                <w:sz w:val="22"/>
                <w:szCs w:val="22"/>
              </w:rPr>
            </w:pPr>
            <w:r w:rsidRPr="009F0CE2">
              <w:rPr>
                <w:sz w:val="22"/>
                <w:szCs w:val="22"/>
              </w:rPr>
              <w:t>ИП</w:t>
            </w:r>
          </w:p>
          <w:p w:rsidR="006241A4" w:rsidRPr="009F0CE2" w:rsidRDefault="006241A4" w:rsidP="006942D8">
            <w:pPr>
              <w:ind w:left="-108"/>
              <w:jc w:val="center"/>
              <w:rPr>
                <w:sz w:val="22"/>
                <w:szCs w:val="22"/>
              </w:rPr>
            </w:pPr>
            <w:r w:rsidRPr="009F0CE2">
              <w:rPr>
                <w:sz w:val="22"/>
                <w:szCs w:val="22"/>
              </w:rPr>
              <w:t>РаджабовВалехСиясотоглы</w:t>
            </w:r>
          </w:p>
        </w:tc>
        <w:tc>
          <w:tcPr>
            <w:tcW w:w="1701" w:type="dxa"/>
          </w:tcPr>
          <w:p w:rsidR="006241A4" w:rsidRPr="009F0CE2" w:rsidRDefault="006241A4" w:rsidP="006942D8">
            <w:pPr>
              <w:ind w:left="-108"/>
              <w:jc w:val="center"/>
              <w:rPr>
                <w:sz w:val="22"/>
                <w:szCs w:val="22"/>
              </w:rPr>
            </w:pPr>
            <w:r w:rsidRPr="009F0CE2">
              <w:rPr>
                <w:sz w:val="22"/>
                <w:szCs w:val="22"/>
              </w:rPr>
              <w:t>Смешанный ассортимент товаров</w:t>
            </w:r>
          </w:p>
        </w:tc>
        <w:tc>
          <w:tcPr>
            <w:tcW w:w="2127" w:type="dxa"/>
          </w:tcPr>
          <w:p w:rsidR="006241A4" w:rsidRPr="009F0CE2" w:rsidRDefault="006241A4" w:rsidP="006942D8">
            <w:pPr>
              <w:ind w:left="-108"/>
              <w:jc w:val="center"/>
              <w:rPr>
                <w:sz w:val="22"/>
                <w:szCs w:val="22"/>
              </w:rPr>
            </w:pPr>
            <w:r w:rsidRPr="009F0CE2">
              <w:rPr>
                <w:sz w:val="22"/>
                <w:szCs w:val="22"/>
              </w:rPr>
              <w:t>п. Кардымово, ул. Ленина</w:t>
            </w:r>
          </w:p>
          <w:p w:rsidR="006241A4" w:rsidRPr="009F0CE2" w:rsidRDefault="006241A4" w:rsidP="006942D8">
            <w:pPr>
              <w:ind w:left="-108"/>
              <w:jc w:val="center"/>
              <w:rPr>
                <w:sz w:val="22"/>
                <w:szCs w:val="22"/>
              </w:rPr>
            </w:pPr>
          </w:p>
        </w:tc>
        <w:tc>
          <w:tcPr>
            <w:tcW w:w="1275" w:type="dxa"/>
          </w:tcPr>
          <w:p w:rsidR="006241A4" w:rsidRPr="009F0CE2" w:rsidRDefault="006241A4" w:rsidP="006942D8">
            <w:pPr>
              <w:ind w:left="-108"/>
              <w:jc w:val="center"/>
              <w:rPr>
                <w:sz w:val="22"/>
                <w:szCs w:val="22"/>
              </w:rPr>
            </w:pPr>
            <w:r w:rsidRPr="009F0CE2">
              <w:rPr>
                <w:sz w:val="22"/>
                <w:szCs w:val="22"/>
              </w:rPr>
              <w:t>50</w:t>
            </w:r>
          </w:p>
        </w:tc>
        <w:tc>
          <w:tcPr>
            <w:tcW w:w="993" w:type="dxa"/>
          </w:tcPr>
          <w:p w:rsidR="006241A4" w:rsidRPr="009F0CE2" w:rsidRDefault="006241A4" w:rsidP="006942D8">
            <w:pPr>
              <w:ind w:left="-108"/>
              <w:jc w:val="center"/>
              <w:rPr>
                <w:sz w:val="22"/>
                <w:szCs w:val="22"/>
              </w:rPr>
            </w:pPr>
            <w:r w:rsidRPr="009F0CE2">
              <w:rPr>
                <w:sz w:val="22"/>
                <w:szCs w:val="22"/>
              </w:rPr>
              <w:t>5</w:t>
            </w:r>
          </w:p>
        </w:tc>
      </w:tr>
      <w:tr w:rsidR="006241A4" w:rsidRPr="009F0CE2" w:rsidTr="003342D2">
        <w:tc>
          <w:tcPr>
            <w:tcW w:w="568" w:type="dxa"/>
          </w:tcPr>
          <w:p w:rsidR="006241A4" w:rsidRPr="009F0CE2" w:rsidRDefault="003342D2" w:rsidP="003342D2">
            <w:pPr>
              <w:rPr>
                <w:sz w:val="22"/>
                <w:szCs w:val="22"/>
              </w:rPr>
            </w:pPr>
            <w:r w:rsidRPr="009F0CE2">
              <w:rPr>
                <w:sz w:val="22"/>
                <w:szCs w:val="22"/>
              </w:rPr>
              <w:t>1</w:t>
            </w:r>
            <w:r w:rsidR="006241A4" w:rsidRPr="009F0CE2">
              <w:rPr>
                <w:sz w:val="22"/>
                <w:szCs w:val="22"/>
              </w:rPr>
              <w:t>5.</w:t>
            </w:r>
          </w:p>
        </w:tc>
        <w:tc>
          <w:tcPr>
            <w:tcW w:w="1985" w:type="dxa"/>
          </w:tcPr>
          <w:p w:rsidR="006241A4" w:rsidRPr="009F0CE2" w:rsidRDefault="006241A4" w:rsidP="006942D8">
            <w:pPr>
              <w:ind w:left="-109"/>
              <w:jc w:val="center"/>
              <w:rPr>
                <w:sz w:val="22"/>
                <w:szCs w:val="22"/>
              </w:rPr>
            </w:pPr>
            <w:r w:rsidRPr="009F0CE2">
              <w:rPr>
                <w:sz w:val="22"/>
                <w:szCs w:val="22"/>
              </w:rPr>
              <w:t>Магазин “Продукты”</w:t>
            </w:r>
          </w:p>
          <w:p w:rsidR="006241A4" w:rsidRPr="009F0CE2" w:rsidRDefault="006241A4" w:rsidP="006942D8">
            <w:pPr>
              <w:ind w:left="-109"/>
              <w:jc w:val="center"/>
              <w:rPr>
                <w:sz w:val="22"/>
                <w:szCs w:val="22"/>
              </w:rPr>
            </w:pPr>
          </w:p>
          <w:p w:rsidR="006241A4" w:rsidRPr="009F0CE2" w:rsidRDefault="006241A4" w:rsidP="006942D8">
            <w:pPr>
              <w:ind w:left="-109"/>
              <w:jc w:val="center"/>
              <w:rPr>
                <w:sz w:val="22"/>
                <w:szCs w:val="22"/>
              </w:rPr>
            </w:pPr>
          </w:p>
        </w:tc>
        <w:tc>
          <w:tcPr>
            <w:tcW w:w="2409" w:type="dxa"/>
          </w:tcPr>
          <w:p w:rsidR="006241A4" w:rsidRPr="009F0CE2" w:rsidRDefault="006241A4" w:rsidP="006942D8">
            <w:pPr>
              <w:ind w:left="-108"/>
              <w:jc w:val="center"/>
              <w:rPr>
                <w:sz w:val="22"/>
                <w:szCs w:val="22"/>
              </w:rPr>
            </w:pPr>
            <w:r w:rsidRPr="009F0CE2">
              <w:rPr>
                <w:sz w:val="22"/>
                <w:szCs w:val="22"/>
              </w:rPr>
              <w:t>ИП</w:t>
            </w:r>
          </w:p>
          <w:p w:rsidR="006241A4" w:rsidRPr="009F0CE2" w:rsidRDefault="006241A4" w:rsidP="006942D8">
            <w:pPr>
              <w:ind w:left="-108"/>
              <w:jc w:val="center"/>
              <w:rPr>
                <w:sz w:val="22"/>
                <w:szCs w:val="22"/>
              </w:rPr>
            </w:pPr>
            <w:r w:rsidRPr="009F0CE2">
              <w:rPr>
                <w:sz w:val="22"/>
                <w:szCs w:val="22"/>
              </w:rPr>
              <w:t>Войтко Юрий Васильевич</w:t>
            </w:r>
          </w:p>
        </w:tc>
        <w:tc>
          <w:tcPr>
            <w:tcW w:w="1701" w:type="dxa"/>
          </w:tcPr>
          <w:p w:rsidR="006241A4" w:rsidRPr="009F0CE2" w:rsidRDefault="006241A4" w:rsidP="006942D8">
            <w:pPr>
              <w:ind w:left="-108"/>
              <w:jc w:val="center"/>
              <w:rPr>
                <w:sz w:val="22"/>
                <w:szCs w:val="22"/>
              </w:rPr>
            </w:pPr>
            <w:r w:rsidRPr="009F0CE2">
              <w:rPr>
                <w:sz w:val="22"/>
                <w:szCs w:val="22"/>
              </w:rPr>
              <w:t>Смешанный ассортимент товаров</w:t>
            </w:r>
          </w:p>
        </w:tc>
        <w:tc>
          <w:tcPr>
            <w:tcW w:w="2127" w:type="dxa"/>
          </w:tcPr>
          <w:p w:rsidR="006241A4" w:rsidRPr="009F0CE2" w:rsidRDefault="006241A4" w:rsidP="006942D8">
            <w:pPr>
              <w:ind w:left="-108"/>
              <w:jc w:val="center"/>
              <w:rPr>
                <w:sz w:val="22"/>
                <w:szCs w:val="22"/>
              </w:rPr>
            </w:pPr>
            <w:r w:rsidRPr="009F0CE2">
              <w:rPr>
                <w:sz w:val="22"/>
                <w:szCs w:val="22"/>
              </w:rPr>
              <w:t>п. Кардымово,</w:t>
            </w:r>
          </w:p>
          <w:p w:rsidR="006241A4" w:rsidRPr="009F0CE2" w:rsidRDefault="006241A4" w:rsidP="006942D8">
            <w:pPr>
              <w:ind w:left="-108"/>
              <w:jc w:val="center"/>
              <w:rPr>
                <w:sz w:val="22"/>
                <w:szCs w:val="22"/>
              </w:rPr>
            </w:pPr>
            <w:r w:rsidRPr="009F0CE2">
              <w:rPr>
                <w:sz w:val="22"/>
                <w:szCs w:val="22"/>
              </w:rPr>
              <w:t>ул. Ленина,10</w:t>
            </w:r>
          </w:p>
          <w:p w:rsidR="006241A4" w:rsidRPr="009F0CE2" w:rsidRDefault="006241A4" w:rsidP="006942D8">
            <w:pPr>
              <w:ind w:left="-108"/>
              <w:jc w:val="center"/>
              <w:rPr>
                <w:sz w:val="22"/>
                <w:szCs w:val="22"/>
              </w:rPr>
            </w:pPr>
          </w:p>
        </w:tc>
        <w:tc>
          <w:tcPr>
            <w:tcW w:w="1275" w:type="dxa"/>
          </w:tcPr>
          <w:p w:rsidR="006241A4" w:rsidRPr="009F0CE2" w:rsidRDefault="006241A4" w:rsidP="006942D8">
            <w:pPr>
              <w:ind w:left="-108"/>
              <w:jc w:val="center"/>
              <w:rPr>
                <w:sz w:val="22"/>
                <w:szCs w:val="22"/>
              </w:rPr>
            </w:pPr>
            <w:r w:rsidRPr="009F0CE2">
              <w:rPr>
                <w:sz w:val="22"/>
                <w:szCs w:val="22"/>
              </w:rPr>
              <w:t>53</w:t>
            </w:r>
          </w:p>
        </w:tc>
        <w:tc>
          <w:tcPr>
            <w:tcW w:w="993" w:type="dxa"/>
          </w:tcPr>
          <w:p w:rsidR="006241A4" w:rsidRPr="009F0CE2" w:rsidRDefault="006241A4" w:rsidP="006942D8">
            <w:pPr>
              <w:ind w:left="-108"/>
              <w:jc w:val="center"/>
              <w:rPr>
                <w:sz w:val="22"/>
                <w:szCs w:val="22"/>
              </w:rPr>
            </w:pPr>
            <w:r w:rsidRPr="009F0CE2">
              <w:rPr>
                <w:sz w:val="22"/>
                <w:szCs w:val="22"/>
              </w:rPr>
              <w:t>3</w:t>
            </w:r>
          </w:p>
        </w:tc>
      </w:tr>
      <w:tr w:rsidR="006241A4" w:rsidRPr="009F0CE2" w:rsidTr="003342D2">
        <w:tc>
          <w:tcPr>
            <w:tcW w:w="568" w:type="dxa"/>
          </w:tcPr>
          <w:p w:rsidR="006241A4" w:rsidRPr="009F0CE2" w:rsidRDefault="006241A4" w:rsidP="003342D2">
            <w:pPr>
              <w:rPr>
                <w:sz w:val="22"/>
                <w:szCs w:val="22"/>
              </w:rPr>
            </w:pPr>
            <w:r w:rsidRPr="009F0CE2">
              <w:rPr>
                <w:sz w:val="22"/>
                <w:szCs w:val="22"/>
              </w:rPr>
              <w:t>16.</w:t>
            </w:r>
          </w:p>
        </w:tc>
        <w:tc>
          <w:tcPr>
            <w:tcW w:w="1985" w:type="dxa"/>
          </w:tcPr>
          <w:p w:rsidR="006241A4" w:rsidRPr="009F0CE2" w:rsidRDefault="006241A4" w:rsidP="006942D8">
            <w:pPr>
              <w:ind w:left="-109"/>
              <w:jc w:val="center"/>
              <w:rPr>
                <w:sz w:val="22"/>
                <w:szCs w:val="22"/>
              </w:rPr>
            </w:pPr>
            <w:r w:rsidRPr="009F0CE2">
              <w:rPr>
                <w:sz w:val="22"/>
                <w:szCs w:val="22"/>
              </w:rPr>
              <w:t>Магазин “Кармен”</w:t>
            </w:r>
          </w:p>
          <w:p w:rsidR="006241A4" w:rsidRPr="009F0CE2" w:rsidRDefault="006241A4" w:rsidP="006942D8">
            <w:pPr>
              <w:ind w:left="-109"/>
              <w:jc w:val="center"/>
              <w:rPr>
                <w:sz w:val="22"/>
                <w:szCs w:val="22"/>
              </w:rPr>
            </w:pPr>
          </w:p>
        </w:tc>
        <w:tc>
          <w:tcPr>
            <w:tcW w:w="2409" w:type="dxa"/>
          </w:tcPr>
          <w:p w:rsidR="006241A4" w:rsidRPr="009F0CE2" w:rsidRDefault="006241A4" w:rsidP="006942D8">
            <w:pPr>
              <w:ind w:left="-108"/>
              <w:jc w:val="center"/>
              <w:rPr>
                <w:sz w:val="22"/>
                <w:szCs w:val="22"/>
              </w:rPr>
            </w:pPr>
            <w:r w:rsidRPr="009F0CE2">
              <w:rPr>
                <w:sz w:val="22"/>
                <w:szCs w:val="22"/>
              </w:rPr>
              <w:t>ИП</w:t>
            </w:r>
          </w:p>
          <w:p w:rsidR="006241A4" w:rsidRPr="009F0CE2" w:rsidRDefault="006241A4" w:rsidP="006942D8">
            <w:pPr>
              <w:ind w:left="-108"/>
              <w:jc w:val="center"/>
              <w:rPr>
                <w:sz w:val="22"/>
                <w:szCs w:val="22"/>
              </w:rPr>
            </w:pPr>
            <w:r w:rsidRPr="009F0CE2">
              <w:rPr>
                <w:sz w:val="22"/>
                <w:szCs w:val="22"/>
              </w:rPr>
              <w:t>Войтко Юрий Васильевич</w:t>
            </w:r>
          </w:p>
        </w:tc>
        <w:tc>
          <w:tcPr>
            <w:tcW w:w="1701" w:type="dxa"/>
          </w:tcPr>
          <w:p w:rsidR="006241A4" w:rsidRPr="009F0CE2" w:rsidRDefault="006241A4" w:rsidP="006942D8">
            <w:pPr>
              <w:ind w:left="-108"/>
              <w:jc w:val="center"/>
              <w:rPr>
                <w:sz w:val="22"/>
                <w:szCs w:val="22"/>
              </w:rPr>
            </w:pPr>
            <w:r w:rsidRPr="009F0CE2">
              <w:rPr>
                <w:sz w:val="22"/>
                <w:szCs w:val="22"/>
              </w:rPr>
              <w:t>Смешанный ассортимент товаров</w:t>
            </w:r>
          </w:p>
        </w:tc>
        <w:tc>
          <w:tcPr>
            <w:tcW w:w="2127" w:type="dxa"/>
          </w:tcPr>
          <w:p w:rsidR="006241A4" w:rsidRPr="009F0CE2" w:rsidRDefault="006241A4" w:rsidP="006942D8">
            <w:pPr>
              <w:ind w:left="-108"/>
              <w:jc w:val="center"/>
              <w:rPr>
                <w:sz w:val="22"/>
                <w:szCs w:val="22"/>
              </w:rPr>
            </w:pPr>
            <w:r w:rsidRPr="009F0CE2">
              <w:rPr>
                <w:sz w:val="22"/>
                <w:szCs w:val="22"/>
              </w:rPr>
              <w:t>п. Кардымово, ул. Ленина,</w:t>
            </w:r>
          </w:p>
          <w:p w:rsidR="006241A4" w:rsidRPr="009F0CE2" w:rsidRDefault="006241A4" w:rsidP="006942D8">
            <w:pPr>
              <w:ind w:left="-108"/>
              <w:jc w:val="center"/>
              <w:rPr>
                <w:sz w:val="22"/>
                <w:szCs w:val="22"/>
              </w:rPr>
            </w:pPr>
          </w:p>
        </w:tc>
        <w:tc>
          <w:tcPr>
            <w:tcW w:w="1275" w:type="dxa"/>
          </w:tcPr>
          <w:p w:rsidR="006241A4" w:rsidRPr="009F0CE2" w:rsidRDefault="006241A4" w:rsidP="006942D8">
            <w:pPr>
              <w:ind w:left="-108"/>
              <w:jc w:val="center"/>
              <w:rPr>
                <w:sz w:val="22"/>
                <w:szCs w:val="22"/>
              </w:rPr>
            </w:pPr>
            <w:r w:rsidRPr="009F0CE2">
              <w:rPr>
                <w:sz w:val="22"/>
                <w:szCs w:val="22"/>
              </w:rPr>
              <w:t>44</w:t>
            </w:r>
          </w:p>
        </w:tc>
        <w:tc>
          <w:tcPr>
            <w:tcW w:w="993" w:type="dxa"/>
          </w:tcPr>
          <w:p w:rsidR="006241A4" w:rsidRPr="009F0CE2" w:rsidRDefault="006241A4" w:rsidP="006942D8">
            <w:pPr>
              <w:ind w:left="-108"/>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17.</w:t>
            </w:r>
          </w:p>
        </w:tc>
        <w:tc>
          <w:tcPr>
            <w:tcW w:w="1985" w:type="dxa"/>
          </w:tcPr>
          <w:p w:rsidR="006241A4" w:rsidRPr="009F0CE2" w:rsidRDefault="006241A4" w:rsidP="006942D8">
            <w:pPr>
              <w:ind w:left="-109"/>
              <w:jc w:val="center"/>
              <w:rPr>
                <w:sz w:val="22"/>
                <w:szCs w:val="22"/>
              </w:rPr>
            </w:pPr>
            <w:r w:rsidRPr="009F0CE2">
              <w:rPr>
                <w:sz w:val="22"/>
                <w:szCs w:val="22"/>
              </w:rPr>
              <w:t>Магазин «Дары планеты»</w:t>
            </w:r>
          </w:p>
        </w:tc>
        <w:tc>
          <w:tcPr>
            <w:tcW w:w="2409" w:type="dxa"/>
          </w:tcPr>
          <w:p w:rsidR="006241A4" w:rsidRPr="009F0CE2" w:rsidRDefault="006241A4" w:rsidP="006942D8">
            <w:pPr>
              <w:ind w:left="-108"/>
              <w:jc w:val="center"/>
              <w:rPr>
                <w:sz w:val="22"/>
                <w:szCs w:val="22"/>
              </w:rPr>
            </w:pPr>
            <w:r w:rsidRPr="009F0CE2">
              <w:rPr>
                <w:sz w:val="22"/>
                <w:szCs w:val="22"/>
              </w:rPr>
              <w:t>ИП</w:t>
            </w:r>
          </w:p>
          <w:p w:rsidR="006241A4" w:rsidRPr="009F0CE2" w:rsidRDefault="006241A4" w:rsidP="006942D8">
            <w:pPr>
              <w:ind w:left="-108"/>
              <w:jc w:val="center"/>
              <w:rPr>
                <w:sz w:val="22"/>
                <w:szCs w:val="22"/>
              </w:rPr>
            </w:pPr>
            <w:r w:rsidRPr="009F0CE2">
              <w:rPr>
                <w:sz w:val="22"/>
                <w:szCs w:val="22"/>
              </w:rPr>
              <w:t>Егорова Екатерина Григорьевна</w:t>
            </w:r>
          </w:p>
        </w:tc>
        <w:tc>
          <w:tcPr>
            <w:tcW w:w="1701" w:type="dxa"/>
          </w:tcPr>
          <w:p w:rsidR="006241A4" w:rsidRPr="009F0CE2" w:rsidRDefault="006241A4" w:rsidP="006942D8">
            <w:pPr>
              <w:ind w:left="-108"/>
              <w:jc w:val="center"/>
              <w:rPr>
                <w:sz w:val="22"/>
                <w:szCs w:val="22"/>
              </w:rPr>
            </w:pPr>
            <w:r w:rsidRPr="009F0CE2">
              <w:rPr>
                <w:sz w:val="22"/>
                <w:szCs w:val="22"/>
              </w:rPr>
              <w:t>Смешанный ассортимент товаров</w:t>
            </w:r>
          </w:p>
        </w:tc>
        <w:tc>
          <w:tcPr>
            <w:tcW w:w="2127" w:type="dxa"/>
          </w:tcPr>
          <w:p w:rsidR="006241A4" w:rsidRPr="009F0CE2" w:rsidRDefault="006241A4" w:rsidP="006942D8">
            <w:pPr>
              <w:ind w:left="-108"/>
              <w:jc w:val="center"/>
              <w:rPr>
                <w:sz w:val="22"/>
                <w:szCs w:val="22"/>
              </w:rPr>
            </w:pPr>
            <w:r w:rsidRPr="009F0CE2">
              <w:rPr>
                <w:sz w:val="22"/>
                <w:szCs w:val="22"/>
              </w:rPr>
              <w:t>п. Кардымово,</w:t>
            </w:r>
          </w:p>
          <w:p w:rsidR="006241A4" w:rsidRPr="009F0CE2" w:rsidRDefault="006241A4" w:rsidP="006942D8">
            <w:pPr>
              <w:ind w:left="-108"/>
              <w:jc w:val="center"/>
              <w:rPr>
                <w:sz w:val="22"/>
                <w:szCs w:val="22"/>
              </w:rPr>
            </w:pPr>
            <w:r w:rsidRPr="009F0CE2">
              <w:rPr>
                <w:sz w:val="22"/>
                <w:szCs w:val="22"/>
              </w:rPr>
              <w:t>ул. Ленина,</w:t>
            </w:r>
          </w:p>
          <w:p w:rsidR="006241A4" w:rsidRPr="009F0CE2" w:rsidRDefault="006241A4" w:rsidP="006942D8">
            <w:pPr>
              <w:ind w:left="-108"/>
              <w:jc w:val="center"/>
              <w:rPr>
                <w:sz w:val="22"/>
                <w:szCs w:val="22"/>
              </w:rPr>
            </w:pPr>
            <w:r w:rsidRPr="009F0CE2">
              <w:rPr>
                <w:sz w:val="22"/>
                <w:szCs w:val="22"/>
              </w:rPr>
              <w:t>д. 31</w:t>
            </w:r>
          </w:p>
        </w:tc>
        <w:tc>
          <w:tcPr>
            <w:tcW w:w="1275" w:type="dxa"/>
          </w:tcPr>
          <w:p w:rsidR="006241A4" w:rsidRPr="009F0CE2" w:rsidRDefault="006241A4" w:rsidP="006942D8">
            <w:pPr>
              <w:ind w:left="-108"/>
              <w:jc w:val="center"/>
              <w:rPr>
                <w:sz w:val="22"/>
                <w:szCs w:val="22"/>
              </w:rPr>
            </w:pPr>
            <w:r w:rsidRPr="009F0CE2">
              <w:rPr>
                <w:sz w:val="22"/>
                <w:szCs w:val="22"/>
              </w:rPr>
              <w:t>37</w:t>
            </w:r>
          </w:p>
        </w:tc>
        <w:tc>
          <w:tcPr>
            <w:tcW w:w="993" w:type="dxa"/>
          </w:tcPr>
          <w:p w:rsidR="006241A4" w:rsidRPr="009F0CE2" w:rsidRDefault="006241A4" w:rsidP="006942D8">
            <w:pPr>
              <w:ind w:left="-108"/>
              <w:jc w:val="center"/>
              <w:rPr>
                <w:sz w:val="22"/>
                <w:szCs w:val="22"/>
              </w:rPr>
            </w:pPr>
            <w:r w:rsidRPr="009F0CE2">
              <w:rPr>
                <w:sz w:val="22"/>
                <w:szCs w:val="22"/>
              </w:rPr>
              <w:t>1</w:t>
            </w:r>
          </w:p>
          <w:p w:rsidR="006241A4" w:rsidRPr="009F0CE2" w:rsidRDefault="006241A4" w:rsidP="006942D8">
            <w:pPr>
              <w:ind w:left="-108"/>
              <w:jc w:val="center"/>
              <w:rPr>
                <w:sz w:val="22"/>
                <w:szCs w:val="22"/>
              </w:rPr>
            </w:pPr>
          </w:p>
          <w:p w:rsidR="006241A4" w:rsidRPr="009F0CE2" w:rsidRDefault="006241A4" w:rsidP="006942D8">
            <w:pPr>
              <w:ind w:left="-108"/>
              <w:jc w:val="center"/>
              <w:rPr>
                <w:sz w:val="22"/>
                <w:szCs w:val="22"/>
              </w:rPr>
            </w:pPr>
          </w:p>
        </w:tc>
      </w:tr>
      <w:tr w:rsidR="006241A4" w:rsidRPr="009F0CE2" w:rsidTr="003342D2">
        <w:tc>
          <w:tcPr>
            <w:tcW w:w="568" w:type="dxa"/>
          </w:tcPr>
          <w:p w:rsidR="006241A4" w:rsidRPr="009F0CE2" w:rsidRDefault="006241A4" w:rsidP="003342D2">
            <w:pPr>
              <w:rPr>
                <w:sz w:val="22"/>
                <w:szCs w:val="22"/>
              </w:rPr>
            </w:pPr>
            <w:r w:rsidRPr="009F0CE2">
              <w:rPr>
                <w:sz w:val="22"/>
                <w:szCs w:val="22"/>
              </w:rPr>
              <w:t>18.</w:t>
            </w:r>
          </w:p>
        </w:tc>
        <w:tc>
          <w:tcPr>
            <w:tcW w:w="1985" w:type="dxa"/>
          </w:tcPr>
          <w:p w:rsidR="006241A4" w:rsidRPr="009F0CE2" w:rsidRDefault="006241A4" w:rsidP="006942D8">
            <w:pPr>
              <w:ind w:left="-109"/>
              <w:jc w:val="center"/>
              <w:rPr>
                <w:sz w:val="22"/>
                <w:szCs w:val="22"/>
              </w:rPr>
            </w:pPr>
            <w:r w:rsidRPr="009F0CE2">
              <w:rPr>
                <w:sz w:val="22"/>
                <w:szCs w:val="22"/>
              </w:rPr>
              <w:t>Магазин «Успех»</w:t>
            </w:r>
          </w:p>
        </w:tc>
        <w:tc>
          <w:tcPr>
            <w:tcW w:w="2409" w:type="dxa"/>
          </w:tcPr>
          <w:p w:rsidR="006241A4" w:rsidRPr="009F0CE2" w:rsidRDefault="006241A4" w:rsidP="006942D8">
            <w:pPr>
              <w:ind w:left="-108"/>
              <w:jc w:val="cente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6942D8">
            <w:pPr>
              <w:ind w:left="-108"/>
              <w:jc w:val="center"/>
              <w:rPr>
                <w:sz w:val="22"/>
                <w:szCs w:val="22"/>
              </w:rPr>
            </w:pPr>
            <w:r w:rsidRPr="009F0CE2">
              <w:rPr>
                <w:sz w:val="22"/>
                <w:szCs w:val="22"/>
              </w:rPr>
              <w:t>Продукты</w:t>
            </w:r>
          </w:p>
        </w:tc>
        <w:tc>
          <w:tcPr>
            <w:tcW w:w="2127" w:type="dxa"/>
          </w:tcPr>
          <w:p w:rsidR="006241A4" w:rsidRPr="009F0CE2" w:rsidRDefault="006241A4" w:rsidP="006942D8">
            <w:pPr>
              <w:ind w:left="-108"/>
              <w:jc w:val="center"/>
              <w:rPr>
                <w:sz w:val="22"/>
                <w:szCs w:val="22"/>
              </w:rPr>
            </w:pPr>
            <w:r w:rsidRPr="009F0CE2">
              <w:rPr>
                <w:sz w:val="22"/>
                <w:szCs w:val="22"/>
              </w:rPr>
              <w:t>Смоленская область п. Кардымово</w:t>
            </w:r>
          </w:p>
          <w:p w:rsidR="006241A4" w:rsidRPr="009F0CE2" w:rsidRDefault="006241A4" w:rsidP="006942D8">
            <w:pPr>
              <w:ind w:left="-108"/>
              <w:jc w:val="center"/>
              <w:rPr>
                <w:sz w:val="22"/>
                <w:szCs w:val="22"/>
              </w:rPr>
            </w:pPr>
            <w:r w:rsidRPr="009F0CE2">
              <w:rPr>
                <w:sz w:val="22"/>
                <w:szCs w:val="22"/>
              </w:rPr>
              <w:t>ул. Социалистическая, д. 11</w:t>
            </w:r>
          </w:p>
          <w:p w:rsidR="006241A4" w:rsidRPr="009F0CE2" w:rsidRDefault="006241A4" w:rsidP="006942D8">
            <w:pPr>
              <w:ind w:left="-108"/>
              <w:jc w:val="center"/>
              <w:rPr>
                <w:sz w:val="22"/>
                <w:szCs w:val="22"/>
              </w:rPr>
            </w:pPr>
            <w:r w:rsidRPr="009F0CE2">
              <w:rPr>
                <w:sz w:val="22"/>
                <w:szCs w:val="22"/>
              </w:rPr>
              <w:t>4-21-19</w:t>
            </w:r>
          </w:p>
        </w:tc>
        <w:tc>
          <w:tcPr>
            <w:tcW w:w="1275" w:type="dxa"/>
          </w:tcPr>
          <w:p w:rsidR="006241A4" w:rsidRPr="009F0CE2" w:rsidRDefault="006241A4" w:rsidP="006942D8">
            <w:pPr>
              <w:ind w:left="-108"/>
              <w:jc w:val="center"/>
              <w:rPr>
                <w:sz w:val="22"/>
                <w:szCs w:val="22"/>
              </w:rPr>
            </w:pPr>
            <w:r w:rsidRPr="009F0CE2">
              <w:rPr>
                <w:sz w:val="22"/>
                <w:szCs w:val="22"/>
              </w:rPr>
              <w:t>219,5</w:t>
            </w:r>
          </w:p>
        </w:tc>
        <w:tc>
          <w:tcPr>
            <w:tcW w:w="993" w:type="dxa"/>
          </w:tcPr>
          <w:p w:rsidR="006241A4" w:rsidRPr="009F0CE2" w:rsidRDefault="006241A4" w:rsidP="006942D8">
            <w:pPr>
              <w:ind w:left="-108"/>
              <w:jc w:val="center"/>
              <w:rPr>
                <w:sz w:val="22"/>
                <w:szCs w:val="22"/>
              </w:rPr>
            </w:pPr>
            <w:r w:rsidRPr="009F0CE2">
              <w:rPr>
                <w:sz w:val="22"/>
                <w:szCs w:val="22"/>
              </w:rPr>
              <w:t>4</w:t>
            </w:r>
          </w:p>
        </w:tc>
      </w:tr>
      <w:tr w:rsidR="006241A4" w:rsidRPr="009F0CE2" w:rsidTr="003342D2">
        <w:tc>
          <w:tcPr>
            <w:tcW w:w="568" w:type="dxa"/>
          </w:tcPr>
          <w:p w:rsidR="006241A4" w:rsidRPr="009F0CE2" w:rsidRDefault="006241A4" w:rsidP="003342D2">
            <w:pPr>
              <w:rPr>
                <w:sz w:val="22"/>
                <w:szCs w:val="22"/>
              </w:rPr>
            </w:pPr>
            <w:r w:rsidRPr="009F0CE2">
              <w:rPr>
                <w:sz w:val="22"/>
                <w:szCs w:val="22"/>
              </w:rPr>
              <w:t>19.</w:t>
            </w:r>
          </w:p>
        </w:tc>
        <w:tc>
          <w:tcPr>
            <w:tcW w:w="1985" w:type="dxa"/>
          </w:tcPr>
          <w:p w:rsidR="006241A4" w:rsidRPr="009F0CE2" w:rsidRDefault="006241A4" w:rsidP="006942D8">
            <w:pPr>
              <w:ind w:left="-109"/>
              <w:jc w:val="center"/>
              <w:rPr>
                <w:sz w:val="22"/>
                <w:szCs w:val="22"/>
              </w:rPr>
            </w:pPr>
            <w:r w:rsidRPr="009F0CE2">
              <w:rPr>
                <w:sz w:val="22"/>
                <w:szCs w:val="22"/>
              </w:rPr>
              <w:t>Магазин «У бани»</w:t>
            </w:r>
          </w:p>
        </w:tc>
        <w:tc>
          <w:tcPr>
            <w:tcW w:w="2409" w:type="dxa"/>
          </w:tcPr>
          <w:p w:rsidR="006241A4" w:rsidRPr="009F0CE2" w:rsidRDefault="006241A4" w:rsidP="006942D8">
            <w:pPr>
              <w:ind w:left="-108"/>
              <w:jc w:val="cente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6942D8">
            <w:pPr>
              <w:ind w:left="-108"/>
              <w:jc w:val="center"/>
              <w:rPr>
                <w:sz w:val="22"/>
                <w:szCs w:val="22"/>
              </w:rPr>
            </w:pPr>
            <w:r w:rsidRPr="009F0CE2">
              <w:rPr>
                <w:sz w:val="22"/>
                <w:szCs w:val="22"/>
              </w:rPr>
              <w:t>Продукты</w:t>
            </w:r>
          </w:p>
        </w:tc>
        <w:tc>
          <w:tcPr>
            <w:tcW w:w="2127" w:type="dxa"/>
          </w:tcPr>
          <w:p w:rsidR="006241A4" w:rsidRPr="009F0CE2" w:rsidRDefault="006241A4" w:rsidP="006942D8">
            <w:pPr>
              <w:ind w:left="-108"/>
              <w:jc w:val="center"/>
              <w:rPr>
                <w:sz w:val="22"/>
                <w:szCs w:val="22"/>
              </w:rPr>
            </w:pPr>
            <w:r w:rsidRPr="009F0CE2">
              <w:rPr>
                <w:sz w:val="22"/>
                <w:szCs w:val="22"/>
              </w:rPr>
              <w:t>Смоленская область п. Кардымово,</w:t>
            </w:r>
          </w:p>
          <w:p w:rsidR="006241A4" w:rsidRPr="009F0CE2" w:rsidRDefault="006241A4" w:rsidP="006942D8">
            <w:pPr>
              <w:ind w:left="-108"/>
              <w:jc w:val="center"/>
              <w:rPr>
                <w:sz w:val="22"/>
                <w:szCs w:val="22"/>
              </w:rPr>
            </w:pPr>
            <w:r w:rsidRPr="009F0CE2">
              <w:rPr>
                <w:sz w:val="22"/>
                <w:szCs w:val="22"/>
              </w:rPr>
              <w:t>ул. Партизанская</w:t>
            </w:r>
          </w:p>
        </w:tc>
        <w:tc>
          <w:tcPr>
            <w:tcW w:w="1275" w:type="dxa"/>
          </w:tcPr>
          <w:p w:rsidR="006241A4" w:rsidRPr="009F0CE2" w:rsidRDefault="006241A4" w:rsidP="006942D8">
            <w:pPr>
              <w:ind w:left="-108"/>
              <w:jc w:val="center"/>
              <w:rPr>
                <w:sz w:val="22"/>
                <w:szCs w:val="22"/>
              </w:rPr>
            </w:pPr>
            <w:r w:rsidRPr="009F0CE2">
              <w:rPr>
                <w:sz w:val="22"/>
                <w:szCs w:val="22"/>
              </w:rPr>
              <w:t>50</w:t>
            </w:r>
          </w:p>
        </w:tc>
        <w:tc>
          <w:tcPr>
            <w:tcW w:w="993" w:type="dxa"/>
          </w:tcPr>
          <w:p w:rsidR="006241A4" w:rsidRPr="009F0CE2" w:rsidRDefault="006241A4" w:rsidP="006942D8">
            <w:pPr>
              <w:ind w:left="-108"/>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3342D2">
            <w:pPr>
              <w:rPr>
                <w:sz w:val="22"/>
                <w:szCs w:val="22"/>
              </w:rPr>
            </w:pPr>
            <w:r w:rsidRPr="009F0CE2">
              <w:rPr>
                <w:sz w:val="22"/>
                <w:szCs w:val="22"/>
              </w:rPr>
              <w:t>20.</w:t>
            </w:r>
          </w:p>
        </w:tc>
        <w:tc>
          <w:tcPr>
            <w:tcW w:w="1985" w:type="dxa"/>
          </w:tcPr>
          <w:p w:rsidR="006241A4" w:rsidRPr="009F0CE2" w:rsidRDefault="006241A4" w:rsidP="006942D8">
            <w:pPr>
              <w:ind w:left="-109"/>
              <w:jc w:val="center"/>
              <w:rPr>
                <w:sz w:val="22"/>
                <w:szCs w:val="22"/>
              </w:rPr>
            </w:pPr>
            <w:r w:rsidRPr="009F0CE2">
              <w:rPr>
                <w:sz w:val="22"/>
                <w:szCs w:val="22"/>
              </w:rPr>
              <w:t>Универсал - магазин “Продукты”</w:t>
            </w:r>
          </w:p>
          <w:p w:rsidR="006241A4" w:rsidRPr="009F0CE2" w:rsidRDefault="006241A4" w:rsidP="00C2745A">
            <w:pPr>
              <w:ind w:left="567" w:firstLine="567"/>
              <w:jc w:val="center"/>
              <w:rPr>
                <w:sz w:val="22"/>
                <w:szCs w:val="22"/>
              </w:rPr>
            </w:pPr>
          </w:p>
        </w:tc>
        <w:tc>
          <w:tcPr>
            <w:tcW w:w="2409" w:type="dxa"/>
          </w:tcPr>
          <w:p w:rsidR="006241A4" w:rsidRPr="009F0CE2" w:rsidRDefault="006241A4" w:rsidP="006942D8">
            <w:pPr>
              <w:ind w:left="-108"/>
              <w:jc w:val="cente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6942D8">
            <w:pPr>
              <w:ind w:left="-108"/>
              <w:jc w:val="center"/>
              <w:rPr>
                <w:sz w:val="22"/>
                <w:szCs w:val="22"/>
              </w:rPr>
            </w:pPr>
            <w:r w:rsidRPr="009F0CE2">
              <w:rPr>
                <w:sz w:val="22"/>
                <w:szCs w:val="22"/>
              </w:rPr>
              <w:t>Продукты</w:t>
            </w:r>
          </w:p>
        </w:tc>
        <w:tc>
          <w:tcPr>
            <w:tcW w:w="2127" w:type="dxa"/>
          </w:tcPr>
          <w:p w:rsidR="006241A4" w:rsidRPr="009F0CE2" w:rsidRDefault="006241A4" w:rsidP="006942D8">
            <w:pPr>
              <w:ind w:left="-108"/>
              <w:jc w:val="center"/>
              <w:rPr>
                <w:sz w:val="22"/>
                <w:szCs w:val="22"/>
              </w:rPr>
            </w:pPr>
            <w:r w:rsidRPr="009F0CE2">
              <w:rPr>
                <w:sz w:val="22"/>
                <w:szCs w:val="22"/>
              </w:rPr>
              <w:t>Смоленская область п. Кардымово,</w:t>
            </w:r>
          </w:p>
          <w:p w:rsidR="006241A4" w:rsidRPr="009F0CE2" w:rsidRDefault="006241A4" w:rsidP="006942D8">
            <w:pPr>
              <w:ind w:left="-108"/>
              <w:jc w:val="center"/>
              <w:rPr>
                <w:sz w:val="22"/>
                <w:szCs w:val="22"/>
              </w:rPr>
            </w:pPr>
            <w:r w:rsidRPr="009F0CE2">
              <w:rPr>
                <w:sz w:val="22"/>
                <w:szCs w:val="22"/>
              </w:rPr>
              <w:t>ул. Ленина,</w:t>
            </w:r>
          </w:p>
          <w:p w:rsidR="006241A4" w:rsidRPr="009F0CE2" w:rsidRDefault="006241A4" w:rsidP="006942D8">
            <w:pPr>
              <w:ind w:left="-108"/>
              <w:jc w:val="center"/>
              <w:rPr>
                <w:sz w:val="22"/>
                <w:szCs w:val="22"/>
              </w:rPr>
            </w:pPr>
            <w:r w:rsidRPr="009F0CE2">
              <w:rPr>
                <w:sz w:val="22"/>
                <w:szCs w:val="22"/>
              </w:rPr>
              <w:t>д.27/13</w:t>
            </w:r>
          </w:p>
          <w:p w:rsidR="006241A4" w:rsidRPr="009F0CE2" w:rsidRDefault="006241A4" w:rsidP="00C2745A">
            <w:pPr>
              <w:ind w:left="567" w:firstLine="567"/>
              <w:jc w:val="center"/>
              <w:rPr>
                <w:sz w:val="22"/>
                <w:szCs w:val="22"/>
              </w:rPr>
            </w:pPr>
          </w:p>
        </w:tc>
        <w:tc>
          <w:tcPr>
            <w:tcW w:w="1275" w:type="dxa"/>
          </w:tcPr>
          <w:p w:rsidR="006241A4" w:rsidRPr="009F0CE2" w:rsidRDefault="006241A4" w:rsidP="006942D8">
            <w:pPr>
              <w:ind w:left="-108"/>
              <w:jc w:val="center"/>
              <w:rPr>
                <w:sz w:val="22"/>
                <w:szCs w:val="22"/>
              </w:rPr>
            </w:pPr>
            <w:r w:rsidRPr="009F0CE2">
              <w:rPr>
                <w:sz w:val="22"/>
                <w:szCs w:val="22"/>
              </w:rPr>
              <w:t>134</w:t>
            </w:r>
          </w:p>
        </w:tc>
        <w:tc>
          <w:tcPr>
            <w:tcW w:w="993" w:type="dxa"/>
          </w:tcPr>
          <w:p w:rsidR="006241A4" w:rsidRPr="009F0CE2" w:rsidRDefault="006241A4" w:rsidP="006942D8">
            <w:pPr>
              <w:ind w:left="-108"/>
              <w:jc w:val="center"/>
              <w:rPr>
                <w:sz w:val="22"/>
                <w:szCs w:val="22"/>
              </w:rPr>
            </w:pPr>
            <w:r w:rsidRPr="009F0CE2">
              <w:rPr>
                <w:sz w:val="22"/>
                <w:szCs w:val="22"/>
              </w:rPr>
              <w:t>7</w:t>
            </w:r>
          </w:p>
        </w:tc>
      </w:tr>
      <w:tr w:rsidR="006241A4" w:rsidRPr="009F0CE2" w:rsidTr="003342D2">
        <w:tc>
          <w:tcPr>
            <w:tcW w:w="568" w:type="dxa"/>
          </w:tcPr>
          <w:p w:rsidR="006241A4" w:rsidRPr="009F0CE2" w:rsidRDefault="006241A4" w:rsidP="003342D2">
            <w:pPr>
              <w:rPr>
                <w:sz w:val="22"/>
                <w:szCs w:val="22"/>
              </w:rPr>
            </w:pPr>
            <w:r w:rsidRPr="009F0CE2">
              <w:rPr>
                <w:sz w:val="22"/>
                <w:szCs w:val="22"/>
              </w:rPr>
              <w:t>21.</w:t>
            </w:r>
          </w:p>
        </w:tc>
        <w:tc>
          <w:tcPr>
            <w:tcW w:w="1985" w:type="dxa"/>
          </w:tcPr>
          <w:p w:rsidR="006241A4" w:rsidRPr="009F0CE2" w:rsidRDefault="006241A4" w:rsidP="006942D8">
            <w:pPr>
              <w:ind w:left="-109"/>
              <w:jc w:val="center"/>
              <w:rPr>
                <w:sz w:val="22"/>
                <w:szCs w:val="22"/>
              </w:rPr>
            </w:pPr>
            <w:r w:rsidRPr="009F0CE2">
              <w:rPr>
                <w:sz w:val="22"/>
                <w:szCs w:val="22"/>
              </w:rPr>
              <w:t>Магазин «Лаваш»</w:t>
            </w:r>
          </w:p>
        </w:tc>
        <w:tc>
          <w:tcPr>
            <w:tcW w:w="2409" w:type="dxa"/>
          </w:tcPr>
          <w:p w:rsidR="006241A4" w:rsidRPr="009F0CE2" w:rsidRDefault="006241A4" w:rsidP="006942D8">
            <w:pPr>
              <w:jc w:val="center"/>
              <w:rPr>
                <w:sz w:val="22"/>
                <w:szCs w:val="22"/>
              </w:rPr>
            </w:pPr>
            <w:r w:rsidRPr="009F0CE2">
              <w:rPr>
                <w:sz w:val="22"/>
                <w:szCs w:val="22"/>
              </w:rPr>
              <w:t>ООО «Лаваш»</w:t>
            </w:r>
          </w:p>
        </w:tc>
        <w:tc>
          <w:tcPr>
            <w:tcW w:w="1701" w:type="dxa"/>
          </w:tcPr>
          <w:p w:rsidR="006241A4" w:rsidRPr="009F0CE2" w:rsidRDefault="006241A4" w:rsidP="006942D8">
            <w:pPr>
              <w:jc w:val="center"/>
              <w:rPr>
                <w:sz w:val="22"/>
                <w:szCs w:val="22"/>
              </w:rPr>
            </w:pPr>
            <w:r w:rsidRPr="009F0CE2">
              <w:rPr>
                <w:sz w:val="22"/>
                <w:szCs w:val="22"/>
              </w:rPr>
              <w:t>Продукты</w:t>
            </w:r>
          </w:p>
        </w:tc>
        <w:tc>
          <w:tcPr>
            <w:tcW w:w="2127" w:type="dxa"/>
          </w:tcPr>
          <w:p w:rsidR="006241A4" w:rsidRPr="009F0CE2" w:rsidRDefault="006241A4" w:rsidP="006942D8">
            <w:pPr>
              <w:jc w:val="center"/>
              <w:rPr>
                <w:sz w:val="22"/>
                <w:szCs w:val="22"/>
              </w:rPr>
            </w:pPr>
            <w:r w:rsidRPr="009F0CE2">
              <w:rPr>
                <w:sz w:val="22"/>
                <w:szCs w:val="22"/>
              </w:rPr>
              <w:t>Смоленская область п. Кардымово, ул. Школьная, д.19</w:t>
            </w:r>
          </w:p>
        </w:tc>
        <w:tc>
          <w:tcPr>
            <w:tcW w:w="1275" w:type="dxa"/>
          </w:tcPr>
          <w:p w:rsidR="006241A4" w:rsidRPr="009F0CE2" w:rsidRDefault="006241A4" w:rsidP="006942D8">
            <w:pPr>
              <w:jc w:val="center"/>
              <w:rPr>
                <w:sz w:val="22"/>
                <w:szCs w:val="22"/>
              </w:rPr>
            </w:pPr>
            <w:r w:rsidRPr="009F0CE2">
              <w:rPr>
                <w:sz w:val="22"/>
                <w:szCs w:val="22"/>
              </w:rPr>
              <w:t>100</w:t>
            </w:r>
          </w:p>
        </w:tc>
        <w:tc>
          <w:tcPr>
            <w:tcW w:w="993" w:type="dxa"/>
          </w:tcPr>
          <w:p w:rsidR="006241A4" w:rsidRPr="009F0CE2" w:rsidRDefault="006241A4" w:rsidP="006942D8">
            <w:pPr>
              <w:jc w:val="center"/>
              <w:rPr>
                <w:sz w:val="22"/>
                <w:szCs w:val="22"/>
              </w:rPr>
            </w:pPr>
            <w:r w:rsidRPr="009F0CE2">
              <w:rPr>
                <w:sz w:val="22"/>
                <w:szCs w:val="22"/>
              </w:rPr>
              <w:t>6</w:t>
            </w:r>
          </w:p>
        </w:tc>
      </w:tr>
      <w:tr w:rsidR="006241A4" w:rsidRPr="009F0CE2" w:rsidTr="003342D2">
        <w:tc>
          <w:tcPr>
            <w:tcW w:w="568" w:type="dxa"/>
          </w:tcPr>
          <w:p w:rsidR="006241A4" w:rsidRPr="009F0CE2" w:rsidRDefault="006241A4" w:rsidP="003342D2">
            <w:pPr>
              <w:rPr>
                <w:sz w:val="22"/>
                <w:szCs w:val="22"/>
              </w:rPr>
            </w:pPr>
            <w:r w:rsidRPr="009F0CE2">
              <w:rPr>
                <w:sz w:val="22"/>
                <w:szCs w:val="22"/>
              </w:rPr>
              <w:t>22.</w:t>
            </w:r>
          </w:p>
        </w:tc>
        <w:tc>
          <w:tcPr>
            <w:tcW w:w="1985" w:type="dxa"/>
          </w:tcPr>
          <w:p w:rsidR="006241A4" w:rsidRPr="009F0CE2" w:rsidRDefault="006241A4" w:rsidP="003342D2">
            <w:pPr>
              <w:jc w:val="center"/>
              <w:rPr>
                <w:sz w:val="22"/>
                <w:szCs w:val="22"/>
              </w:rPr>
            </w:pPr>
            <w:r w:rsidRPr="009F0CE2">
              <w:rPr>
                <w:sz w:val="22"/>
                <w:szCs w:val="22"/>
              </w:rPr>
              <w:t>Магазин  «Альфа Пик»</w:t>
            </w:r>
          </w:p>
        </w:tc>
        <w:tc>
          <w:tcPr>
            <w:tcW w:w="2409" w:type="dxa"/>
          </w:tcPr>
          <w:p w:rsidR="006241A4" w:rsidRPr="009F0CE2" w:rsidRDefault="006241A4" w:rsidP="003342D2">
            <w:pPr>
              <w:jc w:val="center"/>
              <w:rPr>
                <w:sz w:val="22"/>
                <w:szCs w:val="22"/>
              </w:rPr>
            </w:pPr>
            <w:r w:rsidRPr="009F0CE2">
              <w:rPr>
                <w:sz w:val="22"/>
                <w:szCs w:val="22"/>
              </w:rPr>
              <w:t>ИП</w:t>
            </w:r>
          </w:p>
          <w:p w:rsidR="006241A4" w:rsidRPr="009F0CE2" w:rsidRDefault="006241A4" w:rsidP="003342D2">
            <w:pPr>
              <w:jc w:val="center"/>
              <w:rPr>
                <w:sz w:val="22"/>
                <w:szCs w:val="22"/>
              </w:rPr>
            </w:pPr>
            <w:r w:rsidRPr="009F0CE2">
              <w:rPr>
                <w:sz w:val="22"/>
                <w:szCs w:val="22"/>
              </w:rPr>
              <w:t>Кравченко Маргарита</w:t>
            </w:r>
          </w:p>
          <w:p w:rsidR="006241A4" w:rsidRPr="009F0CE2" w:rsidRDefault="006241A4" w:rsidP="003342D2">
            <w:pPr>
              <w:jc w:val="center"/>
              <w:rPr>
                <w:sz w:val="22"/>
                <w:szCs w:val="22"/>
              </w:rPr>
            </w:pPr>
            <w:r w:rsidRPr="009F0CE2">
              <w:rPr>
                <w:sz w:val="22"/>
                <w:szCs w:val="22"/>
              </w:rPr>
              <w:t>Александровна</w:t>
            </w:r>
          </w:p>
        </w:tc>
        <w:tc>
          <w:tcPr>
            <w:tcW w:w="1701" w:type="dxa"/>
          </w:tcPr>
          <w:p w:rsidR="006241A4" w:rsidRPr="009F0CE2" w:rsidRDefault="006241A4" w:rsidP="003342D2">
            <w:pPr>
              <w:jc w:val="center"/>
              <w:rPr>
                <w:sz w:val="22"/>
                <w:szCs w:val="22"/>
              </w:rPr>
            </w:pPr>
            <w:r w:rsidRPr="009F0CE2">
              <w:rPr>
                <w:sz w:val="22"/>
                <w:szCs w:val="22"/>
              </w:rPr>
              <w:t>Продукты</w:t>
            </w:r>
          </w:p>
        </w:tc>
        <w:tc>
          <w:tcPr>
            <w:tcW w:w="2127" w:type="dxa"/>
          </w:tcPr>
          <w:p w:rsidR="006241A4" w:rsidRPr="009F0CE2" w:rsidRDefault="006241A4" w:rsidP="003342D2">
            <w:pPr>
              <w:jc w:val="center"/>
              <w:rPr>
                <w:sz w:val="22"/>
                <w:szCs w:val="22"/>
              </w:rPr>
            </w:pPr>
            <w:r w:rsidRPr="009F0CE2">
              <w:rPr>
                <w:sz w:val="22"/>
                <w:szCs w:val="22"/>
              </w:rPr>
              <w:t>Смоленская область п. Кардымово,</w:t>
            </w:r>
          </w:p>
          <w:p w:rsidR="006241A4" w:rsidRPr="009F0CE2" w:rsidRDefault="006241A4" w:rsidP="003342D2">
            <w:pPr>
              <w:jc w:val="center"/>
              <w:rPr>
                <w:sz w:val="22"/>
                <w:szCs w:val="22"/>
              </w:rPr>
            </w:pPr>
            <w:r w:rsidRPr="009F0CE2">
              <w:rPr>
                <w:sz w:val="22"/>
                <w:szCs w:val="22"/>
              </w:rPr>
              <w:t xml:space="preserve">ул.  </w:t>
            </w:r>
            <w:r w:rsidRPr="009F0CE2">
              <w:rPr>
                <w:sz w:val="22"/>
                <w:szCs w:val="22"/>
              </w:rPr>
              <w:lastRenderedPageBreak/>
              <w:t>Карасноармейская,11</w:t>
            </w:r>
          </w:p>
        </w:tc>
        <w:tc>
          <w:tcPr>
            <w:tcW w:w="1275" w:type="dxa"/>
          </w:tcPr>
          <w:p w:rsidR="006241A4" w:rsidRPr="009F0CE2" w:rsidRDefault="006241A4" w:rsidP="003342D2">
            <w:pPr>
              <w:jc w:val="center"/>
              <w:rPr>
                <w:sz w:val="22"/>
                <w:szCs w:val="22"/>
              </w:rPr>
            </w:pPr>
            <w:r w:rsidRPr="009F0CE2">
              <w:rPr>
                <w:sz w:val="22"/>
                <w:szCs w:val="22"/>
              </w:rPr>
              <w:lastRenderedPageBreak/>
              <w:t>35</w:t>
            </w:r>
          </w:p>
        </w:tc>
        <w:tc>
          <w:tcPr>
            <w:tcW w:w="993" w:type="dxa"/>
          </w:tcPr>
          <w:p w:rsidR="006241A4" w:rsidRPr="009F0CE2" w:rsidRDefault="006241A4" w:rsidP="003342D2">
            <w:pPr>
              <w:ind w:left="-108"/>
              <w:jc w:val="center"/>
              <w:rPr>
                <w:sz w:val="22"/>
                <w:szCs w:val="22"/>
              </w:rPr>
            </w:pPr>
          </w:p>
        </w:tc>
      </w:tr>
      <w:tr w:rsidR="006241A4" w:rsidRPr="009F0CE2" w:rsidTr="003342D2">
        <w:tc>
          <w:tcPr>
            <w:tcW w:w="568" w:type="dxa"/>
          </w:tcPr>
          <w:p w:rsidR="006241A4" w:rsidRPr="009F0CE2" w:rsidRDefault="003342D2" w:rsidP="003342D2">
            <w:pPr>
              <w:rPr>
                <w:sz w:val="22"/>
                <w:szCs w:val="22"/>
              </w:rPr>
            </w:pPr>
            <w:r w:rsidRPr="009F0CE2">
              <w:rPr>
                <w:sz w:val="22"/>
                <w:szCs w:val="22"/>
              </w:rPr>
              <w:lastRenderedPageBreak/>
              <w:t>23</w:t>
            </w:r>
            <w:r w:rsidR="006241A4" w:rsidRPr="009F0CE2">
              <w:rPr>
                <w:sz w:val="22"/>
                <w:szCs w:val="22"/>
              </w:rPr>
              <w:t>.</w:t>
            </w:r>
          </w:p>
        </w:tc>
        <w:tc>
          <w:tcPr>
            <w:tcW w:w="1985" w:type="dxa"/>
          </w:tcPr>
          <w:p w:rsidR="006241A4" w:rsidRPr="009F0CE2" w:rsidRDefault="006241A4" w:rsidP="003342D2">
            <w:pPr>
              <w:ind w:left="-109"/>
              <w:jc w:val="center"/>
              <w:rPr>
                <w:sz w:val="22"/>
                <w:szCs w:val="22"/>
              </w:rPr>
            </w:pPr>
            <w:r w:rsidRPr="009F0CE2">
              <w:rPr>
                <w:sz w:val="22"/>
                <w:szCs w:val="22"/>
              </w:rPr>
              <w:t>Магазин «Карина»</w:t>
            </w:r>
          </w:p>
        </w:tc>
        <w:tc>
          <w:tcPr>
            <w:tcW w:w="2409" w:type="dxa"/>
          </w:tcPr>
          <w:p w:rsidR="006241A4" w:rsidRPr="009F0CE2" w:rsidRDefault="006241A4" w:rsidP="003342D2">
            <w:pPr>
              <w:ind w:left="-108"/>
              <w:jc w:val="center"/>
              <w:rPr>
                <w:sz w:val="22"/>
                <w:szCs w:val="22"/>
              </w:rPr>
            </w:pPr>
            <w:r w:rsidRPr="009F0CE2">
              <w:rPr>
                <w:sz w:val="22"/>
                <w:szCs w:val="22"/>
              </w:rPr>
              <w:t>ИП Журова С.Е.</w:t>
            </w:r>
          </w:p>
        </w:tc>
        <w:tc>
          <w:tcPr>
            <w:tcW w:w="1701" w:type="dxa"/>
          </w:tcPr>
          <w:p w:rsidR="006241A4" w:rsidRPr="009F0CE2" w:rsidRDefault="006241A4" w:rsidP="003342D2">
            <w:pPr>
              <w:ind w:left="-108"/>
              <w:jc w:val="center"/>
              <w:rPr>
                <w:sz w:val="22"/>
                <w:szCs w:val="22"/>
              </w:rPr>
            </w:pPr>
            <w:r w:rsidRPr="009F0CE2">
              <w:rPr>
                <w:sz w:val="22"/>
                <w:szCs w:val="22"/>
              </w:rPr>
              <w:t>Продукты</w:t>
            </w:r>
          </w:p>
        </w:tc>
        <w:tc>
          <w:tcPr>
            <w:tcW w:w="2127" w:type="dxa"/>
          </w:tcPr>
          <w:p w:rsidR="006241A4" w:rsidRPr="009F0CE2" w:rsidRDefault="006241A4" w:rsidP="003342D2">
            <w:pPr>
              <w:ind w:left="-108"/>
              <w:jc w:val="center"/>
              <w:rPr>
                <w:sz w:val="22"/>
                <w:szCs w:val="22"/>
              </w:rPr>
            </w:pPr>
            <w:r w:rsidRPr="009F0CE2">
              <w:rPr>
                <w:sz w:val="22"/>
                <w:szCs w:val="22"/>
              </w:rPr>
              <w:t>Смоленская область п. Кардымово, ул. Красноармейская, д.25, на 1-ом этаже</w:t>
            </w:r>
          </w:p>
        </w:tc>
        <w:tc>
          <w:tcPr>
            <w:tcW w:w="1275" w:type="dxa"/>
          </w:tcPr>
          <w:p w:rsidR="006241A4" w:rsidRPr="009F0CE2" w:rsidRDefault="006241A4" w:rsidP="003342D2">
            <w:pPr>
              <w:ind w:left="-108"/>
              <w:jc w:val="center"/>
              <w:rPr>
                <w:sz w:val="22"/>
                <w:szCs w:val="22"/>
              </w:rPr>
            </w:pPr>
            <w:r w:rsidRPr="009F0CE2">
              <w:rPr>
                <w:sz w:val="22"/>
                <w:szCs w:val="22"/>
              </w:rPr>
              <w:t>25</w:t>
            </w:r>
          </w:p>
        </w:tc>
        <w:tc>
          <w:tcPr>
            <w:tcW w:w="993" w:type="dxa"/>
          </w:tcPr>
          <w:p w:rsidR="006241A4" w:rsidRPr="009F0CE2" w:rsidRDefault="006241A4" w:rsidP="00C2745A">
            <w:pPr>
              <w:ind w:left="567" w:firstLine="567"/>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3342D2">
            <w:pPr>
              <w:rPr>
                <w:sz w:val="22"/>
                <w:szCs w:val="22"/>
              </w:rPr>
            </w:pPr>
            <w:r w:rsidRPr="009F0CE2">
              <w:rPr>
                <w:sz w:val="22"/>
                <w:szCs w:val="22"/>
              </w:rPr>
              <w:t>24.</w:t>
            </w:r>
          </w:p>
        </w:tc>
        <w:tc>
          <w:tcPr>
            <w:tcW w:w="1985" w:type="dxa"/>
          </w:tcPr>
          <w:p w:rsidR="006241A4" w:rsidRPr="009F0CE2" w:rsidRDefault="006241A4" w:rsidP="003342D2">
            <w:pPr>
              <w:ind w:left="-109"/>
              <w:jc w:val="center"/>
              <w:rPr>
                <w:sz w:val="22"/>
                <w:szCs w:val="22"/>
              </w:rPr>
            </w:pPr>
            <w:r w:rsidRPr="009F0CE2">
              <w:rPr>
                <w:sz w:val="22"/>
                <w:szCs w:val="22"/>
              </w:rPr>
              <w:t>Универсал – магазин «Галантерея»</w:t>
            </w:r>
          </w:p>
        </w:tc>
        <w:tc>
          <w:tcPr>
            <w:tcW w:w="2409" w:type="dxa"/>
          </w:tcPr>
          <w:p w:rsidR="006241A4" w:rsidRPr="009F0CE2" w:rsidRDefault="006241A4" w:rsidP="003342D2">
            <w:pPr>
              <w:ind w:left="-108"/>
              <w:jc w:val="cente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3342D2">
            <w:pPr>
              <w:ind w:left="-108"/>
              <w:jc w:val="center"/>
              <w:rPr>
                <w:sz w:val="22"/>
                <w:szCs w:val="22"/>
              </w:rPr>
            </w:pPr>
            <w:r w:rsidRPr="009F0CE2">
              <w:rPr>
                <w:sz w:val="22"/>
                <w:szCs w:val="22"/>
              </w:rPr>
              <w:t>Промтовары</w:t>
            </w:r>
          </w:p>
        </w:tc>
        <w:tc>
          <w:tcPr>
            <w:tcW w:w="2127" w:type="dxa"/>
          </w:tcPr>
          <w:p w:rsidR="006241A4" w:rsidRPr="009F0CE2" w:rsidRDefault="006241A4" w:rsidP="003342D2">
            <w:pPr>
              <w:ind w:left="-108"/>
              <w:jc w:val="center"/>
              <w:rPr>
                <w:sz w:val="22"/>
                <w:szCs w:val="22"/>
              </w:rPr>
            </w:pPr>
            <w:r w:rsidRPr="009F0CE2">
              <w:rPr>
                <w:sz w:val="22"/>
                <w:szCs w:val="22"/>
              </w:rPr>
              <w:t>п. Кардымово,</w:t>
            </w:r>
          </w:p>
          <w:p w:rsidR="006241A4" w:rsidRPr="009F0CE2" w:rsidRDefault="006241A4" w:rsidP="003342D2">
            <w:pPr>
              <w:ind w:left="-108"/>
              <w:jc w:val="center"/>
              <w:rPr>
                <w:sz w:val="22"/>
                <w:szCs w:val="22"/>
              </w:rPr>
            </w:pPr>
            <w:r w:rsidRPr="009F0CE2">
              <w:rPr>
                <w:sz w:val="22"/>
                <w:szCs w:val="22"/>
              </w:rPr>
              <w:t>ул. Ленина,</w:t>
            </w:r>
          </w:p>
          <w:p w:rsidR="006241A4" w:rsidRPr="009F0CE2" w:rsidRDefault="006241A4" w:rsidP="003342D2">
            <w:pPr>
              <w:ind w:left="-108"/>
              <w:jc w:val="center"/>
              <w:rPr>
                <w:sz w:val="22"/>
                <w:szCs w:val="22"/>
              </w:rPr>
            </w:pPr>
            <w:r w:rsidRPr="009F0CE2">
              <w:rPr>
                <w:sz w:val="22"/>
                <w:szCs w:val="22"/>
              </w:rPr>
              <w:t>д.27/13</w:t>
            </w:r>
          </w:p>
          <w:p w:rsidR="006241A4" w:rsidRPr="009F0CE2" w:rsidRDefault="006241A4" w:rsidP="003342D2">
            <w:pPr>
              <w:ind w:left="-108"/>
              <w:jc w:val="center"/>
              <w:rPr>
                <w:sz w:val="22"/>
                <w:szCs w:val="22"/>
              </w:rPr>
            </w:pPr>
            <w:r w:rsidRPr="009F0CE2">
              <w:rPr>
                <w:sz w:val="22"/>
                <w:szCs w:val="22"/>
              </w:rPr>
              <w:t>4-21-73</w:t>
            </w:r>
          </w:p>
        </w:tc>
        <w:tc>
          <w:tcPr>
            <w:tcW w:w="1275" w:type="dxa"/>
          </w:tcPr>
          <w:p w:rsidR="006241A4" w:rsidRPr="009F0CE2" w:rsidRDefault="006241A4" w:rsidP="003342D2">
            <w:pPr>
              <w:ind w:left="-108"/>
              <w:jc w:val="center"/>
              <w:rPr>
                <w:sz w:val="22"/>
                <w:szCs w:val="22"/>
              </w:rPr>
            </w:pPr>
            <w:r w:rsidRPr="009F0CE2">
              <w:rPr>
                <w:sz w:val="22"/>
                <w:szCs w:val="22"/>
              </w:rPr>
              <w:t>104</w:t>
            </w:r>
          </w:p>
        </w:tc>
        <w:tc>
          <w:tcPr>
            <w:tcW w:w="993" w:type="dxa"/>
          </w:tcPr>
          <w:p w:rsidR="006241A4" w:rsidRPr="009F0CE2" w:rsidRDefault="006241A4" w:rsidP="00C2745A">
            <w:pPr>
              <w:ind w:left="567" w:firstLine="567"/>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25.</w:t>
            </w:r>
          </w:p>
        </w:tc>
        <w:tc>
          <w:tcPr>
            <w:tcW w:w="1985" w:type="dxa"/>
          </w:tcPr>
          <w:p w:rsidR="006241A4" w:rsidRPr="009F0CE2" w:rsidRDefault="006241A4" w:rsidP="003342D2">
            <w:pPr>
              <w:ind w:left="-109"/>
              <w:jc w:val="center"/>
              <w:rPr>
                <w:sz w:val="22"/>
                <w:szCs w:val="22"/>
              </w:rPr>
            </w:pPr>
            <w:r w:rsidRPr="009F0CE2">
              <w:rPr>
                <w:sz w:val="22"/>
                <w:szCs w:val="22"/>
              </w:rPr>
              <w:t>Универсал – магазин «Товары для дома»</w:t>
            </w:r>
          </w:p>
        </w:tc>
        <w:tc>
          <w:tcPr>
            <w:tcW w:w="2409" w:type="dxa"/>
          </w:tcPr>
          <w:p w:rsidR="006241A4" w:rsidRPr="009F0CE2" w:rsidRDefault="006241A4" w:rsidP="003342D2">
            <w:pPr>
              <w:ind w:left="-108"/>
              <w:jc w:val="center"/>
              <w:rPr>
                <w:sz w:val="22"/>
                <w:szCs w:val="22"/>
              </w:rPr>
            </w:pPr>
            <w:r w:rsidRPr="009F0CE2">
              <w:rPr>
                <w:sz w:val="22"/>
                <w:szCs w:val="22"/>
              </w:rPr>
              <w:t>Потребительское общество «Кардымовский пищевик»</w:t>
            </w:r>
          </w:p>
          <w:p w:rsidR="006241A4" w:rsidRPr="009F0CE2" w:rsidRDefault="006241A4" w:rsidP="003342D2">
            <w:pPr>
              <w:ind w:left="-108"/>
              <w:jc w:val="center"/>
              <w:rPr>
                <w:sz w:val="22"/>
                <w:szCs w:val="22"/>
              </w:rPr>
            </w:pPr>
          </w:p>
        </w:tc>
        <w:tc>
          <w:tcPr>
            <w:tcW w:w="1701" w:type="dxa"/>
          </w:tcPr>
          <w:p w:rsidR="006241A4" w:rsidRPr="009F0CE2" w:rsidRDefault="006241A4" w:rsidP="003342D2">
            <w:pPr>
              <w:ind w:left="-108"/>
              <w:jc w:val="center"/>
              <w:rPr>
                <w:sz w:val="22"/>
                <w:szCs w:val="22"/>
              </w:rPr>
            </w:pPr>
            <w:r w:rsidRPr="009F0CE2">
              <w:rPr>
                <w:sz w:val="22"/>
                <w:szCs w:val="22"/>
              </w:rPr>
              <w:t>Все для дома</w:t>
            </w:r>
          </w:p>
        </w:tc>
        <w:tc>
          <w:tcPr>
            <w:tcW w:w="2127" w:type="dxa"/>
          </w:tcPr>
          <w:p w:rsidR="006241A4" w:rsidRPr="009F0CE2" w:rsidRDefault="006241A4" w:rsidP="003342D2">
            <w:pPr>
              <w:ind w:left="-108"/>
              <w:jc w:val="center"/>
              <w:rPr>
                <w:sz w:val="22"/>
                <w:szCs w:val="22"/>
              </w:rPr>
            </w:pPr>
            <w:r w:rsidRPr="009F0CE2">
              <w:rPr>
                <w:sz w:val="22"/>
                <w:szCs w:val="22"/>
              </w:rPr>
              <w:t>п. Кардымово,</w:t>
            </w:r>
          </w:p>
          <w:p w:rsidR="006241A4" w:rsidRPr="009F0CE2" w:rsidRDefault="006241A4" w:rsidP="003342D2">
            <w:pPr>
              <w:ind w:left="-108"/>
              <w:jc w:val="center"/>
              <w:rPr>
                <w:sz w:val="22"/>
                <w:szCs w:val="22"/>
              </w:rPr>
            </w:pPr>
            <w:r w:rsidRPr="009F0CE2">
              <w:rPr>
                <w:sz w:val="22"/>
                <w:szCs w:val="22"/>
              </w:rPr>
              <w:t>ул. Ленина,</w:t>
            </w:r>
          </w:p>
          <w:p w:rsidR="006241A4" w:rsidRPr="009F0CE2" w:rsidRDefault="006241A4" w:rsidP="003342D2">
            <w:pPr>
              <w:ind w:left="-108"/>
              <w:jc w:val="center"/>
              <w:rPr>
                <w:sz w:val="22"/>
                <w:szCs w:val="22"/>
              </w:rPr>
            </w:pPr>
            <w:r w:rsidRPr="009F0CE2">
              <w:rPr>
                <w:sz w:val="22"/>
                <w:szCs w:val="22"/>
              </w:rPr>
              <w:t>д.27/13</w:t>
            </w:r>
          </w:p>
        </w:tc>
        <w:tc>
          <w:tcPr>
            <w:tcW w:w="1275" w:type="dxa"/>
          </w:tcPr>
          <w:p w:rsidR="006241A4" w:rsidRPr="009F0CE2" w:rsidRDefault="006241A4" w:rsidP="003342D2">
            <w:pPr>
              <w:ind w:left="-108"/>
              <w:jc w:val="center"/>
              <w:rPr>
                <w:sz w:val="22"/>
                <w:szCs w:val="22"/>
              </w:rPr>
            </w:pPr>
            <w:r w:rsidRPr="009F0CE2">
              <w:rPr>
                <w:sz w:val="22"/>
                <w:szCs w:val="22"/>
              </w:rPr>
              <w:t>83</w:t>
            </w:r>
          </w:p>
        </w:tc>
        <w:tc>
          <w:tcPr>
            <w:tcW w:w="993" w:type="dxa"/>
          </w:tcPr>
          <w:p w:rsidR="006241A4" w:rsidRPr="009F0CE2" w:rsidRDefault="006241A4" w:rsidP="00C2745A">
            <w:pPr>
              <w:ind w:left="567" w:firstLine="567"/>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26.</w:t>
            </w:r>
          </w:p>
        </w:tc>
        <w:tc>
          <w:tcPr>
            <w:tcW w:w="1985" w:type="dxa"/>
          </w:tcPr>
          <w:p w:rsidR="006241A4" w:rsidRPr="009F0CE2" w:rsidRDefault="006241A4" w:rsidP="003342D2">
            <w:pPr>
              <w:ind w:left="-109"/>
              <w:jc w:val="center"/>
              <w:rPr>
                <w:sz w:val="22"/>
                <w:szCs w:val="22"/>
              </w:rPr>
            </w:pPr>
            <w:r w:rsidRPr="009F0CE2">
              <w:rPr>
                <w:sz w:val="22"/>
                <w:szCs w:val="22"/>
              </w:rPr>
              <w:t>Магазин «Альфа Пик»</w:t>
            </w:r>
          </w:p>
        </w:tc>
        <w:tc>
          <w:tcPr>
            <w:tcW w:w="2409" w:type="dxa"/>
          </w:tcPr>
          <w:p w:rsidR="006241A4" w:rsidRPr="009F0CE2" w:rsidRDefault="006241A4" w:rsidP="003342D2">
            <w:pPr>
              <w:ind w:left="-108"/>
              <w:jc w:val="center"/>
              <w:rPr>
                <w:sz w:val="22"/>
                <w:szCs w:val="22"/>
              </w:rPr>
            </w:pPr>
            <w:r w:rsidRPr="009F0CE2">
              <w:rPr>
                <w:sz w:val="22"/>
                <w:szCs w:val="22"/>
              </w:rPr>
              <w:t>ИП</w:t>
            </w:r>
          </w:p>
          <w:p w:rsidR="006241A4" w:rsidRPr="009F0CE2" w:rsidRDefault="006241A4" w:rsidP="003342D2">
            <w:pPr>
              <w:ind w:left="-108"/>
              <w:jc w:val="center"/>
              <w:rPr>
                <w:sz w:val="22"/>
                <w:szCs w:val="22"/>
              </w:rPr>
            </w:pPr>
            <w:r w:rsidRPr="009F0CE2">
              <w:rPr>
                <w:sz w:val="22"/>
                <w:szCs w:val="22"/>
              </w:rPr>
              <w:t>Кравченко</w:t>
            </w:r>
          </w:p>
          <w:p w:rsidR="006241A4" w:rsidRPr="009F0CE2" w:rsidRDefault="006241A4" w:rsidP="003342D2">
            <w:pPr>
              <w:ind w:left="-108"/>
              <w:jc w:val="center"/>
              <w:rPr>
                <w:sz w:val="22"/>
                <w:szCs w:val="22"/>
              </w:rPr>
            </w:pPr>
            <w:r w:rsidRPr="009F0CE2">
              <w:rPr>
                <w:sz w:val="22"/>
                <w:szCs w:val="22"/>
              </w:rPr>
              <w:t>Геннадий Владимирович</w:t>
            </w:r>
          </w:p>
        </w:tc>
        <w:tc>
          <w:tcPr>
            <w:tcW w:w="1701" w:type="dxa"/>
          </w:tcPr>
          <w:p w:rsidR="006241A4" w:rsidRPr="009F0CE2" w:rsidRDefault="006241A4" w:rsidP="003342D2">
            <w:pPr>
              <w:ind w:left="-108"/>
              <w:jc w:val="center"/>
              <w:rPr>
                <w:sz w:val="22"/>
                <w:szCs w:val="22"/>
              </w:rPr>
            </w:pPr>
            <w:r w:rsidRPr="009F0CE2">
              <w:rPr>
                <w:sz w:val="22"/>
                <w:szCs w:val="22"/>
              </w:rPr>
              <w:t>Промтовары</w:t>
            </w:r>
          </w:p>
        </w:tc>
        <w:tc>
          <w:tcPr>
            <w:tcW w:w="2127" w:type="dxa"/>
          </w:tcPr>
          <w:p w:rsidR="006241A4" w:rsidRPr="009F0CE2" w:rsidRDefault="006241A4" w:rsidP="003342D2">
            <w:pPr>
              <w:ind w:left="-108"/>
              <w:jc w:val="center"/>
              <w:rPr>
                <w:sz w:val="22"/>
                <w:szCs w:val="22"/>
              </w:rPr>
            </w:pPr>
            <w:r w:rsidRPr="009F0CE2">
              <w:rPr>
                <w:sz w:val="22"/>
                <w:szCs w:val="22"/>
              </w:rPr>
              <w:t>п. Кардымово,</w:t>
            </w:r>
          </w:p>
          <w:p w:rsidR="006241A4" w:rsidRPr="009F0CE2" w:rsidRDefault="006241A4" w:rsidP="003342D2">
            <w:pPr>
              <w:ind w:left="-108"/>
              <w:jc w:val="center"/>
              <w:rPr>
                <w:sz w:val="22"/>
                <w:szCs w:val="22"/>
              </w:rPr>
            </w:pPr>
            <w:r w:rsidRPr="009F0CE2">
              <w:rPr>
                <w:sz w:val="22"/>
                <w:szCs w:val="22"/>
              </w:rPr>
              <w:t>ул. Карасноармейская,11</w:t>
            </w:r>
          </w:p>
        </w:tc>
        <w:tc>
          <w:tcPr>
            <w:tcW w:w="1275" w:type="dxa"/>
          </w:tcPr>
          <w:p w:rsidR="006241A4" w:rsidRPr="009F0CE2" w:rsidRDefault="006241A4" w:rsidP="003342D2">
            <w:pPr>
              <w:ind w:left="-108"/>
              <w:jc w:val="center"/>
              <w:rPr>
                <w:sz w:val="22"/>
                <w:szCs w:val="22"/>
              </w:rPr>
            </w:pPr>
            <w:r w:rsidRPr="009F0CE2">
              <w:rPr>
                <w:sz w:val="22"/>
                <w:szCs w:val="22"/>
              </w:rPr>
              <w:t>40</w:t>
            </w:r>
          </w:p>
        </w:tc>
        <w:tc>
          <w:tcPr>
            <w:tcW w:w="993" w:type="dxa"/>
          </w:tcPr>
          <w:p w:rsidR="006241A4" w:rsidRPr="009F0CE2" w:rsidRDefault="006241A4" w:rsidP="00C2745A">
            <w:pPr>
              <w:ind w:left="567" w:firstLine="567"/>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27.</w:t>
            </w:r>
          </w:p>
        </w:tc>
        <w:tc>
          <w:tcPr>
            <w:tcW w:w="1985" w:type="dxa"/>
          </w:tcPr>
          <w:p w:rsidR="006241A4" w:rsidRPr="009F0CE2" w:rsidRDefault="006241A4" w:rsidP="003342D2">
            <w:pPr>
              <w:ind w:left="-109"/>
              <w:jc w:val="center"/>
              <w:rPr>
                <w:sz w:val="22"/>
                <w:szCs w:val="22"/>
              </w:rPr>
            </w:pPr>
            <w:r w:rsidRPr="009F0CE2">
              <w:rPr>
                <w:sz w:val="22"/>
                <w:szCs w:val="22"/>
              </w:rPr>
              <w:t>СекондХенд</w:t>
            </w:r>
          </w:p>
        </w:tc>
        <w:tc>
          <w:tcPr>
            <w:tcW w:w="2409" w:type="dxa"/>
          </w:tcPr>
          <w:p w:rsidR="006241A4" w:rsidRPr="009F0CE2" w:rsidRDefault="006241A4" w:rsidP="003342D2">
            <w:pPr>
              <w:ind w:left="-108"/>
              <w:jc w:val="center"/>
              <w:rPr>
                <w:sz w:val="22"/>
                <w:szCs w:val="22"/>
              </w:rPr>
            </w:pPr>
            <w:r w:rsidRPr="009F0CE2">
              <w:rPr>
                <w:sz w:val="22"/>
                <w:szCs w:val="22"/>
              </w:rPr>
              <w:t>ИП Медведев Алексей Иванович</w:t>
            </w:r>
          </w:p>
        </w:tc>
        <w:tc>
          <w:tcPr>
            <w:tcW w:w="1701" w:type="dxa"/>
          </w:tcPr>
          <w:p w:rsidR="006241A4" w:rsidRPr="009F0CE2" w:rsidRDefault="006241A4" w:rsidP="003342D2">
            <w:pPr>
              <w:ind w:left="-108"/>
              <w:jc w:val="center"/>
              <w:rPr>
                <w:sz w:val="22"/>
                <w:szCs w:val="22"/>
              </w:rPr>
            </w:pPr>
            <w:r w:rsidRPr="009F0CE2">
              <w:rPr>
                <w:sz w:val="22"/>
                <w:szCs w:val="22"/>
              </w:rPr>
              <w:t>СекондХенд</w:t>
            </w:r>
          </w:p>
        </w:tc>
        <w:tc>
          <w:tcPr>
            <w:tcW w:w="2127" w:type="dxa"/>
          </w:tcPr>
          <w:p w:rsidR="006241A4" w:rsidRPr="009F0CE2" w:rsidRDefault="006241A4" w:rsidP="003342D2">
            <w:pPr>
              <w:ind w:left="-108"/>
              <w:jc w:val="center"/>
              <w:rPr>
                <w:sz w:val="22"/>
                <w:szCs w:val="22"/>
              </w:rPr>
            </w:pPr>
            <w:r w:rsidRPr="009F0CE2">
              <w:rPr>
                <w:sz w:val="22"/>
                <w:szCs w:val="22"/>
              </w:rPr>
              <w:t xml:space="preserve">Смоленска область </w:t>
            </w:r>
          </w:p>
          <w:p w:rsidR="006241A4" w:rsidRPr="009F0CE2" w:rsidRDefault="006241A4" w:rsidP="003342D2">
            <w:pPr>
              <w:ind w:left="-108"/>
              <w:jc w:val="center"/>
              <w:rPr>
                <w:sz w:val="22"/>
                <w:szCs w:val="22"/>
              </w:rPr>
            </w:pPr>
            <w:r w:rsidRPr="009F0CE2">
              <w:rPr>
                <w:sz w:val="22"/>
                <w:szCs w:val="22"/>
              </w:rPr>
              <w:t>п. Кардымово ул. Предбазарная д.3</w:t>
            </w:r>
          </w:p>
        </w:tc>
        <w:tc>
          <w:tcPr>
            <w:tcW w:w="1275" w:type="dxa"/>
          </w:tcPr>
          <w:p w:rsidR="006241A4" w:rsidRPr="009F0CE2" w:rsidRDefault="006241A4" w:rsidP="003342D2">
            <w:pPr>
              <w:ind w:left="-108"/>
              <w:jc w:val="center"/>
              <w:rPr>
                <w:sz w:val="22"/>
                <w:szCs w:val="22"/>
              </w:rPr>
            </w:pPr>
            <w:r w:rsidRPr="009F0CE2">
              <w:rPr>
                <w:sz w:val="22"/>
                <w:szCs w:val="22"/>
              </w:rPr>
              <w:t>19</w:t>
            </w:r>
          </w:p>
        </w:tc>
        <w:tc>
          <w:tcPr>
            <w:tcW w:w="993" w:type="dxa"/>
          </w:tcPr>
          <w:p w:rsidR="006241A4" w:rsidRPr="009F0CE2" w:rsidRDefault="006241A4" w:rsidP="00C2745A">
            <w:pPr>
              <w:ind w:left="567" w:firstLine="567"/>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3342D2">
            <w:pPr>
              <w:rPr>
                <w:sz w:val="22"/>
                <w:szCs w:val="22"/>
              </w:rPr>
            </w:pPr>
            <w:r w:rsidRPr="009F0CE2">
              <w:rPr>
                <w:sz w:val="22"/>
                <w:szCs w:val="22"/>
              </w:rPr>
              <w:t>28.</w:t>
            </w:r>
          </w:p>
        </w:tc>
        <w:tc>
          <w:tcPr>
            <w:tcW w:w="1985" w:type="dxa"/>
          </w:tcPr>
          <w:p w:rsidR="006241A4" w:rsidRPr="009F0CE2" w:rsidRDefault="006241A4" w:rsidP="003342D2">
            <w:pPr>
              <w:ind w:left="-109"/>
              <w:jc w:val="center"/>
              <w:rPr>
                <w:sz w:val="22"/>
                <w:szCs w:val="22"/>
              </w:rPr>
            </w:pPr>
            <w:r w:rsidRPr="009F0CE2">
              <w:rPr>
                <w:sz w:val="22"/>
                <w:szCs w:val="22"/>
              </w:rPr>
              <w:t>Павильон «Продукты»</w:t>
            </w:r>
          </w:p>
        </w:tc>
        <w:tc>
          <w:tcPr>
            <w:tcW w:w="2409" w:type="dxa"/>
          </w:tcPr>
          <w:p w:rsidR="006241A4" w:rsidRPr="009F0CE2" w:rsidRDefault="006241A4" w:rsidP="003342D2">
            <w:pPr>
              <w:ind w:left="-108"/>
              <w:jc w:val="center"/>
              <w:rPr>
                <w:sz w:val="22"/>
                <w:szCs w:val="22"/>
              </w:rPr>
            </w:pPr>
            <w:r w:rsidRPr="009F0CE2">
              <w:rPr>
                <w:sz w:val="22"/>
                <w:szCs w:val="22"/>
              </w:rPr>
              <w:t>ИП</w:t>
            </w:r>
          </w:p>
          <w:p w:rsidR="006241A4" w:rsidRPr="009F0CE2" w:rsidRDefault="006241A4" w:rsidP="003342D2">
            <w:pPr>
              <w:ind w:left="-108"/>
              <w:jc w:val="center"/>
              <w:rPr>
                <w:sz w:val="22"/>
                <w:szCs w:val="22"/>
              </w:rPr>
            </w:pPr>
            <w:r w:rsidRPr="009F0CE2">
              <w:rPr>
                <w:sz w:val="22"/>
                <w:szCs w:val="22"/>
              </w:rPr>
              <w:t>Шульская Татьяна Алексеевна</w:t>
            </w:r>
          </w:p>
        </w:tc>
        <w:tc>
          <w:tcPr>
            <w:tcW w:w="1701" w:type="dxa"/>
          </w:tcPr>
          <w:p w:rsidR="006241A4" w:rsidRPr="009F0CE2" w:rsidRDefault="006241A4" w:rsidP="003342D2">
            <w:pPr>
              <w:ind w:left="-108"/>
              <w:jc w:val="center"/>
              <w:rPr>
                <w:sz w:val="22"/>
                <w:szCs w:val="22"/>
              </w:rPr>
            </w:pPr>
            <w:r w:rsidRPr="009F0CE2">
              <w:rPr>
                <w:sz w:val="22"/>
                <w:szCs w:val="22"/>
              </w:rPr>
              <w:t>Продукты</w:t>
            </w:r>
          </w:p>
        </w:tc>
        <w:tc>
          <w:tcPr>
            <w:tcW w:w="2127" w:type="dxa"/>
          </w:tcPr>
          <w:p w:rsidR="006241A4" w:rsidRPr="009F0CE2" w:rsidRDefault="006241A4" w:rsidP="003342D2">
            <w:pPr>
              <w:ind w:left="-108"/>
              <w:jc w:val="center"/>
              <w:rPr>
                <w:sz w:val="22"/>
                <w:szCs w:val="22"/>
              </w:rPr>
            </w:pPr>
            <w:r w:rsidRPr="009F0CE2">
              <w:rPr>
                <w:sz w:val="22"/>
                <w:szCs w:val="22"/>
              </w:rPr>
              <w:t>п. Кардымово, ул. Красноармейская, (рынок)</w:t>
            </w:r>
          </w:p>
        </w:tc>
        <w:tc>
          <w:tcPr>
            <w:tcW w:w="1275" w:type="dxa"/>
          </w:tcPr>
          <w:p w:rsidR="006241A4" w:rsidRPr="009F0CE2" w:rsidRDefault="006241A4" w:rsidP="003342D2">
            <w:pPr>
              <w:ind w:left="-108"/>
              <w:jc w:val="center"/>
              <w:rPr>
                <w:sz w:val="22"/>
                <w:szCs w:val="22"/>
              </w:rPr>
            </w:pPr>
          </w:p>
          <w:p w:rsidR="006241A4" w:rsidRPr="009F0CE2" w:rsidRDefault="006241A4" w:rsidP="003342D2">
            <w:pPr>
              <w:ind w:left="-108"/>
              <w:jc w:val="center"/>
              <w:rPr>
                <w:sz w:val="22"/>
                <w:szCs w:val="22"/>
              </w:rPr>
            </w:pPr>
            <w:r w:rsidRPr="009F0CE2">
              <w:rPr>
                <w:sz w:val="22"/>
                <w:szCs w:val="22"/>
              </w:rPr>
              <w:t>69</w:t>
            </w:r>
          </w:p>
        </w:tc>
        <w:tc>
          <w:tcPr>
            <w:tcW w:w="993" w:type="dxa"/>
          </w:tcPr>
          <w:p w:rsidR="006241A4" w:rsidRPr="009F0CE2" w:rsidRDefault="006241A4" w:rsidP="00C2745A">
            <w:pPr>
              <w:ind w:left="567" w:firstLine="567"/>
              <w:jc w:val="center"/>
              <w:rPr>
                <w:sz w:val="22"/>
                <w:szCs w:val="22"/>
              </w:rPr>
            </w:pPr>
          </w:p>
          <w:p w:rsidR="006241A4" w:rsidRPr="009F0CE2" w:rsidRDefault="006241A4" w:rsidP="00C2745A">
            <w:pPr>
              <w:ind w:left="567" w:firstLine="567"/>
              <w:jc w:val="center"/>
              <w:rPr>
                <w:sz w:val="22"/>
                <w:szCs w:val="22"/>
              </w:rPr>
            </w:pPr>
            <w:r w:rsidRPr="009F0CE2">
              <w:rPr>
                <w:sz w:val="22"/>
                <w:szCs w:val="22"/>
              </w:rPr>
              <w:t>8</w:t>
            </w:r>
          </w:p>
        </w:tc>
      </w:tr>
      <w:tr w:rsidR="006241A4" w:rsidRPr="009F0CE2" w:rsidTr="003342D2">
        <w:tc>
          <w:tcPr>
            <w:tcW w:w="568" w:type="dxa"/>
          </w:tcPr>
          <w:p w:rsidR="006241A4" w:rsidRPr="009F0CE2" w:rsidRDefault="006241A4" w:rsidP="003342D2">
            <w:pPr>
              <w:rPr>
                <w:sz w:val="22"/>
                <w:szCs w:val="22"/>
              </w:rPr>
            </w:pPr>
            <w:r w:rsidRPr="009F0CE2">
              <w:rPr>
                <w:sz w:val="22"/>
                <w:szCs w:val="22"/>
              </w:rPr>
              <w:t>29.</w:t>
            </w:r>
          </w:p>
        </w:tc>
        <w:tc>
          <w:tcPr>
            <w:tcW w:w="1985" w:type="dxa"/>
          </w:tcPr>
          <w:p w:rsidR="006241A4" w:rsidRPr="009F0CE2" w:rsidRDefault="006241A4" w:rsidP="003342D2">
            <w:pPr>
              <w:ind w:left="-109"/>
              <w:jc w:val="center"/>
              <w:rPr>
                <w:sz w:val="22"/>
                <w:szCs w:val="22"/>
              </w:rPr>
            </w:pPr>
            <w:r w:rsidRPr="009F0CE2">
              <w:rPr>
                <w:sz w:val="22"/>
                <w:szCs w:val="22"/>
              </w:rPr>
              <w:t>Павильон «Автозапчасти»</w:t>
            </w:r>
          </w:p>
        </w:tc>
        <w:tc>
          <w:tcPr>
            <w:tcW w:w="2409" w:type="dxa"/>
          </w:tcPr>
          <w:p w:rsidR="006241A4" w:rsidRPr="009F0CE2" w:rsidRDefault="006241A4" w:rsidP="003342D2">
            <w:pPr>
              <w:ind w:left="-108"/>
              <w:jc w:val="center"/>
              <w:rPr>
                <w:sz w:val="22"/>
                <w:szCs w:val="22"/>
              </w:rPr>
            </w:pPr>
            <w:r w:rsidRPr="009F0CE2">
              <w:rPr>
                <w:sz w:val="22"/>
                <w:szCs w:val="22"/>
              </w:rPr>
              <w:t>ИП</w:t>
            </w:r>
          </w:p>
          <w:p w:rsidR="006241A4" w:rsidRPr="009F0CE2" w:rsidRDefault="006241A4" w:rsidP="003342D2">
            <w:pPr>
              <w:ind w:left="-108"/>
              <w:jc w:val="center"/>
              <w:rPr>
                <w:sz w:val="22"/>
                <w:szCs w:val="22"/>
              </w:rPr>
            </w:pPr>
            <w:r w:rsidRPr="009F0CE2">
              <w:rPr>
                <w:sz w:val="22"/>
                <w:szCs w:val="22"/>
              </w:rPr>
              <w:t>Гришаев Сергей Анатольевич</w:t>
            </w:r>
          </w:p>
        </w:tc>
        <w:tc>
          <w:tcPr>
            <w:tcW w:w="1701" w:type="dxa"/>
          </w:tcPr>
          <w:p w:rsidR="006241A4" w:rsidRPr="009F0CE2" w:rsidRDefault="006241A4" w:rsidP="003342D2">
            <w:pPr>
              <w:ind w:left="-108"/>
              <w:jc w:val="center"/>
              <w:rPr>
                <w:sz w:val="22"/>
                <w:szCs w:val="22"/>
              </w:rPr>
            </w:pPr>
            <w:r w:rsidRPr="009F0CE2">
              <w:rPr>
                <w:sz w:val="22"/>
                <w:szCs w:val="22"/>
              </w:rPr>
              <w:t>Автозапчасти</w:t>
            </w:r>
          </w:p>
        </w:tc>
        <w:tc>
          <w:tcPr>
            <w:tcW w:w="2127" w:type="dxa"/>
          </w:tcPr>
          <w:p w:rsidR="006241A4" w:rsidRPr="009F0CE2" w:rsidRDefault="006241A4" w:rsidP="003342D2">
            <w:pPr>
              <w:ind w:left="-108"/>
              <w:jc w:val="center"/>
              <w:rPr>
                <w:sz w:val="22"/>
                <w:szCs w:val="22"/>
              </w:rPr>
            </w:pPr>
            <w:r w:rsidRPr="009F0CE2">
              <w:rPr>
                <w:sz w:val="22"/>
                <w:szCs w:val="22"/>
              </w:rPr>
              <w:t>п. Кардымово, ул. Ленина,</w:t>
            </w:r>
          </w:p>
          <w:p w:rsidR="006241A4" w:rsidRPr="009F0CE2" w:rsidRDefault="006241A4" w:rsidP="003342D2">
            <w:pPr>
              <w:ind w:left="-108"/>
              <w:jc w:val="center"/>
              <w:rPr>
                <w:sz w:val="22"/>
                <w:szCs w:val="22"/>
              </w:rPr>
            </w:pPr>
            <w:r w:rsidRPr="009F0CE2">
              <w:rPr>
                <w:sz w:val="22"/>
                <w:szCs w:val="22"/>
              </w:rPr>
              <w:t>д.41</w:t>
            </w:r>
          </w:p>
        </w:tc>
        <w:tc>
          <w:tcPr>
            <w:tcW w:w="1275" w:type="dxa"/>
          </w:tcPr>
          <w:p w:rsidR="006241A4" w:rsidRPr="009F0CE2" w:rsidRDefault="006241A4" w:rsidP="003342D2">
            <w:pPr>
              <w:ind w:left="-108"/>
              <w:jc w:val="center"/>
              <w:rPr>
                <w:sz w:val="22"/>
                <w:szCs w:val="22"/>
              </w:rPr>
            </w:pPr>
            <w:r w:rsidRPr="009F0CE2">
              <w:rPr>
                <w:sz w:val="22"/>
                <w:szCs w:val="22"/>
              </w:rPr>
              <w:t>24</w:t>
            </w:r>
          </w:p>
        </w:tc>
        <w:tc>
          <w:tcPr>
            <w:tcW w:w="993" w:type="dxa"/>
          </w:tcPr>
          <w:p w:rsidR="006241A4" w:rsidRPr="009F0CE2" w:rsidRDefault="006241A4" w:rsidP="00C2745A">
            <w:pPr>
              <w:ind w:left="567" w:firstLine="567"/>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30.</w:t>
            </w:r>
          </w:p>
        </w:tc>
        <w:tc>
          <w:tcPr>
            <w:tcW w:w="1985" w:type="dxa"/>
          </w:tcPr>
          <w:p w:rsidR="006241A4" w:rsidRPr="009F0CE2" w:rsidRDefault="006241A4" w:rsidP="003342D2">
            <w:pPr>
              <w:ind w:left="-109"/>
              <w:jc w:val="center"/>
              <w:rPr>
                <w:sz w:val="22"/>
                <w:szCs w:val="22"/>
              </w:rPr>
            </w:pPr>
            <w:r w:rsidRPr="009F0CE2">
              <w:rPr>
                <w:sz w:val="22"/>
                <w:szCs w:val="22"/>
              </w:rPr>
              <w:t>Павильон «Улыбка»</w:t>
            </w:r>
          </w:p>
        </w:tc>
        <w:tc>
          <w:tcPr>
            <w:tcW w:w="2409" w:type="dxa"/>
          </w:tcPr>
          <w:p w:rsidR="006241A4" w:rsidRPr="009F0CE2" w:rsidRDefault="006241A4" w:rsidP="003342D2">
            <w:pPr>
              <w:ind w:left="-108"/>
              <w:jc w:val="center"/>
              <w:rPr>
                <w:sz w:val="22"/>
                <w:szCs w:val="22"/>
              </w:rPr>
            </w:pPr>
            <w:r w:rsidRPr="009F0CE2">
              <w:rPr>
                <w:sz w:val="22"/>
                <w:szCs w:val="22"/>
              </w:rPr>
              <w:t>ИП</w:t>
            </w:r>
          </w:p>
          <w:p w:rsidR="006241A4" w:rsidRPr="009F0CE2" w:rsidRDefault="006241A4" w:rsidP="003342D2">
            <w:pPr>
              <w:ind w:left="-108"/>
              <w:jc w:val="center"/>
              <w:rPr>
                <w:sz w:val="22"/>
                <w:szCs w:val="22"/>
              </w:rPr>
            </w:pPr>
            <w:r w:rsidRPr="009F0CE2">
              <w:rPr>
                <w:sz w:val="22"/>
                <w:szCs w:val="22"/>
              </w:rPr>
              <w:t>Иванова Наталья Дмитриевна</w:t>
            </w:r>
          </w:p>
        </w:tc>
        <w:tc>
          <w:tcPr>
            <w:tcW w:w="1701" w:type="dxa"/>
          </w:tcPr>
          <w:p w:rsidR="006241A4" w:rsidRPr="009F0CE2" w:rsidRDefault="006241A4" w:rsidP="003342D2">
            <w:pPr>
              <w:ind w:left="-108"/>
              <w:jc w:val="center"/>
              <w:rPr>
                <w:sz w:val="22"/>
                <w:szCs w:val="22"/>
              </w:rPr>
            </w:pPr>
            <w:r w:rsidRPr="009F0CE2">
              <w:rPr>
                <w:sz w:val="22"/>
                <w:szCs w:val="22"/>
              </w:rPr>
              <w:t>Продукты</w:t>
            </w:r>
          </w:p>
        </w:tc>
        <w:tc>
          <w:tcPr>
            <w:tcW w:w="2127" w:type="dxa"/>
          </w:tcPr>
          <w:p w:rsidR="006241A4" w:rsidRPr="009F0CE2" w:rsidRDefault="006241A4" w:rsidP="003342D2">
            <w:pPr>
              <w:ind w:left="-108"/>
              <w:jc w:val="center"/>
              <w:rPr>
                <w:sz w:val="22"/>
                <w:szCs w:val="22"/>
              </w:rPr>
            </w:pPr>
            <w:r w:rsidRPr="009F0CE2">
              <w:rPr>
                <w:sz w:val="22"/>
                <w:szCs w:val="22"/>
              </w:rPr>
              <w:t>п. Кардымово,  ул. Красноармейская</w:t>
            </w:r>
          </w:p>
        </w:tc>
        <w:tc>
          <w:tcPr>
            <w:tcW w:w="1275" w:type="dxa"/>
          </w:tcPr>
          <w:p w:rsidR="006241A4" w:rsidRPr="009F0CE2" w:rsidRDefault="006241A4" w:rsidP="003342D2">
            <w:pPr>
              <w:ind w:left="-108"/>
              <w:jc w:val="center"/>
              <w:rPr>
                <w:sz w:val="22"/>
                <w:szCs w:val="22"/>
              </w:rPr>
            </w:pPr>
            <w:r w:rsidRPr="009F0CE2">
              <w:rPr>
                <w:sz w:val="22"/>
                <w:szCs w:val="22"/>
              </w:rPr>
              <w:t>56</w:t>
            </w:r>
          </w:p>
        </w:tc>
        <w:tc>
          <w:tcPr>
            <w:tcW w:w="993" w:type="dxa"/>
          </w:tcPr>
          <w:p w:rsidR="006241A4" w:rsidRPr="009F0CE2" w:rsidRDefault="006241A4" w:rsidP="00C2745A">
            <w:pPr>
              <w:ind w:left="567" w:firstLine="567"/>
              <w:jc w:val="center"/>
              <w:rPr>
                <w:sz w:val="22"/>
                <w:szCs w:val="22"/>
              </w:rPr>
            </w:pPr>
            <w:r w:rsidRPr="009F0CE2">
              <w:rPr>
                <w:sz w:val="22"/>
                <w:szCs w:val="22"/>
              </w:rPr>
              <w:t>3</w:t>
            </w:r>
          </w:p>
        </w:tc>
      </w:tr>
      <w:tr w:rsidR="006241A4" w:rsidRPr="009F0CE2" w:rsidTr="003342D2">
        <w:tc>
          <w:tcPr>
            <w:tcW w:w="568" w:type="dxa"/>
          </w:tcPr>
          <w:p w:rsidR="006241A4" w:rsidRPr="009F0CE2" w:rsidRDefault="006241A4" w:rsidP="003342D2">
            <w:pPr>
              <w:rPr>
                <w:sz w:val="22"/>
                <w:szCs w:val="22"/>
              </w:rPr>
            </w:pPr>
            <w:r w:rsidRPr="009F0CE2">
              <w:rPr>
                <w:sz w:val="22"/>
                <w:szCs w:val="22"/>
              </w:rPr>
              <w:t>31.</w:t>
            </w:r>
          </w:p>
        </w:tc>
        <w:tc>
          <w:tcPr>
            <w:tcW w:w="1985" w:type="dxa"/>
          </w:tcPr>
          <w:p w:rsidR="006241A4" w:rsidRPr="009F0CE2" w:rsidRDefault="006241A4" w:rsidP="003342D2">
            <w:pPr>
              <w:ind w:left="-109"/>
              <w:jc w:val="center"/>
              <w:rPr>
                <w:sz w:val="22"/>
                <w:szCs w:val="22"/>
              </w:rPr>
            </w:pPr>
            <w:r w:rsidRPr="009F0CE2">
              <w:rPr>
                <w:sz w:val="22"/>
                <w:szCs w:val="22"/>
              </w:rPr>
              <w:t>Павильон</w:t>
            </w:r>
          </w:p>
        </w:tc>
        <w:tc>
          <w:tcPr>
            <w:tcW w:w="2409" w:type="dxa"/>
          </w:tcPr>
          <w:p w:rsidR="006241A4" w:rsidRPr="009F0CE2" w:rsidRDefault="006241A4" w:rsidP="003342D2">
            <w:pPr>
              <w:ind w:left="-108"/>
              <w:jc w:val="center"/>
              <w:rPr>
                <w:sz w:val="22"/>
                <w:szCs w:val="22"/>
              </w:rPr>
            </w:pPr>
            <w:r w:rsidRPr="009F0CE2">
              <w:rPr>
                <w:sz w:val="22"/>
                <w:szCs w:val="22"/>
              </w:rPr>
              <w:t>ИП</w:t>
            </w:r>
          </w:p>
          <w:p w:rsidR="006241A4" w:rsidRPr="009F0CE2" w:rsidRDefault="006241A4" w:rsidP="003342D2">
            <w:pPr>
              <w:ind w:left="-108"/>
              <w:jc w:val="center"/>
              <w:rPr>
                <w:sz w:val="22"/>
                <w:szCs w:val="22"/>
              </w:rPr>
            </w:pPr>
            <w:r w:rsidRPr="009F0CE2">
              <w:rPr>
                <w:sz w:val="22"/>
                <w:szCs w:val="22"/>
              </w:rPr>
              <w:t>Носкова Марина Анатольевна</w:t>
            </w:r>
          </w:p>
        </w:tc>
        <w:tc>
          <w:tcPr>
            <w:tcW w:w="1701" w:type="dxa"/>
          </w:tcPr>
          <w:p w:rsidR="006241A4" w:rsidRPr="009F0CE2" w:rsidRDefault="006241A4" w:rsidP="003342D2">
            <w:pPr>
              <w:ind w:left="-108"/>
              <w:jc w:val="center"/>
              <w:rPr>
                <w:sz w:val="22"/>
                <w:szCs w:val="22"/>
              </w:rPr>
            </w:pPr>
            <w:r w:rsidRPr="009F0CE2">
              <w:rPr>
                <w:sz w:val="22"/>
                <w:szCs w:val="22"/>
              </w:rPr>
              <w:t>Промтовары</w:t>
            </w:r>
          </w:p>
        </w:tc>
        <w:tc>
          <w:tcPr>
            <w:tcW w:w="2127" w:type="dxa"/>
          </w:tcPr>
          <w:p w:rsidR="006241A4" w:rsidRPr="009F0CE2" w:rsidRDefault="006241A4" w:rsidP="003342D2">
            <w:pPr>
              <w:ind w:left="-108"/>
              <w:jc w:val="center"/>
              <w:rPr>
                <w:sz w:val="22"/>
                <w:szCs w:val="22"/>
              </w:rPr>
            </w:pPr>
            <w:r w:rsidRPr="009F0CE2">
              <w:rPr>
                <w:sz w:val="22"/>
                <w:szCs w:val="22"/>
              </w:rPr>
              <w:t>п. Кардымово,  ул. Красноармейская</w:t>
            </w:r>
          </w:p>
          <w:p w:rsidR="006241A4" w:rsidRPr="009F0CE2" w:rsidRDefault="006241A4" w:rsidP="003342D2">
            <w:pPr>
              <w:ind w:left="-108"/>
              <w:jc w:val="center"/>
              <w:rPr>
                <w:sz w:val="22"/>
                <w:szCs w:val="22"/>
              </w:rPr>
            </w:pPr>
            <w:r w:rsidRPr="009F0CE2">
              <w:rPr>
                <w:sz w:val="22"/>
                <w:szCs w:val="22"/>
              </w:rPr>
              <w:t>(территория рынка)</w:t>
            </w:r>
          </w:p>
        </w:tc>
        <w:tc>
          <w:tcPr>
            <w:tcW w:w="1275" w:type="dxa"/>
          </w:tcPr>
          <w:p w:rsidR="006241A4" w:rsidRPr="009F0CE2" w:rsidRDefault="006241A4" w:rsidP="003342D2">
            <w:pPr>
              <w:ind w:left="-108"/>
              <w:jc w:val="center"/>
              <w:rPr>
                <w:sz w:val="22"/>
                <w:szCs w:val="22"/>
              </w:rPr>
            </w:pPr>
            <w:r w:rsidRPr="009F0CE2">
              <w:rPr>
                <w:sz w:val="22"/>
                <w:szCs w:val="22"/>
              </w:rPr>
              <w:t>15</w:t>
            </w:r>
          </w:p>
        </w:tc>
        <w:tc>
          <w:tcPr>
            <w:tcW w:w="993" w:type="dxa"/>
          </w:tcPr>
          <w:p w:rsidR="006241A4" w:rsidRPr="009F0CE2" w:rsidRDefault="006241A4" w:rsidP="00C2745A">
            <w:pPr>
              <w:ind w:left="567" w:firstLine="567"/>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32.</w:t>
            </w:r>
          </w:p>
        </w:tc>
        <w:tc>
          <w:tcPr>
            <w:tcW w:w="1985" w:type="dxa"/>
          </w:tcPr>
          <w:p w:rsidR="006241A4" w:rsidRPr="009F0CE2" w:rsidRDefault="006241A4" w:rsidP="003342D2">
            <w:pPr>
              <w:ind w:left="-109"/>
              <w:jc w:val="center"/>
              <w:rPr>
                <w:sz w:val="22"/>
                <w:szCs w:val="22"/>
              </w:rPr>
            </w:pPr>
            <w:r w:rsidRPr="009F0CE2">
              <w:rPr>
                <w:sz w:val="22"/>
                <w:szCs w:val="22"/>
              </w:rPr>
              <w:t>Павильон</w:t>
            </w:r>
          </w:p>
        </w:tc>
        <w:tc>
          <w:tcPr>
            <w:tcW w:w="2409" w:type="dxa"/>
          </w:tcPr>
          <w:p w:rsidR="006241A4" w:rsidRPr="009F0CE2" w:rsidRDefault="006241A4" w:rsidP="003342D2">
            <w:pPr>
              <w:ind w:left="-108"/>
              <w:jc w:val="center"/>
              <w:rPr>
                <w:sz w:val="22"/>
                <w:szCs w:val="22"/>
              </w:rPr>
            </w:pPr>
            <w:r w:rsidRPr="009F0CE2">
              <w:rPr>
                <w:sz w:val="22"/>
                <w:szCs w:val="22"/>
              </w:rPr>
              <w:t>ООО «Евротекс»</w:t>
            </w:r>
          </w:p>
        </w:tc>
        <w:tc>
          <w:tcPr>
            <w:tcW w:w="1701" w:type="dxa"/>
          </w:tcPr>
          <w:p w:rsidR="006241A4" w:rsidRPr="009F0CE2" w:rsidRDefault="006241A4" w:rsidP="003342D2">
            <w:pPr>
              <w:ind w:left="-108"/>
              <w:jc w:val="center"/>
              <w:rPr>
                <w:sz w:val="22"/>
                <w:szCs w:val="22"/>
              </w:rPr>
            </w:pPr>
            <w:r w:rsidRPr="009F0CE2">
              <w:rPr>
                <w:sz w:val="22"/>
                <w:szCs w:val="22"/>
              </w:rPr>
              <w:t>Концентрированные корма</w:t>
            </w:r>
          </w:p>
          <w:p w:rsidR="006241A4" w:rsidRPr="009F0CE2" w:rsidRDefault="006241A4" w:rsidP="003342D2">
            <w:pPr>
              <w:ind w:left="-108"/>
              <w:jc w:val="center"/>
              <w:rPr>
                <w:sz w:val="22"/>
                <w:szCs w:val="22"/>
              </w:rPr>
            </w:pPr>
          </w:p>
        </w:tc>
        <w:tc>
          <w:tcPr>
            <w:tcW w:w="2127" w:type="dxa"/>
          </w:tcPr>
          <w:p w:rsidR="006241A4" w:rsidRPr="009F0CE2" w:rsidRDefault="006241A4" w:rsidP="003342D2">
            <w:pPr>
              <w:ind w:left="-108"/>
              <w:jc w:val="center"/>
              <w:rPr>
                <w:sz w:val="22"/>
                <w:szCs w:val="22"/>
              </w:rPr>
            </w:pPr>
            <w:r w:rsidRPr="009F0CE2">
              <w:rPr>
                <w:sz w:val="22"/>
                <w:szCs w:val="22"/>
              </w:rPr>
              <w:t>п.Кардымово, угол</w:t>
            </w:r>
          </w:p>
          <w:p w:rsidR="006241A4" w:rsidRPr="009F0CE2" w:rsidRDefault="006241A4" w:rsidP="003342D2">
            <w:pPr>
              <w:ind w:left="-108"/>
              <w:jc w:val="center"/>
              <w:rPr>
                <w:sz w:val="22"/>
                <w:szCs w:val="22"/>
              </w:rPr>
            </w:pPr>
            <w:r w:rsidRPr="009F0CE2">
              <w:rPr>
                <w:sz w:val="22"/>
                <w:szCs w:val="22"/>
              </w:rPr>
              <w:t xml:space="preserve">ул.Ленина-Красноармейская; </w:t>
            </w:r>
          </w:p>
        </w:tc>
        <w:tc>
          <w:tcPr>
            <w:tcW w:w="1275" w:type="dxa"/>
          </w:tcPr>
          <w:p w:rsidR="006241A4" w:rsidRPr="009F0CE2" w:rsidRDefault="006241A4" w:rsidP="003342D2">
            <w:pPr>
              <w:ind w:left="-108"/>
              <w:jc w:val="center"/>
              <w:rPr>
                <w:sz w:val="22"/>
                <w:szCs w:val="22"/>
              </w:rPr>
            </w:pPr>
            <w:r w:rsidRPr="009F0CE2">
              <w:rPr>
                <w:sz w:val="22"/>
                <w:szCs w:val="22"/>
              </w:rPr>
              <w:t>8.</w:t>
            </w:r>
          </w:p>
        </w:tc>
        <w:tc>
          <w:tcPr>
            <w:tcW w:w="993" w:type="dxa"/>
          </w:tcPr>
          <w:p w:rsidR="006241A4" w:rsidRPr="009F0CE2" w:rsidRDefault="006241A4" w:rsidP="00C2745A">
            <w:pPr>
              <w:ind w:left="567" w:firstLine="567"/>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3342D2">
            <w:pPr>
              <w:rPr>
                <w:sz w:val="22"/>
                <w:szCs w:val="22"/>
              </w:rPr>
            </w:pPr>
            <w:r w:rsidRPr="009F0CE2">
              <w:rPr>
                <w:sz w:val="22"/>
                <w:szCs w:val="22"/>
              </w:rPr>
              <w:t>33.</w:t>
            </w:r>
          </w:p>
        </w:tc>
        <w:tc>
          <w:tcPr>
            <w:tcW w:w="1985" w:type="dxa"/>
          </w:tcPr>
          <w:p w:rsidR="006241A4" w:rsidRPr="009F0CE2" w:rsidRDefault="006241A4" w:rsidP="003342D2">
            <w:pPr>
              <w:ind w:left="-109"/>
              <w:jc w:val="center"/>
              <w:rPr>
                <w:sz w:val="22"/>
                <w:szCs w:val="22"/>
              </w:rPr>
            </w:pPr>
            <w:r w:rsidRPr="009F0CE2">
              <w:rPr>
                <w:sz w:val="22"/>
                <w:szCs w:val="22"/>
              </w:rPr>
              <w:t>Павильон  «Продукты»</w:t>
            </w:r>
          </w:p>
        </w:tc>
        <w:tc>
          <w:tcPr>
            <w:tcW w:w="2409" w:type="dxa"/>
          </w:tcPr>
          <w:p w:rsidR="006241A4" w:rsidRPr="009F0CE2" w:rsidRDefault="006241A4" w:rsidP="003342D2">
            <w:pPr>
              <w:ind w:left="-108"/>
              <w:jc w:val="center"/>
              <w:rPr>
                <w:sz w:val="22"/>
                <w:szCs w:val="22"/>
              </w:rPr>
            </w:pPr>
            <w:r w:rsidRPr="009F0CE2">
              <w:rPr>
                <w:sz w:val="22"/>
                <w:szCs w:val="22"/>
              </w:rPr>
              <w:t>ИП</w:t>
            </w:r>
          </w:p>
          <w:p w:rsidR="006241A4" w:rsidRPr="009F0CE2" w:rsidRDefault="006241A4" w:rsidP="003342D2">
            <w:pPr>
              <w:ind w:left="-108"/>
              <w:jc w:val="center"/>
              <w:rPr>
                <w:sz w:val="22"/>
                <w:szCs w:val="22"/>
              </w:rPr>
            </w:pPr>
            <w:r w:rsidRPr="009F0CE2">
              <w:rPr>
                <w:sz w:val="22"/>
                <w:szCs w:val="22"/>
              </w:rPr>
              <w:t>Кравченко Маргарита</w:t>
            </w:r>
          </w:p>
          <w:p w:rsidR="006241A4" w:rsidRPr="009F0CE2" w:rsidRDefault="006241A4" w:rsidP="003342D2">
            <w:pPr>
              <w:ind w:left="-108"/>
              <w:jc w:val="center"/>
              <w:rPr>
                <w:sz w:val="22"/>
                <w:szCs w:val="22"/>
              </w:rPr>
            </w:pPr>
            <w:r w:rsidRPr="009F0CE2">
              <w:rPr>
                <w:sz w:val="22"/>
                <w:szCs w:val="22"/>
              </w:rPr>
              <w:t>Александровна</w:t>
            </w:r>
          </w:p>
        </w:tc>
        <w:tc>
          <w:tcPr>
            <w:tcW w:w="1701" w:type="dxa"/>
          </w:tcPr>
          <w:p w:rsidR="006241A4" w:rsidRPr="009F0CE2" w:rsidRDefault="006241A4" w:rsidP="003342D2">
            <w:pPr>
              <w:ind w:left="-108"/>
              <w:jc w:val="center"/>
              <w:rPr>
                <w:sz w:val="22"/>
                <w:szCs w:val="22"/>
              </w:rPr>
            </w:pPr>
            <w:r w:rsidRPr="009F0CE2">
              <w:rPr>
                <w:sz w:val="22"/>
                <w:szCs w:val="22"/>
              </w:rPr>
              <w:t>Продукты</w:t>
            </w:r>
          </w:p>
        </w:tc>
        <w:tc>
          <w:tcPr>
            <w:tcW w:w="2127" w:type="dxa"/>
          </w:tcPr>
          <w:p w:rsidR="006241A4" w:rsidRPr="009F0CE2" w:rsidRDefault="006241A4" w:rsidP="003342D2">
            <w:pPr>
              <w:ind w:left="-108"/>
              <w:jc w:val="center"/>
              <w:rPr>
                <w:sz w:val="22"/>
                <w:szCs w:val="22"/>
              </w:rPr>
            </w:pPr>
            <w:r w:rsidRPr="009F0CE2">
              <w:rPr>
                <w:sz w:val="22"/>
                <w:szCs w:val="22"/>
              </w:rPr>
              <w:t>п. Кардымово, ул. Красноармейская,</w:t>
            </w:r>
          </w:p>
          <w:p w:rsidR="006241A4" w:rsidRPr="009F0CE2" w:rsidRDefault="006241A4" w:rsidP="003342D2">
            <w:pPr>
              <w:ind w:left="-108"/>
              <w:jc w:val="center"/>
              <w:rPr>
                <w:sz w:val="22"/>
                <w:szCs w:val="22"/>
              </w:rPr>
            </w:pPr>
            <w:r w:rsidRPr="009F0CE2">
              <w:rPr>
                <w:sz w:val="22"/>
                <w:szCs w:val="22"/>
              </w:rPr>
              <w:t>(рынок)</w:t>
            </w:r>
          </w:p>
          <w:p w:rsidR="006241A4" w:rsidRPr="009F0CE2" w:rsidRDefault="006241A4" w:rsidP="003342D2">
            <w:pPr>
              <w:ind w:left="-108"/>
              <w:jc w:val="center"/>
              <w:rPr>
                <w:sz w:val="22"/>
                <w:szCs w:val="22"/>
              </w:rPr>
            </w:pPr>
          </w:p>
        </w:tc>
        <w:tc>
          <w:tcPr>
            <w:tcW w:w="1275" w:type="dxa"/>
          </w:tcPr>
          <w:p w:rsidR="006241A4" w:rsidRPr="009F0CE2" w:rsidRDefault="006241A4" w:rsidP="003342D2">
            <w:pPr>
              <w:ind w:left="-108"/>
              <w:jc w:val="center"/>
              <w:rPr>
                <w:sz w:val="22"/>
                <w:szCs w:val="22"/>
              </w:rPr>
            </w:pPr>
            <w:r w:rsidRPr="009F0CE2">
              <w:rPr>
                <w:sz w:val="22"/>
                <w:szCs w:val="22"/>
              </w:rPr>
              <w:t>25</w:t>
            </w:r>
          </w:p>
        </w:tc>
        <w:tc>
          <w:tcPr>
            <w:tcW w:w="993" w:type="dxa"/>
          </w:tcPr>
          <w:p w:rsidR="006241A4" w:rsidRPr="009F0CE2" w:rsidRDefault="006241A4" w:rsidP="00C2745A">
            <w:pPr>
              <w:ind w:left="567" w:firstLine="567"/>
              <w:jc w:val="center"/>
              <w:rPr>
                <w:sz w:val="22"/>
                <w:szCs w:val="22"/>
              </w:rPr>
            </w:pPr>
            <w:r w:rsidRPr="009F0CE2">
              <w:rPr>
                <w:sz w:val="22"/>
                <w:szCs w:val="22"/>
              </w:rPr>
              <w:t>5</w:t>
            </w:r>
          </w:p>
        </w:tc>
      </w:tr>
      <w:tr w:rsidR="006241A4" w:rsidRPr="009F0CE2" w:rsidTr="003342D2">
        <w:tc>
          <w:tcPr>
            <w:tcW w:w="568" w:type="dxa"/>
          </w:tcPr>
          <w:p w:rsidR="006241A4" w:rsidRPr="009F0CE2" w:rsidRDefault="006241A4" w:rsidP="003342D2">
            <w:pPr>
              <w:rPr>
                <w:sz w:val="22"/>
                <w:szCs w:val="22"/>
              </w:rPr>
            </w:pPr>
            <w:r w:rsidRPr="009F0CE2">
              <w:rPr>
                <w:sz w:val="22"/>
                <w:szCs w:val="22"/>
              </w:rPr>
              <w:t>34.</w:t>
            </w:r>
          </w:p>
        </w:tc>
        <w:tc>
          <w:tcPr>
            <w:tcW w:w="1985" w:type="dxa"/>
          </w:tcPr>
          <w:p w:rsidR="006241A4" w:rsidRPr="009F0CE2" w:rsidRDefault="006241A4" w:rsidP="003342D2">
            <w:pPr>
              <w:ind w:left="-109"/>
              <w:jc w:val="center"/>
              <w:rPr>
                <w:sz w:val="22"/>
                <w:szCs w:val="22"/>
              </w:rPr>
            </w:pPr>
            <w:r w:rsidRPr="009F0CE2">
              <w:rPr>
                <w:sz w:val="22"/>
                <w:szCs w:val="22"/>
              </w:rPr>
              <w:t>Павильон «Радуга»</w:t>
            </w:r>
          </w:p>
        </w:tc>
        <w:tc>
          <w:tcPr>
            <w:tcW w:w="2409" w:type="dxa"/>
          </w:tcPr>
          <w:p w:rsidR="006241A4" w:rsidRPr="009F0CE2" w:rsidRDefault="006241A4" w:rsidP="003342D2">
            <w:pPr>
              <w:ind w:left="-108"/>
              <w:jc w:val="center"/>
              <w:rPr>
                <w:sz w:val="22"/>
                <w:szCs w:val="22"/>
              </w:rPr>
            </w:pPr>
            <w:r w:rsidRPr="009F0CE2">
              <w:rPr>
                <w:sz w:val="22"/>
                <w:szCs w:val="22"/>
              </w:rPr>
              <w:t>ИП</w:t>
            </w:r>
          </w:p>
          <w:p w:rsidR="006241A4" w:rsidRPr="009F0CE2" w:rsidRDefault="006241A4" w:rsidP="003342D2">
            <w:pPr>
              <w:ind w:left="-108"/>
              <w:jc w:val="center"/>
              <w:rPr>
                <w:sz w:val="22"/>
                <w:szCs w:val="22"/>
              </w:rPr>
            </w:pPr>
            <w:r w:rsidRPr="009F0CE2">
              <w:rPr>
                <w:sz w:val="22"/>
                <w:szCs w:val="22"/>
              </w:rPr>
              <w:t>Кравченко</w:t>
            </w:r>
          </w:p>
          <w:p w:rsidR="006241A4" w:rsidRPr="009F0CE2" w:rsidRDefault="006241A4" w:rsidP="003342D2">
            <w:pPr>
              <w:ind w:left="-108"/>
              <w:jc w:val="center"/>
              <w:rPr>
                <w:sz w:val="22"/>
                <w:szCs w:val="22"/>
              </w:rPr>
            </w:pPr>
            <w:r w:rsidRPr="009F0CE2">
              <w:rPr>
                <w:sz w:val="22"/>
                <w:szCs w:val="22"/>
              </w:rPr>
              <w:t>Геннадий Владимирович</w:t>
            </w:r>
          </w:p>
        </w:tc>
        <w:tc>
          <w:tcPr>
            <w:tcW w:w="1701" w:type="dxa"/>
          </w:tcPr>
          <w:p w:rsidR="006241A4" w:rsidRPr="009F0CE2" w:rsidRDefault="006241A4" w:rsidP="003342D2">
            <w:pPr>
              <w:ind w:left="-108"/>
              <w:jc w:val="center"/>
              <w:rPr>
                <w:sz w:val="22"/>
                <w:szCs w:val="22"/>
              </w:rPr>
            </w:pPr>
            <w:r w:rsidRPr="009F0CE2">
              <w:rPr>
                <w:sz w:val="22"/>
                <w:szCs w:val="22"/>
              </w:rPr>
              <w:t>Строительные материалы</w:t>
            </w:r>
          </w:p>
        </w:tc>
        <w:tc>
          <w:tcPr>
            <w:tcW w:w="2127" w:type="dxa"/>
          </w:tcPr>
          <w:p w:rsidR="006241A4" w:rsidRPr="009F0CE2" w:rsidRDefault="006241A4" w:rsidP="003342D2">
            <w:pPr>
              <w:ind w:left="-108"/>
              <w:jc w:val="center"/>
              <w:rPr>
                <w:sz w:val="22"/>
                <w:szCs w:val="22"/>
              </w:rPr>
            </w:pPr>
            <w:r w:rsidRPr="009F0CE2">
              <w:rPr>
                <w:sz w:val="22"/>
                <w:szCs w:val="22"/>
              </w:rPr>
              <w:t>п. Кардымово,</w:t>
            </w:r>
          </w:p>
          <w:p w:rsidR="006241A4" w:rsidRPr="009F0CE2" w:rsidRDefault="006241A4" w:rsidP="003342D2">
            <w:pPr>
              <w:ind w:left="-108"/>
              <w:jc w:val="center"/>
              <w:rPr>
                <w:sz w:val="22"/>
                <w:szCs w:val="22"/>
              </w:rPr>
            </w:pPr>
            <w:r w:rsidRPr="009F0CE2">
              <w:rPr>
                <w:sz w:val="22"/>
                <w:szCs w:val="22"/>
              </w:rPr>
              <w:t>ул.. Карасноармейская (рынок)</w:t>
            </w:r>
          </w:p>
        </w:tc>
        <w:tc>
          <w:tcPr>
            <w:tcW w:w="1275" w:type="dxa"/>
          </w:tcPr>
          <w:p w:rsidR="006241A4" w:rsidRPr="009F0CE2" w:rsidRDefault="006241A4" w:rsidP="003342D2">
            <w:pPr>
              <w:ind w:left="-108"/>
              <w:jc w:val="center"/>
              <w:rPr>
                <w:sz w:val="22"/>
                <w:szCs w:val="22"/>
              </w:rPr>
            </w:pPr>
            <w:r w:rsidRPr="009F0CE2">
              <w:rPr>
                <w:sz w:val="22"/>
                <w:szCs w:val="22"/>
              </w:rPr>
              <w:t>19,5</w:t>
            </w:r>
          </w:p>
        </w:tc>
        <w:tc>
          <w:tcPr>
            <w:tcW w:w="993" w:type="dxa"/>
          </w:tcPr>
          <w:p w:rsidR="006241A4" w:rsidRPr="009F0CE2" w:rsidRDefault="006241A4" w:rsidP="00C2745A">
            <w:pPr>
              <w:ind w:left="567" w:firstLine="567"/>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3342D2">
            <w:pPr>
              <w:rPr>
                <w:sz w:val="22"/>
                <w:szCs w:val="22"/>
              </w:rPr>
            </w:pPr>
            <w:r w:rsidRPr="009F0CE2">
              <w:rPr>
                <w:sz w:val="22"/>
                <w:szCs w:val="22"/>
              </w:rPr>
              <w:t>35.</w:t>
            </w:r>
          </w:p>
        </w:tc>
        <w:tc>
          <w:tcPr>
            <w:tcW w:w="1985" w:type="dxa"/>
          </w:tcPr>
          <w:p w:rsidR="006241A4" w:rsidRPr="009F0CE2" w:rsidRDefault="006241A4" w:rsidP="003342D2">
            <w:pPr>
              <w:ind w:left="-109"/>
              <w:jc w:val="center"/>
              <w:rPr>
                <w:sz w:val="22"/>
                <w:szCs w:val="22"/>
              </w:rPr>
            </w:pPr>
            <w:r w:rsidRPr="009F0CE2">
              <w:rPr>
                <w:sz w:val="22"/>
                <w:szCs w:val="22"/>
              </w:rPr>
              <w:t>Павильон «Лада»</w:t>
            </w:r>
          </w:p>
        </w:tc>
        <w:tc>
          <w:tcPr>
            <w:tcW w:w="2409" w:type="dxa"/>
          </w:tcPr>
          <w:p w:rsidR="006241A4" w:rsidRPr="009F0CE2" w:rsidRDefault="006241A4" w:rsidP="003342D2">
            <w:pPr>
              <w:ind w:left="-108"/>
              <w:jc w:val="center"/>
              <w:rPr>
                <w:sz w:val="22"/>
                <w:szCs w:val="22"/>
              </w:rPr>
            </w:pPr>
            <w:r w:rsidRPr="009F0CE2">
              <w:rPr>
                <w:sz w:val="22"/>
                <w:szCs w:val="22"/>
              </w:rPr>
              <w:t>ИП</w:t>
            </w:r>
          </w:p>
          <w:p w:rsidR="006241A4" w:rsidRPr="009F0CE2" w:rsidRDefault="006241A4" w:rsidP="003342D2">
            <w:pPr>
              <w:ind w:left="-108"/>
              <w:jc w:val="center"/>
              <w:rPr>
                <w:sz w:val="22"/>
                <w:szCs w:val="22"/>
              </w:rPr>
            </w:pPr>
            <w:r w:rsidRPr="009F0CE2">
              <w:rPr>
                <w:sz w:val="22"/>
                <w:szCs w:val="22"/>
              </w:rPr>
              <w:t>Шевченкова</w:t>
            </w:r>
          </w:p>
          <w:p w:rsidR="006241A4" w:rsidRPr="009F0CE2" w:rsidRDefault="006241A4" w:rsidP="003342D2">
            <w:pPr>
              <w:ind w:left="-108"/>
              <w:jc w:val="center"/>
              <w:rPr>
                <w:sz w:val="22"/>
                <w:szCs w:val="22"/>
              </w:rPr>
            </w:pPr>
            <w:r w:rsidRPr="009F0CE2">
              <w:rPr>
                <w:sz w:val="22"/>
                <w:szCs w:val="22"/>
              </w:rPr>
              <w:t>Галина Степановна</w:t>
            </w:r>
          </w:p>
        </w:tc>
        <w:tc>
          <w:tcPr>
            <w:tcW w:w="1701" w:type="dxa"/>
          </w:tcPr>
          <w:p w:rsidR="006241A4" w:rsidRPr="009F0CE2" w:rsidRDefault="006241A4" w:rsidP="003342D2">
            <w:pPr>
              <w:ind w:left="-108"/>
              <w:jc w:val="center"/>
              <w:rPr>
                <w:sz w:val="22"/>
                <w:szCs w:val="22"/>
              </w:rPr>
            </w:pPr>
            <w:r w:rsidRPr="009F0CE2">
              <w:rPr>
                <w:sz w:val="22"/>
                <w:szCs w:val="22"/>
              </w:rPr>
              <w:t>Продукты</w:t>
            </w:r>
          </w:p>
        </w:tc>
        <w:tc>
          <w:tcPr>
            <w:tcW w:w="2127" w:type="dxa"/>
          </w:tcPr>
          <w:p w:rsidR="006241A4" w:rsidRPr="009F0CE2" w:rsidRDefault="006241A4" w:rsidP="003342D2">
            <w:pPr>
              <w:ind w:left="-108"/>
              <w:jc w:val="center"/>
              <w:rPr>
                <w:sz w:val="22"/>
                <w:szCs w:val="22"/>
              </w:rPr>
            </w:pPr>
            <w:r w:rsidRPr="009F0CE2">
              <w:rPr>
                <w:sz w:val="22"/>
                <w:szCs w:val="22"/>
              </w:rPr>
              <w:t>п. Кардымово</w:t>
            </w:r>
          </w:p>
          <w:p w:rsidR="006241A4" w:rsidRPr="009F0CE2" w:rsidRDefault="006241A4" w:rsidP="003342D2">
            <w:pPr>
              <w:ind w:left="-108"/>
              <w:jc w:val="center"/>
              <w:rPr>
                <w:sz w:val="22"/>
                <w:szCs w:val="22"/>
              </w:rPr>
            </w:pPr>
            <w:r w:rsidRPr="009F0CE2">
              <w:rPr>
                <w:sz w:val="22"/>
                <w:szCs w:val="22"/>
              </w:rPr>
              <w:t>ул. Красноармейская</w:t>
            </w:r>
          </w:p>
          <w:p w:rsidR="006241A4" w:rsidRPr="009F0CE2" w:rsidRDefault="006241A4" w:rsidP="003342D2">
            <w:pPr>
              <w:ind w:left="-108"/>
              <w:jc w:val="center"/>
              <w:rPr>
                <w:sz w:val="22"/>
                <w:szCs w:val="22"/>
              </w:rPr>
            </w:pPr>
          </w:p>
        </w:tc>
        <w:tc>
          <w:tcPr>
            <w:tcW w:w="1275" w:type="dxa"/>
          </w:tcPr>
          <w:p w:rsidR="006241A4" w:rsidRPr="009F0CE2" w:rsidRDefault="006241A4" w:rsidP="003342D2">
            <w:pPr>
              <w:ind w:left="-108"/>
              <w:jc w:val="center"/>
              <w:rPr>
                <w:sz w:val="22"/>
                <w:szCs w:val="22"/>
              </w:rPr>
            </w:pPr>
            <w:r w:rsidRPr="009F0CE2">
              <w:rPr>
                <w:sz w:val="22"/>
                <w:szCs w:val="22"/>
              </w:rPr>
              <w:t>15</w:t>
            </w:r>
          </w:p>
        </w:tc>
        <w:tc>
          <w:tcPr>
            <w:tcW w:w="993" w:type="dxa"/>
          </w:tcPr>
          <w:p w:rsidR="006241A4" w:rsidRPr="009F0CE2" w:rsidRDefault="006241A4" w:rsidP="00C2745A">
            <w:pPr>
              <w:ind w:left="567" w:firstLine="567"/>
              <w:jc w:val="center"/>
              <w:rPr>
                <w:sz w:val="22"/>
                <w:szCs w:val="22"/>
              </w:rPr>
            </w:pPr>
            <w:r w:rsidRPr="009F0CE2">
              <w:rPr>
                <w:sz w:val="22"/>
                <w:szCs w:val="22"/>
              </w:rPr>
              <w:t>3</w:t>
            </w:r>
          </w:p>
        </w:tc>
      </w:tr>
      <w:tr w:rsidR="006241A4" w:rsidRPr="009F0CE2" w:rsidTr="003342D2">
        <w:tc>
          <w:tcPr>
            <w:tcW w:w="568" w:type="dxa"/>
          </w:tcPr>
          <w:p w:rsidR="006241A4" w:rsidRPr="009F0CE2" w:rsidRDefault="006241A4" w:rsidP="003342D2">
            <w:pPr>
              <w:rPr>
                <w:sz w:val="22"/>
                <w:szCs w:val="22"/>
              </w:rPr>
            </w:pPr>
            <w:r w:rsidRPr="009F0CE2">
              <w:rPr>
                <w:sz w:val="22"/>
                <w:szCs w:val="22"/>
              </w:rPr>
              <w:t>36.</w:t>
            </w:r>
          </w:p>
        </w:tc>
        <w:tc>
          <w:tcPr>
            <w:tcW w:w="1985" w:type="dxa"/>
          </w:tcPr>
          <w:p w:rsidR="006241A4" w:rsidRPr="009F0CE2" w:rsidRDefault="006241A4" w:rsidP="003342D2">
            <w:pPr>
              <w:ind w:left="-109"/>
              <w:jc w:val="center"/>
              <w:rPr>
                <w:sz w:val="22"/>
                <w:szCs w:val="22"/>
              </w:rPr>
            </w:pPr>
            <w:r w:rsidRPr="009F0CE2">
              <w:rPr>
                <w:sz w:val="22"/>
                <w:szCs w:val="22"/>
              </w:rPr>
              <w:t>Павильон «Орхидея»</w:t>
            </w:r>
          </w:p>
        </w:tc>
        <w:tc>
          <w:tcPr>
            <w:tcW w:w="2409" w:type="dxa"/>
          </w:tcPr>
          <w:p w:rsidR="006241A4" w:rsidRPr="009F0CE2" w:rsidRDefault="006241A4" w:rsidP="003342D2">
            <w:pPr>
              <w:ind w:left="-108"/>
              <w:jc w:val="center"/>
              <w:rPr>
                <w:sz w:val="22"/>
                <w:szCs w:val="22"/>
              </w:rPr>
            </w:pPr>
            <w:r w:rsidRPr="009F0CE2">
              <w:rPr>
                <w:sz w:val="22"/>
                <w:szCs w:val="22"/>
              </w:rPr>
              <w:t>ИП</w:t>
            </w:r>
          </w:p>
          <w:p w:rsidR="006241A4" w:rsidRPr="009F0CE2" w:rsidRDefault="006241A4" w:rsidP="003342D2">
            <w:pPr>
              <w:ind w:left="-108"/>
              <w:jc w:val="center"/>
              <w:rPr>
                <w:sz w:val="22"/>
                <w:szCs w:val="22"/>
              </w:rPr>
            </w:pPr>
            <w:r w:rsidRPr="009F0CE2">
              <w:rPr>
                <w:sz w:val="22"/>
                <w:szCs w:val="22"/>
              </w:rPr>
              <w:t>Шевченкова</w:t>
            </w:r>
          </w:p>
          <w:p w:rsidR="006241A4" w:rsidRPr="009F0CE2" w:rsidRDefault="006241A4" w:rsidP="003342D2">
            <w:pPr>
              <w:ind w:left="-108"/>
              <w:jc w:val="center"/>
              <w:rPr>
                <w:sz w:val="22"/>
                <w:szCs w:val="22"/>
              </w:rPr>
            </w:pPr>
            <w:r w:rsidRPr="009F0CE2">
              <w:rPr>
                <w:sz w:val="22"/>
                <w:szCs w:val="22"/>
              </w:rPr>
              <w:t>Галина Степановна</w:t>
            </w:r>
          </w:p>
        </w:tc>
        <w:tc>
          <w:tcPr>
            <w:tcW w:w="1701" w:type="dxa"/>
          </w:tcPr>
          <w:p w:rsidR="006241A4" w:rsidRPr="009F0CE2" w:rsidRDefault="006241A4" w:rsidP="003342D2">
            <w:pPr>
              <w:ind w:left="-108"/>
              <w:jc w:val="center"/>
              <w:rPr>
                <w:sz w:val="22"/>
                <w:szCs w:val="22"/>
              </w:rPr>
            </w:pPr>
            <w:r w:rsidRPr="009F0CE2">
              <w:rPr>
                <w:sz w:val="22"/>
                <w:szCs w:val="22"/>
              </w:rPr>
              <w:t>Продукты</w:t>
            </w:r>
          </w:p>
        </w:tc>
        <w:tc>
          <w:tcPr>
            <w:tcW w:w="2127" w:type="dxa"/>
          </w:tcPr>
          <w:p w:rsidR="006241A4" w:rsidRPr="009F0CE2" w:rsidRDefault="006241A4" w:rsidP="003342D2">
            <w:pPr>
              <w:ind w:left="-108"/>
              <w:jc w:val="center"/>
              <w:rPr>
                <w:sz w:val="22"/>
                <w:szCs w:val="22"/>
              </w:rPr>
            </w:pPr>
            <w:r w:rsidRPr="009F0CE2">
              <w:rPr>
                <w:sz w:val="22"/>
                <w:szCs w:val="22"/>
              </w:rPr>
              <w:t>п. Кардымово</w:t>
            </w:r>
          </w:p>
          <w:p w:rsidR="006241A4" w:rsidRPr="009F0CE2" w:rsidRDefault="006241A4" w:rsidP="003342D2">
            <w:pPr>
              <w:ind w:left="-108"/>
              <w:jc w:val="center"/>
              <w:rPr>
                <w:sz w:val="22"/>
                <w:szCs w:val="22"/>
              </w:rPr>
            </w:pPr>
            <w:r w:rsidRPr="009F0CE2">
              <w:rPr>
                <w:sz w:val="22"/>
                <w:szCs w:val="22"/>
              </w:rPr>
              <w:t>ул. Красноармейская</w:t>
            </w:r>
          </w:p>
          <w:p w:rsidR="006241A4" w:rsidRPr="009F0CE2" w:rsidRDefault="006241A4" w:rsidP="003342D2">
            <w:pPr>
              <w:ind w:left="-108"/>
              <w:jc w:val="center"/>
              <w:rPr>
                <w:sz w:val="22"/>
                <w:szCs w:val="22"/>
              </w:rPr>
            </w:pPr>
          </w:p>
        </w:tc>
        <w:tc>
          <w:tcPr>
            <w:tcW w:w="1275" w:type="dxa"/>
          </w:tcPr>
          <w:p w:rsidR="006241A4" w:rsidRPr="009F0CE2" w:rsidRDefault="006241A4" w:rsidP="003342D2">
            <w:pPr>
              <w:ind w:left="-108"/>
              <w:jc w:val="center"/>
              <w:rPr>
                <w:sz w:val="22"/>
                <w:szCs w:val="22"/>
              </w:rPr>
            </w:pPr>
            <w:r w:rsidRPr="009F0CE2">
              <w:rPr>
                <w:sz w:val="22"/>
                <w:szCs w:val="22"/>
              </w:rPr>
              <w:t>15</w:t>
            </w:r>
          </w:p>
        </w:tc>
        <w:tc>
          <w:tcPr>
            <w:tcW w:w="993" w:type="dxa"/>
          </w:tcPr>
          <w:p w:rsidR="006241A4" w:rsidRPr="009F0CE2" w:rsidRDefault="006241A4" w:rsidP="00C2745A">
            <w:pPr>
              <w:ind w:left="567" w:firstLine="567"/>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37.</w:t>
            </w:r>
          </w:p>
        </w:tc>
        <w:tc>
          <w:tcPr>
            <w:tcW w:w="1985" w:type="dxa"/>
          </w:tcPr>
          <w:p w:rsidR="006241A4" w:rsidRPr="009F0CE2" w:rsidRDefault="006241A4" w:rsidP="003342D2">
            <w:pPr>
              <w:jc w:val="center"/>
              <w:rPr>
                <w:sz w:val="22"/>
                <w:szCs w:val="22"/>
              </w:rPr>
            </w:pPr>
            <w:r w:rsidRPr="009F0CE2">
              <w:rPr>
                <w:sz w:val="22"/>
                <w:szCs w:val="22"/>
              </w:rPr>
              <w:t>Павильон  «Ассорти»</w:t>
            </w:r>
          </w:p>
        </w:tc>
        <w:tc>
          <w:tcPr>
            <w:tcW w:w="2409" w:type="dxa"/>
          </w:tcPr>
          <w:p w:rsidR="006241A4" w:rsidRPr="009F0CE2" w:rsidRDefault="006241A4" w:rsidP="003342D2">
            <w:pPr>
              <w:jc w:val="center"/>
              <w:rPr>
                <w:sz w:val="22"/>
                <w:szCs w:val="22"/>
              </w:rPr>
            </w:pPr>
            <w:r w:rsidRPr="009F0CE2">
              <w:rPr>
                <w:sz w:val="22"/>
                <w:szCs w:val="22"/>
              </w:rPr>
              <w:t>ИП</w:t>
            </w:r>
          </w:p>
          <w:p w:rsidR="006241A4" w:rsidRPr="009F0CE2" w:rsidRDefault="006241A4" w:rsidP="003342D2">
            <w:pPr>
              <w:jc w:val="center"/>
              <w:rPr>
                <w:sz w:val="22"/>
                <w:szCs w:val="22"/>
              </w:rPr>
            </w:pPr>
            <w:r w:rsidRPr="009F0CE2">
              <w:rPr>
                <w:sz w:val="22"/>
                <w:szCs w:val="22"/>
              </w:rPr>
              <w:t>Терешенкова Лариса Владимировна</w:t>
            </w:r>
          </w:p>
        </w:tc>
        <w:tc>
          <w:tcPr>
            <w:tcW w:w="1701" w:type="dxa"/>
          </w:tcPr>
          <w:p w:rsidR="006241A4" w:rsidRPr="009F0CE2" w:rsidRDefault="006241A4" w:rsidP="003342D2">
            <w:pPr>
              <w:jc w:val="center"/>
              <w:rPr>
                <w:sz w:val="22"/>
                <w:szCs w:val="22"/>
              </w:rPr>
            </w:pPr>
            <w:r w:rsidRPr="009F0CE2">
              <w:rPr>
                <w:sz w:val="22"/>
                <w:szCs w:val="22"/>
              </w:rPr>
              <w:t>Продукты</w:t>
            </w:r>
          </w:p>
        </w:tc>
        <w:tc>
          <w:tcPr>
            <w:tcW w:w="2127" w:type="dxa"/>
          </w:tcPr>
          <w:p w:rsidR="006241A4" w:rsidRPr="009F0CE2" w:rsidRDefault="006241A4" w:rsidP="003342D2">
            <w:pPr>
              <w:jc w:val="center"/>
              <w:rPr>
                <w:sz w:val="22"/>
                <w:szCs w:val="22"/>
              </w:rPr>
            </w:pPr>
            <w:r w:rsidRPr="009F0CE2">
              <w:rPr>
                <w:sz w:val="22"/>
                <w:szCs w:val="22"/>
              </w:rPr>
              <w:t>п. Кардымово,</w:t>
            </w:r>
          </w:p>
          <w:p w:rsidR="006241A4" w:rsidRPr="009F0CE2" w:rsidRDefault="006241A4" w:rsidP="003342D2">
            <w:pPr>
              <w:jc w:val="center"/>
              <w:rPr>
                <w:sz w:val="22"/>
                <w:szCs w:val="22"/>
              </w:rPr>
            </w:pPr>
            <w:r w:rsidRPr="009F0CE2">
              <w:rPr>
                <w:sz w:val="22"/>
                <w:szCs w:val="22"/>
              </w:rPr>
              <w:t>ул. Красноармейская</w:t>
            </w:r>
          </w:p>
          <w:p w:rsidR="006241A4" w:rsidRPr="009F0CE2" w:rsidRDefault="006241A4" w:rsidP="003342D2">
            <w:pPr>
              <w:jc w:val="center"/>
              <w:rPr>
                <w:sz w:val="22"/>
                <w:szCs w:val="22"/>
              </w:rPr>
            </w:pPr>
          </w:p>
        </w:tc>
        <w:tc>
          <w:tcPr>
            <w:tcW w:w="1275" w:type="dxa"/>
          </w:tcPr>
          <w:p w:rsidR="006241A4" w:rsidRPr="009F0CE2" w:rsidRDefault="006241A4" w:rsidP="003342D2">
            <w:pPr>
              <w:jc w:val="center"/>
              <w:rPr>
                <w:sz w:val="22"/>
                <w:szCs w:val="22"/>
              </w:rPr>
            </w:pPr>
          </w:p>
          <w:p w:rsidR="006241A4" w:rsidRPr="009F0CE2" w:rsidRDefault="006241A4" w:rsidP="003342D2">
            <w:pPr>
              <w:jc w:val="center"/>
              <w:rPr>
                <w:sz w:val="22"/>
                <w:szCs w:val="22"/>
              </w:rPr>
            </w:pPr>
            <w:r w:rsidRPr="009F0CE2">
              <w:rPr>
                <w:sz w:val="22"/>
                <w:szCs w:val="22"/>
              </w:rPr>
              <w:t>18,4</w:t>
            </w:r>
          </w:p>
          <w:p w:rsidR="006241A4" w:rsidRPr="009F0CE2" w:rsidRDefault="006241A4" w:rsidP="003342D2">
            <w:pPr>
              <w:jc w:val="center"/>
              <w:rPr>
                <w:sz w:val="22"/>
                <w:szCs w:val="22"/>
              </w:rPr>
            </w:pPr>
          </w:p>
        </w:tc>
        <w:tc>
          <w:tcPr>
            <w:tcW w:w="993" w:type="dxa"/>
          </w:tcPr>
          <w:p w:rsidR="006241A4" w:rsidRPr="009F0CE2" w:rsidRDefault="006241A4" w:rsidP="00C2745A">
            <w:pPr>
              <w:ind w:left="567" w:firstLine="567"/>
              <w:jc w:val="center"/>
              <w:rPr>
                <w:sz w:val="22"/>
                <w:szCs w:val="22"/>
              </w:rPr>
            </w:pPr>
          </w:p>
          <w:p w:rsidR="006241A4" w:rsidRPr="009F0CE2" w:rsidRDefault="006241A4" w:rsidP="00C2745A">
            <w:pPr>
              <w:ind w:left="567" w:firstLine="567"/>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38.</w:t>
            </w:r>
          </w:p>
        </w:tc>
        <w:tc>
          <w:tcPr>
            <w:tcW w:w="1985" w:type="dxa"/>
          </w:tcPr>
          <w:p w:rsidR="006241A4" w:rsidRPr="009F0CE2" w:rsidRDefault="006241A4" w:rsidP="003342D2">
            <w:pPr>
              <w:ind w:left="-109"/>
              <w:jc w:val="center"/>
              <w:rPr>
                <w:sz w:val="22"/>
                <w:szCs w:val="22"/>
              </w:rPr>
            </w:pPr>
            <w:r w:rsidRPr="009F0CE2">
              <w:rPr>
                <w:sz w:val="22"/>
                <w:szCs w:val="22"/>
              </w:rPr>
              <w:t>Павильон «41»</w:t>
            </w:r>
          </w:p>
        </w:tc>
        <w:tc>
          <w:tcPr>
            <w:tcW w:w="2409" w:type="dxa"/>
          </w:tcPr>
          <w:p w:rsidR="006241A4" w:rsidRPr="009F0CE2" w:rsidRDefault="006241A4" w:rsidP="003342D2">
            <w:pPr>
              <w:jc w:val="center"/>
              <w:rPr>
                <w:sz w:val="22"/>
                <w:szCs w:val="22"/>
              </w:rPr>
            </w:pPr>
            <w:r w:rsidRPr="009F0CE2">
              <w:rPr>
                <w:sz w:val="22"/>
                <w:szCs w:val="22"/>
              </w:rPr>
              <w:t>ИП</w:t>
            </w:r>
          </w:p>
          <w:p w:rsidR="006241A4" w:rsidRPr="009F0CE2" w:rsidRDefault="006241A4" w:rsidP="003342D2">
            <w:pPr>
              <w:jc w:val="center"/>
              <w:rPr>
                <w:sz w:val="22"/>
                <w:szCs w:val="22"/>
              </w:rPr>
            </w:pPr>
            <w:r w:rsidRPr="009F0CE2">
              <w:rPr>
                <w:sz w:val="22"/>
                <w:szCs w:val="22"/>
              </w:rPr>
              <w:lastRenderedPageBreak/>
              <w:t>РаджабовВалехСиясотоглы</w:t>
            </w:r>
          </w:p>
          <w:p w:rsidR="006241A4" w:rsidRPr="009F0CE2" w:rsidRDefault="006241A4" w:rsidP="003342D2">
            <w:pPr>
              <w:jc w:val="center"/>
              <w:rPr>
                <w:sz w:val="22"/>
                <w:szCs w:val="22"/>
              </w:rPr>
            </w:pPr>
          </w:p>
        </w:tc>
        <w:tc>
          <w:tcPr>
            <w:tcW w:w="1701" w:type="dxa"/>
          </w:tcPr>
          <w:p w:rsidR="006241A4" w:rsidRPr="009F0CE2" w:rsidRDefault="006241A4" w:rsidP="003342D2">
            <w:pPr>
              <w:jc w:val="center"/>
              <w:rPr>
                <w:sz w:val="22"/>
                <w:szCs w:val="22"/>
              </w:rPr>
            </w:pPr>
            <w:r w:rsidRPr="009F0CE2">
              <w:rPr>
                <w:sz w:val="22"/>
                <w:szCs w:val="22"/>
              </w:rPr>
              <w:lastRenderedPageBreak/>
              <w:t xml:space="preserve">Смешанный </w:t>
            </w:r>
            <w:r w:rsidRPr="009F0CE2">
              <w:rPr>
                <w:sz w:val="22"/>
                <w:szCs w:val="22"/>
              </w:rPr>
              <w:lastRenderedPageBreak/>
              <w:t>ассортимент товаров</w:t>
            </w:r>
          </w:p>
        </w:tc>
        <w:tc>
          <w:tcPr>
            <w:tcW w:w="2127" w:type="dxa"/>
          </w:tcPr>
          <w:p w:rsidR="006241A4" w:rsidRPr="009F0CE2" w:rsidRDefault="006241A4" w:rsidP="003342D2">
            <w:pPr>
              <w:jc w:val="center"/>
              <w:rPr>
                <w:sz w:val="22"/>
                <w:szCs w:val="22"/>
              </w:rPr>
            </w:pPr>
            <w:r w:rsidRPr="009F0CE2">
              <w:rPr>
                <w:sz w:val="22"/>
                <w:szCs w:val="22"/>
              </w:rPr>
              <w:lastRenderedPageBreak/>
              <w:t xml:space="preserve">п. Кардымово, ул. </w:t>
            </w:r>
            <w:r w:rsidRPr="009F0CE2">
              <w:rPr>
                <w:sz w:val="22"/>
                <w:szCs w:val="22"/>
              </w:rPr>
              <w:lastRenderedPageBreak/>
              <w:t>Ленина, д. 41</w:t>
            </w:r>
          </w:p>
          <w:p w:rsidR="006241A4" w:rsidRPr="009F0CE2" w:rsidRDefault="006241A4" w:rsidP="003342D2">
            <w:pPr>
              <w:jc w:val="center"/>
              <w:rPr>
                <w:sz w:val="22"/>
                <w:szCs w:val="22"/>
              </w:rPr>
            </w:pPr>
          </w:p>
        </w:tc>
        <w:tc>
          <w:tcPr>
            <w:tcW w:w="1275" w:type="dxa"/>
          </w:tcPr>
          <w:p w:rsidR="006241A4" w:rsidRPr="009F0CE2" w:rsidRDefault="006241A4" w:rsidP="003342D2">
            <w:pPr>
              <w:jc w:val="center"/>
              <w:rPr>
                <w:sz w:val="22"/>
                <w:szCs w:val="22"/>
              </w:rPr>
            </w:pPr>
            <w:r w:rsidRPr="009F0CE2">
              <w:rPr>
                <w:sz w:val="22"/>
                <w:szCs w:val="22"/>
              </w:rPr>
              <w:lastRenderedPageBreak/>
              <w:t>36</w:t>
            </w:r>
          </w:p>
        </w:tc>
        <w:tc>
          <w:tcPr>
            <w:tcW w:w="993" w:type="dxa"/>
          </w:tcPr>
          <w:p w:rsidR="006241A4" w:rsidRPr="009F0CE2" w:rsidRDefault="006241A4" w:rsidP="003342D2">
            <w:pPr>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lastRenderedPageBreak/>
              <w:t>39.</w:t>
            </w:r>
          </w:p>
        </w:tc>
        <w:tc>
          <w:tcPr>
            <w:tcW w:w="1985" w:type="dxa"/>
          </w:tcPr>
          <w:p w:rsidR="006241A4" w:rsidRPr="009F0CE2" w:rsidRDefault="006241A4" w:rsidP="003342D2">
            <w:pPr>
              <w:jc w:val="center"/>
              <w:rPr>
                <w:sz w:val="22"/>
                <w:szCs w:val="22"/>
              </w:rPr>
            </w:pPr>
            <w:r w:rsidRPr="009F0CE2">
              <w:rPr>
                <w:sz w:val="22"/>
                <w:szCs w:val="22"/>
              </w:rPr>
              <w:t>Павильон “Диана”</w:t>
            </w:r>
          </w:p>
          <w:p w:rsidR="006241A4" w:rsidRPr="009F0CE2" w:rsidRDefault="006241A4" w:rsidP="003342D2">
            <w:pPr>
              <w:jc w:val="center"/>
              <w:rPr>
                <w:sz w:val="22"/>
                <w:szCs w:val="22"/>
              </w:rPr>
            </w:pPr>
          </w:p>
          <w:p w:rsidR="006241A4" w:rsidRPr="009F0CE2" w:rsidRDefault="006241A4" w:rsidP="003342D2">
            <w:pPr>
              <w:jc w:val="center"/>
              <w:rPr>
                <w:sz w:val="22"/>
                <w:szCs w:val="22"/>
              </w:rPr>
            </w:pPr>
          </w:p>
          <w:p w:rsidR="006241A4" w:rsidRPr="009F0CE2" w:rsidRDefault="006241A4" w:rsidP="003342D2">
            <w:pPr>
              <w:jc w:val="center"/>
              <w:rPr>
                <w:sz w:val="22"/>
                <w:szCs w:val="22"/>
              </w:rPr>
            </w:pPr>
          </w:p>
        </w:tc>
        <w:tc>
          <w:tcPr>
            <w:tcW w:w="2409" w:type="dxa"/>
          </w:tcPr>
          <w:p w:rsidR="006241A4" w:rsidRPr="009F0CE2" w:rsidRDefault="006241A4" w:rsidP="003342D2">
            <w:pPr>
              <w:jc w:val="center"/>
              <w:rPr>
                <w:sz w:val="22"/>
                <w:szCs w:val="22"/>
              </w:rPr>
            </w:pPr>
            <w:r w:rsidRPr="009F0CE2">
              <w:rPr>
                <w:sz w:val="22"/>
                <w:szCs w:val="22"/>
              </w:rPr>
              <w:t>ИП</w:t>
            </w:r>
          </w:p>
          <w:p w:rsidR="006241A4" w:rsidRPr="009F0CE2" w:rsidRDefault="006241A4" w:rsidP="003342D2">
            <w:pPr>
              <w:jc w:val="center"/>
              <w:rPr>
                <w:sz w:val="22"/>
                <w:szCs w:val="22"/>
              </w:rPr>
            </w:pPr>
            <w:r w:rsidRPr="009F0CE2">
              <w:rPr>
                <w:sz w:val="22"/>
                <w:szCs w:val="22"/>
              </w:rPr>
              <w:t>ГоваленковВладимир Владимирович</w:t>
            </w:r>
          </w:p>
        </w:tc>
        <w:tc>
          <w:tcPr>
            <w:tcW w:w="1701" w:type="dxa"/>
          </w:tcPr>
          <w:p w:rsidR="006241A4" w:rsidRPr="009F0CE2" w:rsidRDefault="006241A4" w:rsidP="003342D2">
            <w:pPr>
              <w:jc w:val="center"/>
              <w:rPr>
                <w:sz w:val="22"/>
                <w:szCs w:val="22"/>
              </w:rPr>
            </w:pPr>
            <w:r w:rsidRPr="009F0CE2">
              <w:rPr>
                <w:sz w:val="22"/>
                <w:szCs w:val="22"/>
              </w:rPr>
              <w:t>Продукты</w:t>
            </w:r>
          </w:p>
        </w:tc>
        <w:tc>
          <w:tcPr>
            <w:tcW w:w="2127" w:type="dxa"/>
          </w:tcPr>
          <w:p w:rsidR="006241A4" w:rsidRPr="009F0CE2" w:rsidRDefault="006241A4" w:rsidP="003342D2">
            <w:pPr>
              <w:jc w:val="center"/>
              <w:rPr>
                <w:sz w:val="22"/>
                <w:szCs w:val="22"/>
              </w:rPr>
            </w:pPr>
            <w:r w:rsidRPr="009F0CE2">
              <w:rPr>
                <w:sz w:val="22"/>
                <w:szCs w:val="22"/>
              </w:rPr>
              <w:t>п. Кардымово,</w:t>
            </w:r>
          </w:p>
          <w:p w:rsidR="006241A4" w:rsidRPr="009F0CE2" w:rsidRDefault="006241A4" w:rsidP="003342D2">
            <w:pPr>
              <w:jc w:val="center"/>
              <w:rPr>
                <w:sz w:val="22"/>
                <w:szCs w:val="22"/>
              </w:rPr>
            </w:pPr>
            <w:r w:rsidRPr="009F0CE2">
              <w:rPr>
                <w:sz w:val="22"/>
                <w:szCs w:val="22"/>
              </w:rPr>
              <w:t>ул. Ленина</w:t>
            </w:r>
          </w:p>
          <w:p w:rsidR="006241A4" w:rsidRPr="009F0CE2" w:rsidRDefault="006241A4" w:rsidP="003342D2">
            <w:pPr>
              <w:jc w:val="center"/>
              <w:rPr>
                <w:sz w:val="22"/>
                <w:szCs w:val="22"/>
              </w:rPr>
            </w:pPr>
            <w:r w:rsidRPr="009F0CE2">
              <w:rPr>
                <w:sz w:val="22"/>
                <w:szCs w:val="22"/>
              </w:rPr>
              <w:t>Говаленков</w:t>
            </w:r>
          </w:p>
          <w:p w:rsidR="006241A4" w:rsidRPr="009F0CE2" w:rsidRDefault="006241A4" w:rsidP="003342D2">
            <w:pPr>
              <w:jc w:val="center"/>
              <w:rPr>
                <w:sz w:val="22"/>
                <w:szCs w:val="22"/>
              </w:rPr>
            </w:pPr>
            <w:r w:rsidRPr="009F0CE2">
              <w:rPr>
                <w:sz w:val="22"/>
                <w:szCs w:val="22"/>
              </w:rPr>
              <w:t>Владимир Владимирович</w:t>
            </w:r>
          </w:p>
        </w:tc>
        <w:tc>
          <w:tcPr>
            <w:tcW w:w="1275" w:type="dxa"/>
          </w:tcPr>
          <w:p w:rsidR="006241A4" w:rsidRPr="009F0CE2" w:rsidRDefault="006241A4" w:rsidP="003342D2">
            <w:pPr>
              <w:jc w:val="center"/>
              <w:rPr>
                <w:sz w:val="22"/>
                <w:szCs w:val="22"/>
              </w:rPr>
            </w:pPr>
            <w:r w:rsidRPr="009F0CE2">
              <w:rPr>
                <w:sz w:val="22"/>
                <w:szCs w:val="22"/>
              </w:rPr>
              <w:t>20</w:t>
            </w:r>
          </w:p>
        </w:tc>
        <w:tc>
          <w:tcPr>
            <w:tcW w:w="993" w:type="dxa"/>
          </w:tcPr>
          <w:p w:rsidR="006241A4" w:rsidRPr="009F0CE2" w:rsidRDefault="006241A4" w:rsidP="003342D2">
            <w:pPr>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40.</w:t>
            </w:r>
          </w:p>
        </w:tc>
        <w:tc>
          <w:tcPr>
            <w:tcW w:w="1985" w:type="dxa"/>
          </w:tcPr>
          <w:p w:rsidR="006241A4" w:rsidRPr="009F0CE2" w:rsidRDefault="006241A4" w:rsidP="003342D2">
            <w:pPr>
              <w:jc w:val="center"/>
              <w:rPr>
                <w:sz w:val="22"/>
                <w:szCs w:val="22"/>
              </w:rPr>
            </w:pPr>
            <w:r w:rsidRPr="009F0CE2">
              <w:rPr>
                <w:sz w:val="22"/>
                <w:szCs w:val="22"/>
              </w:rPr>
              <w:t>Павильон «Перекрёсток»</w:t>
            </w:r>
          </w:p>
        </w:tc>
        <w:tc>
          <w:tcPr>
            <w:tcW w:w="2409" w:type="dxa"/>
          </w:tcPr>
          <w:p w:rsidR="006241A4" w:rsidRPr="009F0CE2" w:rsidRDefault="006241A4" w:rsidP="003342D2">
            <w:pPr>
              <w:jc w:val="center"/>
              <w:rPr>
                <w:sz w:val="22"/>
                <w:szCs w:val="22"/>
              </w:rPr>
            </w:pPr>
            <w:r w:rsidRPr="009F0CE2">
              <w:rPr>
                <w:sz w:val="22"/>
                <w:szCs w:val="22"/>
              </w:rPr>
              <w:t>ИП</w:t>
            </w:r>
          </w:p>
          <w:p w:rsidR="006241A4" w:rsidRPr="009F0CE2" w:rsidRDefault="006241A4" w:rsidP="003342D2">
            <w:pPr>
              <w:jc w:val="center"/>
              <w:rPr>
                <w:sz w:val="22"/>
                <w:szCs w:val="22"/>
              </w:rPr>
            </w:pPr>
            <w:r w:rsidRPr="009F0CE2">
              <w:rPr>
                <w:sz w:val="22"/>
                <w:szCs w:val="22"/>
              </w:rPr>
              <w:t xml:space="preserve">Гладких Е.А. </w:t>
            </w:r>
          </w:p>
        </w:tc>
        <w:tc>
          <w:tcPr>
            <w:tcW w:w="1701" w:type="dxa"/>
          </w:tcPr>
          <w:p w:rsidR="006241A4" w:rsidRPr="009F0CE2" w:rsidRDefault="006241A4" w:rsidP="003342D2">
            <w:pPr>
              <w:jc w:val="center"/>
              <w:rPr>
                <w:sz w:val="22"/>
                <w:szCs w:val="22"/>
              </w:rPr>
            </w:pPr>
            <w:r w:rsidRPr="009F0CE2">
              <w:rPr>
                <w:sz w:val="22"/>
                <w:szCs w:val="22"/>
              </w:rPr>
              <w:t>Продукты</w:t>
            </w:r>
          </w:p>
        </w:tc>
        <w:tc>
          <w:tcPr>
            <w:tcW w:w="2127" w:type="dxa"/>
          </w:tcPr>
          <w:p w:rsidR="006241A4" w:rsidRPr="009F0CE2" w:rsidRDefault="006241A4" w:rsidP="003342D2">
            <w:pPr>
              <w:jc w:val="center"/>
              <w:rPr>
                <w:sz w:val="22"/>
                <w:szCs w:val="22"/>
              </w:rPr>
            </w:pPr>
            <w:r w:rsidRPr="009F0CE2">
              <w:rPr>
                <w:sz w:val="22"/>
                <w:szCs w:val="22"/>
              </w:rPr>
              <w:t>п. Кардымово,</w:t>
            </w:r>
          </w:p>
          <w:p w:rsidR="006241A4" w:rsidRPr="009F0CE2" w:rsidRDefault="006241A4" w:rsidP="003342D2">
            <w:pPr>
              <w:jc w:val="center"/>
              <w:rPr>
                <w:sz w:val="22"/>
                <w:szCs w:val="22"/>
              </w:rPr>
            </w:pPr>
            <w:r w:rsidRPr="009F0CE2">
              <w:rPr>
                <w:sz w:val="22"/>
                <w:szCs w:val="22"/>
              </w:rPr>
              <w:t>ул. Ленина</w:t>
            </w:r>
          </w:p>
          <w:p w:rsidR="006241A4" w:rsidRPr="009F0CE2" w:rsidRDefault="006241A4" w:rsidP="003342D2">
            <w:pPr>
              <w:jc w:val="center"/>
              <w:rPr>
                <w:sz w:val="22"/>
                <w:szCs w:val="22"/>
              </w:rPr>
            </w:pPr>
          </w:p>
        </w:tc>
        <w:tc>
          <w:tcPr>
            <w:tcW w:w="1275" w:type="dxa"/>
          </w:tcPr>
          <w:p w:rsidR="006241A4" w:rsidRPr="009F0CE2" w:rsidRDefault="006241A4" w:rsidP="003342D2">
            <w:pPr>
              <w:jc w:val="center"/>
              <w:rPr>
                <w:sz w:val="22"/>
                <w:szCs w:val="22"/>
              </w:rPr>
            </w:pPr>
            <w:r w:rsidRPr="009F0CE2">
              <w:rPr>
                <w:sz w:val="22"/>
                <w:szCs w:val="22"/>
              </w:rPr>
              <w:t>22,6</w:t>
            </w:r>
          </w:p>
          <w:p w:rsidR="006241A4" w:rsidRPr="009F0CE2" w:rsidRDefault="006241A4" w:rsidP="003342D2">
            <w:pPr>
              <w:jc w:val="center"/>
              <w:rPr>
                <w:sz w:val="22"/>
                <w:szCs w:val="22"/>
              </w:rPr>
            </w:pPr>
          </w:p>
        </w:tc>
        <w:tc>
          <w:tcPr>
            <w:tcW w:w="993" w:type="dxa"/>
          </w:tcPr>
          <w:p w:rsidR="006241A4" w:rsidRPr="009F0CE2" w:rsidRDefault="006241A4" w:rsidP="003342D2">
            <w:pPr>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3342D2">
            <w:pPr>
              <w:rPr>
                <w:sz w:val="22"/>
                <w:szCs w:val="22"/>
              </w:rPr>
            </w:pPr>
            <w:r w:rsidRPr="009F0CE2">
              <w:rPr>
                <w:sz w:val="22"/>
                <w:szCs w:val="22"/>
              </w:rPr>
              <w:t>41.</w:t>
            </w:r>
          </w:p>
        </w:tc>
        <w:tc>
          <w:tcPr>
            <w:tcW w:w="1985" w:type="dxa"/>
          </w:tcPr>
          <w:p w:rsidR="006241A4" w:rsidRPr="009F0CE2" w:rsidRDefault="006241A4" w:rsidP="003342D2">
            <w:pPr>
              <w:jc w:val="center"/>
              <w:rPr>
                <w:sz w:val="22"/>
                <w:szCs w:val="22"/>
              </w:rPr>
            </w:pPr>
            <w:r w:rsidRPr="009F0CE2">
              <w:rPr>
                <w:sz w:val="22"/>
                <w:szCs w:val="22"/>
              </w:rPr>
              <w:t>Павильон</w:t>
            </w:r>
          </w:p>
        </w:tc>
        <w:tc>
          <w:tcPr>
            <w:tcW w:w="2409" w:type="dxa"/>
          </w:tcPr>
          <w:p w:rsidR="006241A4" w:rsidRPr="009F0CE2" w:rsidRDefault="006241A4" w:rsidP="003342D2">
            <w:pPr>
              <w:jc w:val="center"/>
              <w:rPr>
                <w:sz w:val="22"/>
                <w:szCs w:val="22"/>
              </w:rPr>
            </w:pPr>
            <w:r w:rsidRPr="009F0CE2">
              <w:rPr>
                <w:sz w:val="22"/>
                <w:szCs w:val="22"/>
              </w:rPr>
              <w:t>ИП Терешенков Александр Михайлович</w:t>
            </w:r>
          </w:p>
        </w:tc>
        <w:tc>
          <w:tcPr>
            <w:tcW w:w="1701" w:type="dxa"/>
          </w:tcPr>
          <w:p w:rsidR="006241A4" w:rsidRPr="009F0CE2" w:rsidRDefault="006241A4" w:rsidP="003342D2">
            <w:pPr>
              <w:jc w:val="center"/>
              <w:rPr>
                <w:sz w:val="22"/>
                <w:szCs w:val="22"/>
              </w:rPr>
            </w:pPr>
            <w:r w:rsidRPr="009F0CE2">
              <w:rPr>
                <w:sz w:val="22"/>
                <w:szCs w:val="22"/>
              </w:rPr>
              <w:t>Автозапчасти</w:t>
            </w:r>
          </w:p>
        </w:tc>
        <w:tc>
          <w:tcPr>
            <w:tcW w:w="2127" w:type="dxa"/>
          </w:tcPr>
          <w:p w:rsidR="006241A4" w:rsidRPr="009F0CE2" w:rsidRDefault="006241A4" w:rsidP="003342D2">
            <w:pPr>
              <w:jc w:val="center"/>
              <w:rPr>
                <w:sz w:val="22"/>
                <w:szCs w:val="22"/>
              </w:rPr>
            </w:pPr>
            <w:r w:rsidRPr="009F0CE2">
              <w:rPr>
                <w:sz w:val="22"/>
                <w:szCs w:val="22"/>
              </w:rPr>
              <w:t>п. Кардымово, ул. Ленина восточнее аптеки</w:t>
            </w:r>
          </w:p>
        </w:tc>
        <w:tc>
          <w:tcPr>
            <w:tcW w:w="1275" w:type="dxa"/>
          </w:tcPr>
          <w:p w:rsidR="006241A4" w:rsidRPr="009F0CE2" w:rsidRDefault="006241A4" w:rsidP="003342D2">
            <w:pPr>
              <w:jc w:val="center"/>
              <w:rPr>
                <w:sz w:val="22"/>
                <w:szCs w:val="22"/>
              </w:rPr>
            </w:pPr>
            <w:r w:rsidRPr="009F0CE2">
              <w:rPr>
                <w:sz w:val="22"/>
                <w:szCs w:val="22"/>
              </w:rPr>
              <w:t>20</w:t>
            </w:r>
          </w:p>
        </w:tc>
        <w:tc>
          <w:tcPr>
            <w:tcW w:w="993" w:type="dxa"/>
          </w:tcPr>
          <w:p w:rsidR="006241A4" w:rsidRPr="009F0CE2" w:rsidRDefault="006241A4" w:rsidP="003342D2">
            <w:pPr>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3342D2">
            <w:pPr>
              <w:rPr>
                <w:sz w:val="22"/>
                <w:szCs w:val="22"/>
              </w:rPr>
            </w:pPr>
            <w:r w:rsidRPr="009F0CE2">
              <w:rPr>
                <w:sz w:val="22"/>
                <w:szCs w:val="22"/>
              </w:rPr>
              <w:t>42.</w:t>
            </w:r>
          </w:p>
        </w:tc>
        <w:tc>
          <w:tcPr>
            <w:tcW w:w="1985" w:type="dxa"/>
          </w:tcPr>
          <w:p w:rsidR="006241A4" w:rsidRPr="009F0CE2" w:rsidRDefault="006241A4" w:rsidP="003342D2">
            <w:pPr>
              <w:jc w:val="center"/>
              <w:rPr>
                <w:sz w:val="22"/>
                <w:szCs w:val="22"/>
              </w:rPr>
            </w:pPr>
            <w:r w:rsidRPr="009F0CE2">
              <w:rPr>
                <w:sz w:val="22"/>
                <w:szCs w:val="22"/>
              </w:rPr>
              <w:t>Киоск   «Люкс»</w:t>
            </w:r>
          </w:p>
        </w:tc>
        <w:tc>
          <w:tcPr>
            <w:tcW w:w="2409" w:type="dxa"/>
          </w:tcPr>
          <w:p w:rsidR="006241A4" w:rsidRPr="009F0CE2" w:rsidRDefault="006241A4" w:rsidP="003342D2">
            <w:pPr>
              <w:jc w:val="center"/>
              <w:rPr>
                <w:sz w:val="22"/>
                <w:szCs w:val="22"/>
              </w:rPr>
            </w:pPr>
            <w:r w:rsidRPr="009F0CE2">
              <w:rPr>
                <w:sz w:val="22"/>
                <w:szCs w:val="22"/>
              </w:rPr>
              <w:t>ИП</w:t>
            </w:r>
          </w:p>
          <w:p w:rsidR="006241A4" w:rsidRPr="009F0CE2" w:rsidRDefault="006241A4" w:rsidP="003342D2">
            <w:pPr>
              <w:jc w:val="center"/>
              <w:rPr>
                <w:sz w:val="22"/>
                <w:szCs w:val="22"/>
              </w:rPr>
            </w:pPr>
            <w:r w:rsidRPr="009F0CE2">
              <w:rPr>
                <w:sz w:val="22"/>
                <w:szCs w:val="22"/>
              </w:rPr>
              <w:t>Ефимова Светлана Ивановна</w:t>
            </w:r>
          </w:p>
        </w:tc>
        <w:tc>
          <w:tcPr>
            <w:tcW w:w="1701" w:type="dxa"/>
          </w:tcPr>
          <w:p w:rsidR="006241A4" w:rsidRPr="009F0CE2" w:rsidRDefault="006241A4" w:rsidP="003342D2">
            <w:pPr>
              <w:jc w:val="center"/>
              <w:rPr>
                <w:sz w:val="22"/>
                <w:szCs w:val="22"/>
              </w:rPr>
            </w:pPr>
            <w:r w:rsidRPr="009F0CE2">
              <w:rPr>
                <w:sz w:val="22"/>
                <w:szCs w:val="22"/>
              </w:rPr>
              <w:t>Продукты</w:t>
            </w:r>
          </w:p>
        </w:tc>
        <w:tc>
          <w:tcPr>
            <w:tcW w:w="2127" w:type="dxa"/>
          </w:tcPr>
          <w:p w:rsidR="006241A4" w:rsidRPr="009F0CE2" w:rsidRDefault="006241A4" w:rsidP="003342D2">
            <w:pPr>
              <w:jc w:val="center"/>
              <w:rPr>
                <w:sz w:val="22"/>
                <w:szCs w:val="22"/>
              </w:rPr>
            </w:pPr>
            <w:r w:rsidRPr="009F0CE2">
              <w:rPr>
                <w:sz w:val="22"/>
                <w:szCs w:val="22"/>
              </w:rPr>
              <w:t>П. Кардымово,</w:t>
            </w:r>
          </w:p>
          <w:p w:rsidR="006241A4" w:rsidRPr="009F0CE2" w:rsidRDefault="006241A4" w:rsidP="003342D2">
            <w:pPr>
              <w:jc w:val="center"/>
              <w:rPr>
                <w:sz w:val="22"/>
                <w:szCs w:val="22"/>
              </w:rPr>
            </w:pPr>
            <w:r w:rsidRPr="009F0CE2">
              <w:rPr>
                <w:sz w:val="22"/>
                <w:szCs w:val="22"/>
              </w:rPr>
              <w:t>ул. Красноармейская</w:t>
            </w:r>
          </w:p>
          <w:p w:rsidR="006241A4" w:rsidRPr="009F0CE2" w:rsidRDefault="006241A4" w:rsidP="003342D2">
            <w:pPr>
              <w:jc w:val="center"/>
              <w:rPr>
                <w:sz w:val="22"/>
                <w:szCs w:val="22"/>
              </w:rPr>
            </w:pPr>
          </w:p>
        </w:tc>
        <w:tc>
          <w:tcPr>
            <w:tcW w:w="1275" w:type="dxa"/>
          </w:tcPr>
          <w:p w:rsidR="006241A4" w:rsidRPr="009F0CE2" w:rsidRDefault="006241A4" w:rsidP="003342D2">
            <w:pPr>
              <w:jc w:val="center"/>
              <w:rPr>
                <w:sz w:val="22"/>
                <w:szCs w:val="22"/>
              </w:rPr>
            </w:pPr>
            <w:r w:rsidRPr="009F0CE2">
              <w:rPr>
                <w:sz w:val="22"/>
                <w:szCs w:val="22"/>
              </w:rPr>
              <w:t>12</w:t>
            </w:r>
          </w:p>
        </w:tc>
        <w:tc>
          <w:tcPr>
            <w:tcW w:w="993" w:type="dxa"/>
          </w:tcPr>
          <w:p w:rsidR="006241A4" w:rsidRPr="009F0CE2" w:rsidRDefault="006241A4" w:rsidP="003342D2">
            <w:pPr>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3342D2">
            <w:pPr>
              <w:rPr>
                <w:sz w:val="22"/>
                <w:szCs w:val="22"/>
              </w:rPr>
            </w:pPr>
            <w:r w:rsidRPr="009F0CE2">
              <w:rPr>
                <w:sz w:val="22"/>
                <w:szCs w:val="22"/>
              </w:rPr>
              <w:t>43.</w:t>
            </w:r>
          </w:p>
        </w:tc>
        <w:tc>
          <w:tcPr>
            <w:tcW w:w="1985" w:type="dxa"/>
          </w:tcPr>
          <w:p w:rsidR="006241A4" w:rsidRPr="009F0CE2" w:rsidRDefault="006241A4" w:rsidP="003342D2">
            <w:pPr>
              <w:jc w:val="center"/>
              <w:rPr>
                <w:sz w:val="22"/>
                <w:szCs w:val="22"/>
              </w:rPr>
            </w:pPr>
            <w:r w:rsidRPr="009F0CE2">
              <w:rPr>
                <w:sz w:val="22"/>
                <w:szCs w:val="22"/>
              </w:rPr>
              <w:t>Киоск «Свежий  хлеб»</w:t>
            </w:r>
          </w:p>
        </w:tc>
        <w:tc>
          <w:tcPr>
            <w:tcW w:w="2409" w:type="dxa"/>
          </w:tcPr>
          <w:p w:rsidR="006241A4" w:rsidRPr="009F0CE2" w:rsidRDefault="006241A4" w:rsidP="003342D2">
            <w:pPr>
              <w:jc w:val="center"/>
              <w:rPr>
                <w:sz w:val="22"/>
                <w:szCs w:val="22"/>
              </w:rPr>
            </w:pPr>
            <w:r w:rsidRPr="009F0CE2">
              <w:rPr>
                <w:sz w:val="22"/>
                <w:szCs w:val="22"/>
              </w:rPr>
              <w:t>ИП</w:t>
            </w:r>
          </w:p>
          <w:p w:rsidR="006241A4" w:rsidRPr="009F0CE2" w:rsidRDefault="006241A4" w:rsidP="003342D2">
            <w:pPr>
              <w:jc w:val="center"/>
              <w:rPr>
                <w:sz w:val="22"/>
                <w:szCs w:val="22"/>
              </w:rPr>
            </w:pPr>
            <w:r w:rsidRPr="009F0CE2">
              <w:rPr>
                <w:sz w:val="22"/>
                <w:szCs w:val="22"/>
              </w:rPr>
              <w:t>Богданов Геннадий Иванович</w:t>
            </w:r>
          </w:p>
        </w:tc>
        <w:tc>
          <w:tcPr>
            <w:tcW w:w="1701" w:type="dxa"/>
          </w:tcPr>
          <w:p w:rsidR="006241A4" w:rsidRPr="009F0CE2" w:rsidRDefault="006241A4" w:rsidP="003342D2">
            <w:pPr>
              <w:jc w:val="center"/>
              <w:rPr>
                <w:sz w:val="22"/>
                <w:szCs w:val="22"/>
              </w:rPr>
            </w:pPr>
            <w:r w:rsidRPr="009F0CE2">
              <w:rPr>
                <w:sz w:val="22"/>
                <w:szCs w:val="22"/>
              </w:rPr>
              <w:t>Хлебо-булочные изделия</w:t>
            </w:r>
          </w:p>
        </w:tc>
        <w:tc>
          <w:tcPr>
            <w:tcW w:w="2127" w:type="dxa"/>
          </w:tcPr>
          <w:p w:rsidR="006241A4" w:rsidRPr="009F0CE2" w:rsidRDefault="006241A4" w:rsidP="003342D2">
            <w:pPr>
              <w:jc w:val="center"/>
              <w:rPr>
                <w:sz w:val="22"/>
                <w:szCs w:val="22"/>
              </w:rPr>
            </w:pPr>
            <w:r w:rsidRPr="009F0CE2">
              <w:rPr>
                <w:sz w:val="22"/>
                <w:szCs w:val="22"/>
              </w:rPr>
              <w:t>п. Кардымово, перекресток Красноармейская – Ленина</w:t>
            </w:r>
          </w:p>
        </w:tc>
        <w:tc>
          <w:tcPr>
            <w:tcW w:w="1275" w:type="dxa"/>
          </w:tcPr>
          <w:p w:rsidR="006241A4" w:rsidRPr="009F0CE2" w:rsidRDefault="006241A4" w:rsidP="003342D2">
            <w:pPr>
              <w:jc w:val="center"/>
              <w:rPr>
                <w:sz w:val="22"/>
                <w:szCs w:val="22"/>
              </w:rPr>
            </w:pPr>
            <w:r w:rsidRPr="009F0CE2">
              <w:rPr>
                <w:sz w:val="22"/>
                <w:szCs w:val="22"/>
              </w:rPr>
              <w:t>9</w:t>
            </w:r>
          </w:p>
        </w:tc>
        <w:tc>
          <w:tcPr>
            <w:tcW w:w="993" w:type="dxa"/>
          </w:tcPr>
          <w:p w:rsidR="006241A4" w:rsidRPr="009F0CE2" w:rsidRDefault="006241A4" w:rsidP="003342D2">
            <w:pPr>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44.</w:t>
            </w:r>
          </w:p>
        </w:tc>
        <w:tc>
          <w:tcPr>
            <w:tcW w:w="1985" w:type="dxa"/>
          </w:tcPr>
          <w:p w:rsidR="006241A4" w:rsidRPr="009F0CE2" w:rsidRDefault="006241A4" w:rsidP="003342D2">
            <w:pPr>
              <w:jc w:val="center"/>
              <w:rPr>
                <w:sz w:val="22"/>
                <w:szCs w:val="22"/>
              </w:rPr>
            </w:pPr>
            <w:r w:rsidRPr="009F0CE2">
              <w:rPr>
                <w:sz w:val="22"/>
                <w:szCs w:val="22"/>
              </w:rPr>
              <w:t>Киоск “Летняя площадка”</w:t>
            </w:r>
          </w:p>
        </w:tc>
        <w:tc>
          <w:tcPr>
            <w:tcW w:w="2409" w:type="dxa"/>
          </w:tcPr>
          <w:p w:rsidR="006241A4" w:rsidRPr="009F0CE2" w:rsidRDefault="006241A4" w:rsidP="003342D2">
            <w:pPr>
              <w:jc w:val="cente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3342D2">
            <w:pPr>
              <w:jc w:val="center"/>
              <w:rPr>
                <w:sz w:val="22"/>
                <w:szCs w:val="22"/>
              </w:rPr>
            </w:pPr>
            <w:r w:rsidRPr="009F0CE2">
              <w:rPr>
                <w:sz w:val="22"/>
                <w:szCs w:val="22"/>
              </w:rPr>
              <w:t>Продукты</w:t>
            </w:r>
          </w:p>
        </w:tc>
        <w:tc>
          <w:tcPr>
            <w:tcW w:w="2127" w:type="dxa"/>
          </w:tcPr>
          <w:p w:rsidR="006241A4" w:rsidRPr="009F0CE2" w:rsidRDefault="006241A4" w:rsidP="003342D2">
            <w:pPr>
              <w:jc w:val="center"/>
              <w:rPr>
                <w:sz w:val="22"/>
                <w:szCs w:val="22"/>
              </w:rPr>
            </w:pPr>
            <w:r w:rsidRPr="009F0CE2">
              <w:rPr>
                <w:sz w:val="22"/>
                <w:szCs w:val="22"/>
              </w:rPr>
              <w:t>п. Кардымово</w:t>
            </w:r>
          </w:p>
          <w:p w:rsidR="006241A4" w:rsidRPr="009F0CE2" w:rsidRDefault="006241A4" w:rsidP="003342D2">
            <w:pPr>
              <w:jc w:val="center"/>
              <w:rPr>
                <w:sz w:val="22"/>
                <w:szCs w:val="22"/>
              </w:rPr>
            </w:pPr>
            <w:r w:rsidRPr="009F0CE2">
              <w:rPr>
                <w:sz w:val="22"/>
                <w:szCs w:val="22"/>
              </w:rPr>
              <w:t>ул. Красноармейская</w:t>
            </w:r>
          </w:p>
        </w:tc>
        <w:tc>
          <w:tcPr>
            <w:tcW w:w="1275" w:type="dxa"/>
          </w:tcPr>
          <w:p w:rsidR="006241A4" w:rsidRPr="009F0CE2" w:rsidRDefault="006241A4" w:rsidP="003342D2">
            <w:pPr>
              <w:jc w:val="center"/>
              <w:rPr>
                <w:sz w:val="22"/>
                <w:szCs w:val="22"/>
              </w:rPr>
            </w:pPr>
            <w:r w:rsidRPr="009F0CE2">
              <w:rPr>
                <w:sz w:val="22"/>
                <w:szCs w:val="22"/>
              </w:rPr>
              <w:t>6</w:t>
            </w:r>
          </w:p>
        </w:tc>
        <w:tc>
          <w:tcPr>
            <w:tcW w:w="993" w:type="dxa"/>
          </w:tcPr>
          <w:p w:rsidR="006241A4" w:rsidRPr="009F0CE2" w:rsidRDefault="006241A4" w:rsidP="003342D2">
            <w:pPr>
              <w:jc w:val="center"/>
              <w:rPr>
                <w:sz w:val="22"/>
                <w:szCs w:val="22"/>
              </w:rPr>
            </w:pPr>
            <w:r w:rsidRPr="009F0CE2">
              <w:rPr>
                <w:sz w:val="22"/>
                <w:szCs w:val="22"/>
              </w:rPr>
              <w:t>2</w:t>
            </w:r>
          </w:p>
        </w:tc>
      </w:tr>
      <w:tr w:rsidR="006241A4" w:rsidRPr="009F0CE2" w:rsidTr="003342D2">
        <w:tc>
          <w:tcPr>
            <w:tcW w:w="568" w:type="dxa"/>
          </w:tcPr>
          <w:p w:rsidR="006241A4" w:rsidRPr="009F0CE2" w:rsidRDefault="006241A4" w:rsidP="003342D2">
            <w:pPr>
              <w:rPr>
                <w:sz w:val="22"/>
                <w:szCs w:val="22"/>
              </w:rPr>
            </w:pPr>
            <w:r w:rsidRPr="009F0CE2">
              <w:rPr>
                <w:sz w:val="22"/>
                <w:szCs w:val="22"/>
              </w:rPr>
              <w:t>45.</w:t>
            </w:r>
          </w:p>
        </w:tc>
        <w:tc>
          <w:tcPr>
            <w:tcW w:w="1985" w:type="dxa"/>
          </w:tcPr>
          <w:p w:rsidR="006241A4" w:rsidRPr="009F0CE2" w:rsidRDefault="006241A4" w:rsidP="003342D2">
            <w:pPr>
              <w:jc w:val="center"/>
              <w:rPr>
                <w:sz w:val="22"/>
                <w:szCs w:val="22"/>
              </w:rPr>
            </w:pPr>
            <w:r w:rsidRPr="009F0CE2">
              <w:rPr>
                <w:sz w:val="22"/>
                <w:szCs w:val="22"/>
              </w:rPr>
              <w:t>Киоск по продаже печатных и периодических изданий</w:t>
            </w:r>
          </w:p>
        </w:tc>
        <w:tc>
          <w:tcPr>
            <w:tcW w:w="2409" w:type="dxa"/>
          </w:tcPr>
          <w:p w:rsidR="006241A4" w:rsidRPr="009F0CE2" w:rsidRDefault="006241A4" w:rsidP="003342D2">
            <w:pP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3342D2">
            <w:pPr>
              <w:jc w:val="center"/>
              <w:rPr>
                <w:sz w:val="22"/>
                <w:szCs w:val="22"/>
              </w:rPr>
            </w:pPr>
            <w:r w:rsidRPr="009F0CE2">
              <w:rPr>
                <w:sz w:val="22"/>
                <w:szCs w:val="22"/>
              </w:rPr>
              <w:t>Печатные и периодические издания</w:t>
            </w:r>
          </w:p>
        </w:tc>
        <w:tc>
          <w:tcPr>
            <w:tcW w:w="2127" w:type="dxa"/>
          </w:tcPr>
          <w:p w:rsidR="006241A4" w:rsidRPr="009F0CE2" w:rsidRDefault="006241A4" w:rsidP="003342D2">
            <w:pPr>
              <w:jc w:val="center"/>
              <w:rPr>
                <w:sz w:val="22"/>
                <w:szCs w:val="22"/>
              </w:rPr>
            </w:pPr>
            <w:r w:rsidRPr="009F0CE2">
              <w:rPr>
                <w:sz w:val="22"/>
                <w:szCs w:val="22"/>
              </w:rPr>
              <w:t>п. Кардымово,</w:t>
            </w:r>
          </w:p>
          <w:p w:rsidR="006241A4" w:rsidRPr="009F0CE2" w:rsidRDefault="006241A4" w:rsidP="003342D2">
            <w:pPr>
              <w:jc w:val="center"/>
              <w:rPr>
                <w:sz w:val="22"/>
                <w:szCs w:val="22"/>
              </w:rPr>
            </w:pPr>
            <w:r w:rsidRPr="009F0CE2">
              <w:rPr>
                <w:sz w:val="22"/>
                <w:szCs w:val="22"/>
              </w:rPr>
              <w:t>ул. Ленина,27\13</w:t>
            </w:r>
          </w:p>
          <w:p w:rsidR="006241A4" w:rsidRPr="009F0CE2" w:rsidRDefault="006241A4" w:rsidP="003342D2">
            <w:pPr>
              <w:jc w:val="center"/>
              <w:rPr>
                <w:sz w:val="22"/>
                <w:szCs w:val="22"/>
              </w:rPr>
            </w:pPr>
            <w:r w:rsidRPr="009F0CE2">
              <w:rPr>
                <w:sz w:val="22"/>
                <w:szCs w:val="22"/>
              </w:rPr>
              <w:t>4-21-73</w:t>
            </w:r>
          </w:p>
        </w:tc>
        <w:tc>
          <w:tcPr>
            <w:tcW w:w="1275" w:type="dxa"/>
          </w:tcPr>
          <w:p w:rsidR="006241A4" w:rsidRPr="009F0CE2" w:rsidRDefault="006241A4" w:rsidP="003342D2">
            <w:pPr>
              <w:jc w:val="center"/>
              <w:rPr>
                <w:sz w:val="22"/>
                <w:szCs w:val="22"/>
              </w:rPr>
            </w:pPr>
            <w:r w:rsidRPr="009F0CE2">
              <w:rPr>
                <w:sz w:val="22"/>
                <w:szCs w:val="22"/>
              </w:rPr>
              <w:t>6</w:t>
            </w:r>
          </w:p>
        </w:tc>
        <w:tc>
          <w:tcPr>
            <w:tcW w:w="993" w:type="dxa"/>
          </w:tcPr>
          <w:p w:rsidR="006241A4" w:rsidRPr="009F0CE2" w:rsidRDefault="006241A4" w:rsidP="003342D2">
            <w:pPr>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3342D2">
            <w:pPr>
              <w:rPr>
                <w:sz w:val="22"/>
                <w:szCs w:val="22"/>
              </w:rPr>
            </w:pPr>
            <w:r w:rsidRPr="009F0CE2">
              <w:rPr>
                <w:sz w:val="22"/>
                <w:szCs w:val="22"/>
              </w:rPr>
              <w:t>46.</w:t>
            </w:r>
          </w:p>
        </w:tc>
        <w:tc>
          <w:tcPr>
            <w:tcW w:w="1985" w:type="dxa"/>
          </w:tcPr>
          <w:p w:rsidR="006241A4" w:rsidRPr="009F0CE2" w:rsidRDefault="006241A4" w:rsidP="003342D2">
            <w:pPr>
              <w:jc w:val="center"/>
              <w:rPr>
                <w:sz w:val="22"/>
                <w:szCs w:val="22"/>
              </w:rPr>
            </w:pPr>
            <w:r w:rsidRPr="009F0CE2">
              <w:rPr>
                <w:sz w:val="22"/>
                <w:szCs w:val="22"/>
              </w:rPr>
              <w:t>Аптечный киоск</w:t>
            </w:r>
          </w:p>
        </w:tc>
        <w:tc>
          <w:tcPr>
            <w:tcW w:w="2409" w:type="dxa"/>
          </w:tcPr>
          <w:p w:rsidR="006241A4" w:rsidRPr="009F0CE2" w:rsidRDefault="006241A4" w:rsidP="003342D2">
            <w:pP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3342D2">
            <w:pPr>
              <w:jc w:val="center"/>
              <w:rPr>
                <w:sz w:val="22"/>
                <w:szCs w:val="22"/>
              </w:rPr>
            </w:pPr>
            <w:r w:rsidRPr="009F0CE2">
              <w:rPr>
                <w:sz w:val="22"/>
                <w:szCs w:val="22"/>
              </w:rPr>
              <w:t>Лекарственные средства</w:t>
            </w:r>
          </w:p>
        </w:tc>
        <w:tc>
          <w:tcPr>
            <w:tcW w:w="2127" w:type="dxa"/>
          </w:tcPr>
          <w:p w:rsidR="006241A4" w:rsidRPr="009F0CE2" w:rsidRDefault="006241A4" w:rsidP="003342D2">
            <w:pPr>
              <w:jc w:val="center"/>
              <w:rPr>
                <w:sz w:val="22"/>
                <w:szCs w:val="22"/>
              </w:rPr>
            </w:pPr>
            <w:r w:rsidRPr="009F0CE2">
              <w:rPr>
                <w:sz w:val="22"/>
                <w:szCs w:val="22"/>
              </w:rPr>
              <w:t>п. Кардымово, ул. Ленина, д.27\13</w:t>
            </w:r>
          </w:p>
          <w:p w:rsidR="006241A4" w:rsidRPr="009F0CE2" w:rsidRDefault="006241A4" w:rsidP="003342D2">
            <w:pPr>
              <w:jc w:val="center"/>
              <w:rPr>
                <w:sz w:val="22"/>
                <w:szCs w:val="22"/>
              </w:rPr>
            </w:pPr>
          </w:p>
        </w:tc>
        <w:tc>
          <w:tcPr>
            <w:tcW w:w="1275" w:type="dxa"/>
          </w:tcPr>
          <w:p w:rsidR="006241A4" w:rsidRPr="009F0CE2" w:rsidRDefault="006241A4" w:rsidP="003342D2">
            <w:pPr>
              <w:jc w:val="center"/>
              <w:rPr>
                <w:sz w:val="22"/>
                <w:szCs w:val="22"/>
              </w:rPr>
            </w:pPr>
            <w:r w:rsidRPr="009F0CE2">
              <w:rPr>
                <w:sz w:val="22"/>
                <w:szCs w:val="22"/>
              </w:rPr>
              <w:t>6</w:t>
            </w:r>
          </w:p>
        </w:tc>
        <w:tc>
          <w:tcPr>
            <w:tcW w:w="993" w:type="dxa"/>
          </w:tcPr>
          <w:p w:rsidR="006241A4" w:rsidRPr="009F0CE2" w:rsidRDefault="006241A4" w:rsidP="003342D2">
            <w:pPr>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3342D2">
            <w:pPr>
              <w:rPr>
                <w:sz w:val="22"/>
                <w:szCs w:val="22"/>
              </w:rPr>
            </w:pPr>
            <w:r w:rsidRPr="009F0CE2">
              <w:rPr>
                <w:sz w:val="22"/>
                <w:szCs w:val="22"/>
              </w:rPr>
              <w:t>47.</w:t>
            </w:r>
          </w:p>
        </w:tc>
        <w:tc>
          <w:tcPr>
            <w:tcW w:w="1985" w:type="dxa"/>
          </w:tcPr>
          <w:p w:rsidR="006241A4" w:rsidRPr="009F0CE2" w:rsidRDefault="006241A4" w:rsidP="003342D2">
            <w:pPr>
              <w:jc w:val="center"/>
              <w:rPr>
                <w:sz w:val="22"/>
                <w:szCs w:val="22"/>
              </w:rPr>
            </w:pPr>
            <w:r w:rsidRPr="009F0CE2">
              <w:rPr>
                <w:sz w:val="22"/>
                <w:szCs w:val="22"/>
              </w:rPr>
              <w:t>Ветеринарная аптека</w:t>
            </w:r>
          </w:p>
        </w:tc>
        <w:tc>
          <w:tcPr>
            <w:tcW w:w="2409" w:type="dxa"/>
          </w:tcPr>
          <w:p w:rsidR="006241A4" w:rsidRPr="009F0CE2" w:rsidRDefault="006241A4" w:rsidP="003342D2">
            <w:pPr>
              <w:rPr>
                <w:sz w:val="22"/>
                <w:szCs w:val="22"/>
              </w:rPr>
            </w:pPr>
            <w:r w:rsidRPr="009F0CE2">
              <w:rPr>
                <w:sz w:val="22"/>
                <w:szCs w:val="22"/>
              </w:rPr>
              <w:t>Потребительское общество «Кардымовский пищевик»</w:t>
            </w:r>
          </w:p>
        </w:tc>
        <w:tc>
          <w:tcPr>
            <w:tcW w:w="1701" w:type="dxa"/>
          </w:tcPr>
          <w:p w:rsidR="006241A4" w:rsidRPr="009F0CE2" w:rsidRDefault="006241A4" w:rsidP="003342D2">
            <w:pPr>
              <w:jc w:val="center"/>
              <w:rPr>
                <w:sz w:val="22"/>
                <w:szCs w:val="22"/>
              </w:rPr>
            </w:pPr>
            <w:r w:rsidRPr="009F0CE2">
              <w:rPr>
                <w:sz w:val="22"/>
                <w:szCs w:val="22"/>
              </w:rPr>
              <w:t>Лекарственные средства для животных</w:t>
            </w:r>
          </w:p>
        </w:tc>
        <w:tc>
          <w:tcPr>
            <w:tcW w:w="2127" w:type="dxa"/>
          </w:tcPr>
          <w:p w:rsidR="006241A4" w:rsidRPr="009F0CE2" w:rsidRDefault="006241A4" w:rsidP="003342D2">
            <w:pPr>
              <w:jc w:val="center"/>
              <w:rPr>
                <w:sz w:val="22"/>
                <w:szCs w:val="22"/>
              </w:rPr>
            </w:pPr>
            <w:r w:rsidRPr="009F0CE2">
              <w:rPr>
                <w:sz w:val="22"/>
                <w:szCs w:val="22"/>
              </w:rPr>
              <w:t>п. Кардымово, ул. Ленина, д.27\13</w:t>
            </w:r>
          </w:p>
          <w:p w:rsidR="006241A4" w:rsidRPr="009F0CE2" w:rsidRDefault="006241A4" w:rsidP="003342D2">
            <w:pPr>
              <w:jc w:val="center"/>
              <w:rPr>
                <w:sz w:val="22"/>
                <w:szCs w:val="22"/>
              </w:rPr>
            </w:pPr>
          </w:p>
        </w:tc>
        <w:tc>
          <w:tcPr>
            <w:tcW w:w="1275" w:type="dxa"/>
          </w:tcPr>
          <w:p w:rsidR="006241A4" w:rsidRPr="009F0CE2" w:rsidRDefault="006241A4" w:rsidP="003342D2">
            <w:pPr>
              <w:jc w:val="center"/>
              <w:rPr>
                <w:sz w:val="22"/>
                <w:szCs w:val="22"/>
              </w:rPr>
            </w:pPr>
            <w:r w:rsidRPr="009F0CE2">
              <w:rPr>
                <w:sz w:val="22"/>
                <w:szCs w:val="22"/>
              </w:rPr>
              <w:t>6</w:t>
            </w:r>
          </w:p>
        </w:tc>
        <w:tc>
          <w:tcPr>
            <w:tcW w:w="993" w:type="dxa"/>
          </w:tcPr>
          <w:p w:rsidR="006241A4" w:rsidRPr="009F0CE2" w:rsidRDefault="006241A4" w:rsidP="003342D2">
            <w:pPr>
              <w:jc w:val="center"/>
              <w:rPr>
                <w:sz w:val="22"/>
                <w:szCs w:val="22"/>
              </w:rPr>
            </w:pPr>
            <w:r w:rsidRPr="009F0CE2">
              <w:rPr>
                <w:sz w:val="22"/>
                <w:szCs w:val="22"/>
              </w:rPr>
              <w:t>1</w:t>
            </w:r>
          </w:p>
        </w:tc>
      </w:tr>
      <w:tr w:rsidR="006241A4" w:rsidRPr="009F0CE2" w:rsidTr="003342D2">
        <w:tc>
          <w:tcPr>
            <w:tcW w:w="568" w:type="dxa"/>
          </w:tcPr>
          <w:p w:rsidR="006241A4" w:rsidRPr="009F0CE2" w:rsidRDefault="006241A4" w:rsidP="00C2745A">
            <w:pPr>
              <w:ind w:left="567" w:firstLine="567"/>
              <w:jc w:val="center"/>
              <w:rPr>
                <w:sz w:val="22"/>
                <w:szCs w:val="22"/>
              </w:rPr>
            </w:pPr>
          </w:p>
        </w:tc>
        <w:tc>
          <w:tcPr>
            <w:tcW w:w="1985" w:type="dxa"/>
          </w:tcPr>
          <w:p w:rsidR="006241A4" w:rsidRPr="009F0CE2" w:rsidRDefault="006241A4" w:rsidP="003342D2">
            <w:pPr>
              <w:jc w:val="center"/>
              <w:rPr>
                <w:b/>
                <w:sz w:val="22"/>
                <w:szCs w:val="22"/>
              </w:rPr>
            </w:pPr>
            <w:r w:rsidRPr="009F0CE2">
              <w:rPr>
                <w:b/>
                <w:sz w:val="22"/>
                <w:szCs w:val="22"/>
              </w:rPr>
              <w:t>ВСЕГО нестационарных торговых объектов</w:t>
            </w:r>
          </w:p>
        </w:tc>
        <w:tc>
          <w:tcPr>
            <w:tcW w:w="2409" w:type="dxa"/>
          </w:tcPr>
          <w:p w:rsidR="006241A4" w:rsidRPr="009F0CE2" w:rsidRDefault="006241A4" w:rsidP="003342D2">
            <w:pPr>
              <w:jc w:val="center"/>
              <w:rPr>
                <w:b/>
                <w:sz w:val="22"/>
                <w:szCs w:val="22"/>
              </w:rPr>
            </w:pPr>
            <w:r w:rsidRPr="009F0CE2">
              <w:rPr>
                <w:b/>
                <w:sz w:val="22"/>
                <w:szCs w:val="22"/>
              </w:rPr>
              <w:t>47</w:t>
            </w:r>
          </w:p>
        </w:tc>
        <w:tc>
          <w:tcPr>
            <w:tcW w:w="1701" w:type="dxa"/>
          </w:tcPr>
          <w:p w:rsidR="006241A4" w:rsidRPr="009F0CE2" w:rsidRDefault="006241A4" w:rsidP="003342D2">
            <w:pPr>
              <w:jc w:val="center"/>
              <w:rPr>
                <w:b/>
                <w:sz w:val="22"/>
                <w:szCs w:val="22"/>
              </w:rPr>
            </w:pPr>
          </w:p>
        </w:tc>
        <w:tc>
          <w:tcPr>
            <w:tcW w:w="2127" w:type="dxa"/>
          </w:tcPr>
          <w:p w:rsidR="006241A4" w:rsidRPr="009F0CE2" w:rsidRDefault="006241A4" w:rsidP="003342D2">
            <w:pPr>
              <w:jc w:val="center"/>
              <w:rPr>
                <w:b/>
                <w:sz w:val="22"/>
                <w:szCs w:val="22"/>
              </w:rPr>
            </w:pPr>
          </w:p>
        </w:tc>
        <w:tc>
          <w:tcPr>
            <w:tcW w:w="1275" w:type="dxa"/>
          </w:tcPr>
          <w:p w:rsidR="006241A4" w:rsidRPr="009F0CE2" w:rsidRDefault="006241A4" w:rsidP="003342D2">
            <w:pPr>
              <w:jc w:val="center"/>
              <w:rPr>
                <w:b/>
                <w:sz w:val="22"/>
                <w:szCs w:val="22"/>
              </w:rPr>
            </w:pPr>
            <w:r w:rsidRPr="009F0CE2">
              <w:rPr>
                <w:b/>
                <w:sz w:val="22"/>
                <w:szCs w:val="22"/>
              </w:rPr>
              <w:t>2065,8</w:t>
            </w:r>
          </w:p>
        </w:tc>
        <w:tc>
          <w:tcPr>
            <w:tcW w:w="993" w:type="dxa"/>
          </w:tcPr>
          <w:p w:rsidR="006241A4" w:rsidRPr="009F0CE2" w:rsidRDefault="006241A4" w:rsidP="003342D2">
            <w:pPr>
              <w:jc w:val="center"/>
              <w:rPr>
                <w:b/>
                <w:sz w:val="22"/>
                <w:szCs w:val="22"/>
              </w:rPr>
            </w:pPr>
            <w:r w:rsidRPr="009F0CE2">
              <w:rPr>
                <w:b/>
                <w:sz w:val="22"/>
                <w:szCs w:val="22"/>
              </w:rPr>
              <w:t>110</w:t>
            </w:r>
          </w:p>
        </w:tc>
      </w:tr>
    </w:tbl>
    <w:p w:rsidR="006241A4" w:rsidRPr="0072198B" w:rsidRDefault="006241A4" w:rsidP="00C2745A">
      <w:pPr>
        <w:ind w:left="567" w:firstLine="567"/>
        <w:jc w:val="center"/>
        <w:rPr>
          <w:b/>
          <w:color w:val="000000"/>
        </w:rPr>
      </w:pPr>
    </w:p>
    <w:p w:rsidR="00F74292" w:rsidRPr="0072198B" w:rsidRDefault="00F74292" w:rsidP="00C2745A">
      <w:pPr>
        <w:spacing w:line="288" w:lineRule="auto"/>
        <w:ind w:left="567" w:firstLine="567"/>
        <w:jc w:val="both"/>
      </w:pPr>
      <w:r w:rsidRPr="0072198B">
        <w:t>Наиболее популярными продовольственными товарами, востребованными населением, являются хлеб, сахар, крупы, масло, колбасные и молочные изделия. Они составляют 60-70% от общего оборота продовольственных товаров.</w:t>
      </w:r>
    </w:p>
    <w:p w:rsidR="00F74292" w:rsidRPr="0072198B" w:rsidRDefault="000702D9" w:rsidP="00C2745A">
      <w:pPr>
        <w:spacing w:line="288" w:lineRule="auto"/>
        <w:ind w:left="567" w:firstLine="567"/>
        <w:jc w:val="both"/>
      </w:pPr>
      <w:r w:rsidRPr="0072198B">
        <w:t xml:space="preserve">Среди </w:t>
      </w:r>
      <w:r w:rsidR="00F74292" w:rsidRPr="0072198B">
        <w:t>непродовольственны</w:t>
      </w:r>
      <w:r w:rsidRPr="0072198B">
        <w:t>х</w:t>
      </w:r>
      <w:r w:rsidR="00F74292" w:rsidRPr="0072198B">
        <w:t xml:space="preserve"> товар</w:t>
      </w:r>
      <w:r w:rsidRPr="0072198B">
        <w:t>ов востребованы с</w:t>
      </w:r>
      <w:r w:rsidR="00F74292" w:rsidRPr="0072198B">
        <w:t>редства личной гигиены, товары бытовой химии. Они составляют 30-40% от общего объема оборота непродовольственных товаров.</w:t>
      </w:r>
    </w:p>
    <w:p w:rsidR="00F74292" w:rsidRPr="0072198B" w:rsidRDefault="00F74292" w:rsidP="00C2745A">
      <w:pPr>
        <w:tabs>
          <w:tab w:val="left" w:pos="6340"/>
        </w:tabs>
        <w:spacing w:line="288" w:lineRule="auto"/>
        <w:ind w:left="567" w:firstLine="567"/>
        <w:jc w:val="both"/>
        <w:rPr>
          <w:b/>
        </w:rPr>
      </w:pPr>
      <w:r w:rsidRPr="0072198B">
        <w:rPr>
          <w:b/>
        </w:rPr>
        <w:t>Предприятия общественного питания</w:t>
      </w:r>
      <w:r w:rsidR="006A3BB6" w:rsidRPr="0072198B">
        <w:rPr>
          <w:b/>
        </w:rPr>
        <w:tab/>
      </w:r>
    </w:p>
    <w:p w:rsidR="000D3A4A" w:rsidRPr="0072198B" w:rsidRDefault="00E309E9" w:rsidP="00C2745A">
      <w:pPr>
        <w:tabs>
          <w:tab w:val="left" w:pos="6340"/>
        </w:tabs>
        <w:spacing w:line="288" w:lineRule="auto"/>
        <w:ind w:left="567" w:firstLine="567"/>
        <w:jc w:val="both"/>
      </w:pPr>
      <w:r w:rsidRPr="0072198B">
        <w:t xml:space="preserve">Предприятия общественного питания представлены </w:t>
      </w:r>
      <w:r w:rsidR="00657886" w:rsidRPr="0072198B">
        <w:t>тремя</w:t>
      </w:r>
      <w:r w:rsidRPr="0072198B">
        <w:t>столов</w:t>
      </w:r>
      <w:r w:rsidR="000D3A4A" w:rsidRPr="0072198B">
        <w:t>ыми</w:t>
      </w:r>
      <w:r w:rsidRPr="0072198B">
        <w:t>учебн</w:t>
      </w:r>
      <w:r w:rsidR="000D3A4A" w:rsidRPr="0072198B">
        <w:t>ых</w:t>
      </w:r>
      <w:r w:rsidRPr="0072198B">
        <w:t xml:space="preserve"> заведени</w:t>
      </w:r>
      <w:r w:rsidR="000D3A4A" w:rsidRPr="0072198B">
        <w:t xml:space="preserve">й, общая площадь зала обслуживания составляет </w:t>
      </w:r>
      <w:r w:rsidR="00657886" w:rsidRPr="0072198B">
        <w:t>260</w:t>
      </w:r>
      <w:r w:rsidR="000D3A4A" w:rsidRPr="0072198B">
        <w:t xml:space="preserve"> м</w:t>
      </w:r>
      <w:r w:rsidR="000D3A4A" w:rsidRPr="0072198B">
        <w:rPr>
          <w:vertAlign w:val="superscript"/>
        </w:rPr>
        <w:t>2</w:t>
      </w:r>
      <w:r w:rsidR="00B27341" w:rsidRPr="0072198B">
        <w:t xml:space="preserve">, а также </w:t>
      </w:r>
      <w:r w:rsidR="00657886" w:rsidRPr="0072198B">
        <w:t xml:space="preserve">рестораном </w:t>
      </w:r>
      <w:r w:rsidR="00657886" w:rsidRPr="0072198B">
        <w:lastRenderedPageBreak/>
        <w:t>«Орлея», рестораном «Элита», Кафе-Бар «У князя», Кафе-закусочная, Кафе «Мираж».</w:t>
      </w:r>
    </w:p>
    <w:p w:rsidR="000D3A4A" w:rsidRPr="0072198B" w:rsidRDefault="00E309E9" w:rsidP="00C2745A">
      <w:pPr>
        <w:tabs>
          <w:tab w:val="left" w:pos="6340"/>
        </w:tabs>
        <w:spacing w:line="288" w:lineRule="auto"/>
        <w:ind w:left="567" w:firstLine="567"/>
        <w:jc w:val="both"/>
      </w:pPr>
      <w:r w:rsidRPr="0072198B">
        <w:t xml:space="preserve"> – </w:t>
      </w:r>
      <w:r w:rsidR="00657886" w:rsidRPr="0072198B">
        <w:t>школьная столовая  МБОУ «Кардымовская средняя школа имени Героя Советского Союза С.Н. Решетова»</w:t>
      </w:r>
      <w:r w:rsidR="000D3A4A" w:rsidRPr="0072198B">
        <w:t>,</w:t>
      </w:r>
      <w:r w:rsidR="00657886" w:rsidRPr="0072198B">
        <w:t xml:space="preserve"> 200 посадочных мест;</w:t>
      </w:r>
    </w:p>
    <w:p w:rsidR="005D5C67" w:rsidRPr="0072198B" w:rsidRDefault="000D3A4A" w:rsidP="00C2745A">
      <w:pPr>
        <w:spacing w:line="288" w:lineRule="auto"/>
        <w:ind w:left="567" w:firstLine="567"/>
        <w:jc w:val="both"/>
      </w:pPr>
      <w:r w:rsidRPr="0072198B">
        <w:t xml:space="preserve">– </w:t>
      </w:r>
      <w:r w:rsidR="00657886" w:rsidRPr="0072198B">
        <w:t>пищеблок лечебного учреждения, нет данных</w:t>
      </w:r>
      <w:r w:rsidR="005D5C67" w:rsidRPr="0072198B">
        <w:t>;</w:t>
      </w:r>
    </w:p>
    <w:p w:rsidR="000D3A4A" w:rsidRPr="0072198B" w:rsidRDefault="005D5C67" w:rsidP="00C2745A">
      <w:pPr>
        <w:spacing w:line="288" w:lineRule="auto"/>
        <w:ind w:left="567" w:firstLine="567"/>
        <w:jc w:val="both"/>
      </w:pPr>
      <w:r w:rsidRPr="0072198B">
        <w:t xml:space="preserve">– </w:t>
      </w:r>
      <w:r w:rsidR="00657886" w:rsidRPr="0072198B">
        <w:t>столовые интернатных учреждений для престарелых, 60 посадочных мест</w:t>
      </w:r>
      <w:r w:rsidR="000D3A4A" w:rsidRPr="0072198B">
        <w:t>.</w:t>
      </w:r>
    </w:p>
    <w:p w:rsidR="0009372F" w:rsidRDefault="0009372F" w:rsidP="00EF555B">
      <w:pPr>
        <w:spacing w:line="288" w:lineRule="auto"/>
        <w:ind w:left="567" w:firstLine="567"/>
        <w:jc w:val="both"/>
      </w:pPr>
      <w:r w:rsidRPr="0072198B">
        <w:t xml:space="preserve">Расчет обеспеченности населения </w:t>
      </w:r>
      <w:r w:rsidR="00657886" w:rsidRPr="0072198B">
        <w:t>Кардымовского городского</w:t>
      </w:r>
      <w:r w:rsidRPr="0072198B">
        <w:t xml:space="preserve"> поселения основными учреждениями культурно-бытового обслуживания представлен в таблице </w:t>
      </w:r>
      <w:r w:rsidR="004340A4">
        <w:t>13</w:t>
      </w:r>
      <w:r w:rsidRPr="0072198B">
        <w:t>.</w:t>
      </w:r>
    </w:p>
    <w:p w:rsidR="004340A4" w:rsidRPr="004340A4" w:rsidRDefault="004340A4" w:rsidP="004340A4">
      <w:pPr>
        <w:spacing w:line="288" w:lineRule="auto"/>
        <w:ind w:left="567" w:firstLine="567"/>
        <w:jc w:val="right"/>
        <w:rPr>
          <w:bCs/>
          <w:sz w:val="18"/>
          <w:szCs w:val="18"/>
        </w:rPr>
      </w:pPr>
      <w:r>
        <w:rPr>
          <w:sz w:val="18"/>
          <w:szCs w:val="18"/>
        </w:rPr>
        <w:t>Таблица 13.</w:t>
      </w:r>
    </w:p>
    <w:p w:rsidR="00D94963" w:rsidRPr="0072198B" w:rsidRDefault="00D94963" w:rsidP="00C2745A">
      <w:pPr>
        <w:spacing w:line="288" w:lineRule="auto"/>
        <w:ind w:left="567" w:firstLine="567"/>
        <w:jc w:val="center"/>
        <w:rPr>
          <w:b/>
          <w:bCs/>
        </w:rPr>
      </w:pPr>
      <w:r w:rsidRPr="0072198B">
        <w:rPr>
          <w:b/>
          <w:bCs/>
        </w:rPr>
        <w:t xml:space="preserve">Обеспеченность населения основными учреждениями </w:t>
      </w:r>
    </w:p>
    <w:p w:rsidR="00D94963" w:rsidRPr="0072198B" w:rsidRDefault="00D94963" w:rsidP="00C2745A">
      <w:pPr>
        <w:spacing w:line="288" w:lineRule="auto"/>
        <w:ind w:left="567" w:firstLine="567"/>
        <w:jc w:val="center"/>
        <w:rPr>
          <w:b/>
          <w:bCs/>
        </w:rPr>
      </w:pPr>
      <w:r w:rsidRPr="0072198B">
        <w:rPr>
          <w:b/>
          <w:bCs/>
        </w:rPr>
        <w:t>культурно-бытового обслуживания</w:t>
      </w:r>
    </w:p>
    <w:tbl>
      <w:tblPr>
        <w:tblW w:w="13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2410"/>
        <w:gridCol w:w="2268"/>
        <w:gridCol w:w="1559"/>
        <w:gridCol w:w="2127"/>
        <w:gridCol w:w="1134"/>
        <w:gridCol w:w="3506"/>
      </w:tblGrid>
      <w:tr w:rsidR="00657886" w:rsidRPr="00EF555B" w:rsidTr="00737681">
        <w:trPr>
          <w:cantSplit/>
        </w:trPr>
        <w:tc>
          <w:tcPr>
            <w:tcW w:w="13679" w:type="dxa"/>
            <w:gridSpan w:val="7"/>
            <w:tcBorders>
              <w:top w:val="nil"/>
              <w:left w:val="nil"/>
              <w:bottom w:val="nil"/>
              <w:right w:val="nil"/>
            </w:tcBorders>
          </w:tcPr>
          <w:p w:rsidR="00657886" w:rsidRPr="00EF555B" w:rsidRDefault="00657886" w:rsidP="00C2745A">
            <w:pPr>
              <w:ind w:left="567" w:firstLine="567"/>
              <w:jc w:val="center"/>
              <w:rPr>
                <w:sz w:val="22"/>
                <w:szCs w:val="22"/>
              </w:rPr>
            </w:pPr>
          </w:p>
        </w:tc>
      </w:tr>
      <w:tr w:rsidR="00657886" w:rsidRPr="00EF555B" w:rsidTr="004340A4">
        <w:trPr>
          <w:gridAfter w:val="1"/>
          <w:wAfter w:w="3506" w:type="dxa"/>
        </w:trPr>
        <w:tc>
          <w:tcPr>
            <w:tcW w:w="675" w:type="dxa"/>
            <w:shd w:val="clear" w:color="auto" w:fill="CCC0D9" w:themeFill="accent4" w:themeFillTint="66"/>
          </w:tcPr>
          <w:p w:rsidR="00EF555B" w:rsidRPr="00EF555B" w:rsidRDefault="00657886" w:rsidP="00EF555B">
            <w:pPr>
              <w:rPr>
                <w:b/>
                <w:sz w:val="22"/>
                <w:szCs w:val="22"/>
              </w:rPr>
            </w:pPr>
            <w:r w:rsidRPr="00EF555B">
              <w:rPr>
                <w:b/>
                <w:sz w:val="22"/>
                <w:szCs w:val="22"/>
              </w:rPr>
              <w:t>№</w:t>
            </w:r>
          </w:p>
          <w:p w:rsidR="00657886" w:rsidRPr="00EF555B" w:rsidRDefault="00657886" w:rsidP="00EF555B">
            <w:pPr>
              <w:rPr>
                <w:b/>
                <w:sz w:val="22"/>
                <w:szCs w:val="22"/>
              </w:rPr>
            </w:pPr>
            <w:r w:rsidRPr="00EF555B">
              <w:rPr>
                <w:b/>
                <w:sz w:val="22"/>
                <w:szCs w:val="22"/>
              </w:rPr>
              <w:t>п/п</w:t>
            </w:r>
          </w:p>
        </w:tc>
        <w:tc>
          <w:tcPr>
            <w:tcW w:w="2410" w:type="dxa"/>
            <w:shd w:val="clear" w:color="auto" w:fill="CCC0D9" w:themeFill="accent4" w:themeFillTint="66"/>
          </w:tcPr>
          <w:p w:rsidR="00657886" w:rsidRPr="00EF555B" w:rsidRDefault="00657886" w:rsidP="00EF555B">
            <w:pPr>
              <w:jc w:val="center"/>
              <w:rPr>
                <w:b/>
                <w:sz w:val="22"/>
                <w:szCs w:val="22"/>
              </w:rPr>
            </w:pPr>
            <w:r w:rsidRPr="00EF555B">
              <w:rPr>
                <w:b/>
                <w:sz w:val="22"/>
                <w:szCs w:val="22"/>
              </w:rPr>
              <w:t>Наименование</w:t>
            </w:r>
          </w:p>
          <w:p w:rsidR="00657886" w:rsidRPr="00EF555B" w:rsidRDefault="00657886" w:rsidP="00EF555B">
            <w:pPr>
              <w:jc w:val="center"/>
              <w:rPr>
                <w:b/>
                <w:sz w:val="22"/>
                <w:szCs w:val="22"/>
              </w:rPr>
            </w:pPr>
            <w:r w:rsidRPr="00EF555B">
              <w:rPr>
                <w:b/>
                <w:sz w:val="22"/>
                <w:szCs w:val="22"/>
              </w:rPr>
              <w:t>предприятия</w:t>
            </w:r>
          </w:p>
          <w:p w:rsidR="00657886" w:rsidRPr="00EF555B" w:rsidRDefault="00657886" w:rsidP="00EF555B">
            <w:pPr>
              <w:jc w:val="center"/>
              <w:rPr>
                <w:b/>
                <w:sz w:val="22"/>
                <w:szCs w:val="22"/>
              </w:rPr>
            </w:pPr>
          </w:p>
        </w:tc>
        <w:tc>
          <w:tcPr>
            <w:tcW w:w="2268" w:type="dxa"/>
            <w:shd w:val="clear" w:color="auto" w:fill="CCC0D9" w:themeFill="accent4" w:themeFillTint="66"/>
          </w:tcPr>
          <w:p w:rsidR="00657886" w:rsidRPr="00EF555B" w:rsidRDefault="00657886" w:rsidP="00EF555B">
            <w:pPr>
              <w:jc w:val="center"/>
              <w:rPr>
                <w:b/>
                <w:sz w:val="22"/>
                <w:szCs w:val="22"/>
              </w:rPr>
            </w:pPr>
            <w:r w:rsidRPr="00EF555B">
              <w:rPr>
                <w:b/>
                <w:sz w:val="22"/>
                <w:szCs w:val="22"/>
              </w:rPr>
              <w:t>Организационно-</w:t>
            </w:r>
          </w:p>
          <w:p w:rsidR="00657886" w:rsidRPr="00EF555B" w:rsidRDefault="00657886" w:rsidP="00EF555B">
            <w:pPr>
              <w:jc w:val="center"/>
              <w:rPr>
                <w:b/>
                <w:sz w:val="22"/>
                <w:szCs w:val="22"/>
              </w:rPr>
            </w:pPr>
            <w:r w:rsidRPr="00EF555B">
              <w:rPr>
                <w:b/>
                <w:sz w:val="22"/>
                <w:szCs w:val="22"/>
              </w:rPr>
              <w:t>правовая форма</w:t>
            </w:r>
          </w:p>
          <w:p w:rsidR="00657886" w:rsidRPr="00EF555B" w:rsidRDefault="00657886" w:rsidP="00EF555B">
            <w:pPr>
              <w:jc w:val="center"/>
              <w:rPr>
                <w:b/>
                <w:sz w:val="22"/>
                <w:szCs w:val="22"/>
              </w:rPr>
            </w:pPr>
          </w:p>
        </w:tc>
        <w:tc>
          <w:tcPr>
            <w:tcW w:w="1559" w:type="dxa"/>
            <w:shd w:val="clear" w:color="auto" w:fill="CCC0D9" w:themeFill="accent4" w:themeFillTint="66"/>
          </w:tcPr>
          <w:p w:rsidR="00657886" w:rsidRPr="00EF555B" w:rsidRDefault="00657886" w:rsidP="00EF555B">
            <w:pPr>
              <w:jc w:val="center"/>
              <w:rPr>
                <w:b/>
                <w:sz w:val="22"/>
                <w:szCs w:val="22"/>
              </w:rPr>
            </w:pPr>
            <w:r w:rsidRPr="00EF555B">
              <w:rPr>
                <w:b/>
                <w:sz w:val="22"/>
                <w:szCs w:val="22"/>
              </w:rPr>
              <w:t>Количество посадочных</w:t>
            </w:r>
          </w:p>
          <w:p w:rsidR="00657886" w:rsidRPr="00EF555B" w:rsidRDefault="00657886" w:rsidP="00EF555B">
            <w:pPr>
              <w:jc w:val="center"/>
              <w:rPr>
                <w:b/>
                <w:sz w:val="22"/>
                <w:szCs w:val="22"/>
              </w:rPr>
            </w:pPr>
            <w:r w:rsidRPr="00EF555B">
              <w:rPr>
                <w:b/>
                <w:sz w:val="22"/>
                <w:szCs w:val="22"/>
              </w:rPr>
              <w:t>мест</w:t>
            </w:r>
          </w:p>
        </w:tc>
        <w:tc>
          <w:tcPr>
            <w:tcW w:w="2127" w:type="dxa"/>
            <w:shd w:val="clear" w:color="auto" w:fill="CCC0D9" w:themeFill="accent4" w:themeFillTint="66"/>
          </w:tcPr>
          <w:p w:rsidR="00657886" w:rsidRPr="00EF555B" w:rsidRDefault="00657886" w:rsidP="00EF555B">
            <w:pPr>
              <w:jc w:val="center"/>
              <w:rPr>
                <w:b/>
                <w:sz w:val="22"/>
                <w:szCs w:val="22"/>
              </w:rPr>
            </w:pPr>
            <w:r w:rsidRPr="00EF555B">
              <w:rPr>
                <w:b/>
                <w:sz w:val="22"/>
                <w:szCs w:val="22"/>
              </w:rPr>
              <w:t>Адрес</w:t>
            </w:r>
          </w:p>
          <w:p w:rsidR="00657886" w:rsidRPr="00EF555B" w:rsidRDefault="00657886" w:rsidP="00EF555B">
            <w:pPr>
              <w:jc w:val="center"/>
              <w:rPr>
                <w:b/>
                <w:sz w:val="22"/>
                <w:szCs w:val="22"/>
              </w:rPr>
            </w:pPr>
            <w:r w:rsidRPr="00EF555B">
              <w:rPr>
                <w:b/>
                <w:sz w:val="22"/>
                <w:szCs w:val="22"/>
              </w:rPr>
              <w:t>предприятия</w:t>
            </w:r>
          </w:p>
        </w:tc>
        <w:tc>
          <w:tcPr>
            <w:tcW w:w="1134" w:type="dxa"/>
            <w:shd w:val="clear" w:color="auto" w:fill="CCC0D9" w:themeFill="accent4" w:themeFillTint="66"/>
          </w:tcPr>
          <w:p w:rsidR="00657886" w:rsidRPr="00EF555B" w:rsidRDefault="00657886" w:rsidP="00EF555B">
            <w:pPr>
              <w:jc w:val="center"/>
              <w:rPr>
                <w:b/>
                <w:sz w:val="22"/>
                <w:szCs w:val="22"/>
              </w:rPr>
            </w:pPr>
            <w:r w:rsidRPr="00EF555B">
              <w:rPr>
                <w:b/>
                <w:sz w:val="22"/>
                <w:szCs w:val="22"/>
              </w:rPr>
              <w:t>Количество</w:t>
            </w:r>
          </w:p>
          <w:p w:rsidR="00657886" w:rsidRPr="00EF555B" w:rsidRDefault="00657886" w:rsidP="00EF555B">
            <w:pPr>
              <w:jc w:val="center"/>
              <w:rPr>
                <w:b/>
                <w:sz w:val="22"/>
                <w:szCs w:val="22"/>
              </w:rPr>
            </w:pPr>
            <w:r w:rsidRPr="00EF555B">
              <w:rPr>
                <w:b/>
                <w:sz w:val="22"/>
                <w:szCs w:val="22"/>
              </w:rPr>
              <w:t>работающих</w:t>
            </w:r>
          </w:p>
        </w:tc>
      </w:tr>
      <w:tr w:rsidR="00657886" w:rsidRPr="00EF555B" w:rsidTr="00737681">
        <w:trPr>
          <w:gridAfter w:val="1"/>
          <w:wAfter w:w="3506" w:type="dxa"/>
        </w:trPr>
        <w:tc>
          <w:tcPr>
            <w:tcW w:w="675" w:type="dxa"/>
          </w:tcPr>
          <w:p w:rsidR="00657886" w:rsidRPr="00EF555B" w:rsidRDefault="00EF555B" w:rsidP="00EF555B">
            <w:pPr>
              <w:rPr>
                <w:sz w:val="22"/>
                <w:szCs w:val="22"/>
              </w:rPr>
            </w:pPr>
            <w:r>
              <w:rPr>
                <w:sz w:val="22"/>
                <w:szCs w:val="22"/>
              </w:rPr>
              <w:t>1.</w:t>
            </w:r>
          </w:p>
        </w:tc>
        <w:tc>
          <w:tcPr>
            <w:tcW w:w="2410" w:type="dxa"/>
          </w:tcPr>
          <w:p w:rsidR="00657886" w:rsidRPr="00EF555B" w:rsidRDefault="00657886" w:rsidP="00EF555B">
            <w:pPr>
              <w:pStyle w:val="2"/>
              <w:ind w:firstLine="0"/>
              <w:rPr>
                <w:rFonts w:ascii="Times New Roman" w:hAnsi="Times New Roman" w:cs="Times New Roman"/>
                <w:b w:val="0"/>
                <w:i w:val="0"/>
                <w:sz w:val="22"/>
                <w:szCs w:val="22"/>
              </w:rPr>
            </w:pPr>
            <w:r w:rsidRPr="00EF555B">
              <w:rPr>
                <w:rFonts w:ascii="Times New Roman" w:hAnsi="Times New Roman" w:cs="Times New Roman"/>
                <w:b w:val="0"/>
                <w:i w:val="0"/>
                <w:sz w:val="22"/>
                <w:szCs w:val="22"/>
              </w:rPr>
              <w:t>Ресторан «Орлея»</w:t>
            </w:r>
          </w:p>
        </w:tc>
        <w:tc>
          <w:tcPr>
            <w:tcW w:w="2268" w:type="dxa"/>
          </w:tcPr>
          <w:p w:rsidR="00657886" w:rsidRPr="00EF555B" w:rsidRDefault="00657886" w:rsidP="00EF555B">
            <w:pPr>
              <w:jc w:val="center"/>
              <w:rPr>
                <w:sz w:val="22"/>
                <w:szCs w:val="22"/>
              </w:rPr>
            </w:pPr>
            <w:r w:rsidRPr="00EF555B">
              <w:rPr>
                <w:sz w:val="22"/>
                <w:szCs w:val="22"/>
              </w:rPr>
              <w:t>ООО «Перспектива» ПО «Кардымовский пищевик»</w:t>
            </w:r>
          </w:p>
        </w:tc>
        <w:tc>
          <w:tcPr>
            <w:tcW w:w="1559" w:type="dxa"/>
          </w:tcPr>
          <w:p w:rsidR="00657886" w:rsidRPr="00EF555B" w:rsidRDefault="00657886" w:rsidP="00EF555B">
            <w:pPr>
              <w:jc w:val="center"/>
              <w:rPr>
                <w:sz w:val="22"/>
                <w:szCs w:val="22"/>
              </w:rPr>
            </w:pPr>
            <w:r w:rsidRPr="00EF555B">
              <w:rPr>
                <w:sz w:val="22"/>
                <w:szCs w:val="22"/>
              </w:rPr>
              <w:t>160</w:t>
            </w:r>
          </w:p>
        </w:tc>
        <w:tc>
          <w:tcPr>
            <w:tcW w:w="2127" w:type="dxa"/>
          </w:tcPr>
          <w:p w:rsidR="00657886" w:rsidRPr="00EF555B" w:rsidRDefault="00657886" w:rsidP="00EF555B">
            <w:pPr>
              <w:jc w:val="center"/>
              <w:rPr>
                <w:sz w:val="22"/>
                <w:szCs w:val="22"/>
              </w:rPr>
            </w:pPr>
            <w:r w:rsidRPr="00EF555B">
              <w:rPr>
                <w:sz w:val="22"/>
                <w:szCs w:val="22"/>
              </w:rPr>
              <w:t>п. Кардымово, ул. Ленина, д. 27, 2-ой этаж</w:t>
            </w:r>
          </w:p>
        </w:tc>
        <w:tc>
          <w:tcPr>
            <w:tcW w:w="1134" w:type="dxa"/>
          </w:tcPr>
          <w:p w:rsidR="00657886" w:rsidRPr="00EF555B" w:rsidRDefault="00657886" w:rsidP="00EF555B">
            <w:pPr>
              <w:jc w:val="center"/>
              <w:rPr>
                <w:sz w:val="22"/>
                <w:szCs w:val="22"/>
              </w:rPr>
            </w:pPr>
            <w:r w:rsidRPr="00EF555B">
              <w:rPr>
                <w:sz w:val="22"/>
                <w:szCs w:val="22"/>
              </w:rPr>
              <w:t>16</w:t>
            </w:r>
          </w:p>
        </w:tc>
      </w:tr>
      <w:tr w:rsidR="00657886" w:rsidRPr="00EF555B" w:rsidTr="00737681">
        <w:trPr>
          <w:gridAfter w:val="1"/>
          <w:wAfter w:w="3506" w:type="dxa"/>
        </w:trPr>
        <w:tc>
          <w:tcPr>
            <w:tcW w:w="675" w:type="dxa"/>
          </w:tcPr>
          <w:p w:rsidR="00657886" w:rsidRPr="00EF555B" w:rsidRDefault="00EF555B" w:rsidP="00EF555B">
            <w:pPr>
              <w:rPr>
                <w:sz w:val="22"/>
                <w:szCs w:val="22"/>
              </w:rPr>
            </w:pPr>
            <w:r>
              <w:rPr>
                <w:sz w:val="22"/>
                <w:szCs w:val="22"/>
              </w:rPr>
              <w:t>2.</w:t>
            </w:r>
          </w:p>
        </w:tc>
        <w:tc>
          <w:tcPr>
            <w:tcW w:w="2410" w:type="dxa"/>
          </w:tcPr>
          <w:p w:rsidR="00657886" w:rsidRPr="00EF555B" w:rsidRDefault="00657886" w:rsidP="00EF555B">
            <w:pPr>
              <w:pStyle w:val="2"/>
              <w:ind w:firstLine="0"/>
              <w:rPr>
                <w:rFonts w:ascii="Times New Roman" w:hAnsi="Times New Roman" w:cs="Times New Roman"/>
                <w:b w:val="0"/>
                <w:i w:val="0"/>
                <w:sz w:val="22"/>
                <w:szCs w:val="22"/>
              </w:rPr>
            </w:pPr>
            <w:r w:rsidRPr="00EF555B">
              <w:rPr>
                <w:rFonts w:ascii="Times New Roman" w:hAnsi="Times New Roman" w:cs="Times New Roman"/>
                <w:b w:val="0"/>
                <w:i w:val="0"/>
                <w:sz w:val="22"/>
                <w:szCs w:val="22"/>
              </w:rPr>
              <w:t>Ресторан «Элита»</w:t>
            </w:r>
          </w:p>
        </w:tc>
        <w:tc>
          <w:tcPr>
            <w:tcW w:w="2268" w:type="dxa"/>
          </w:tcPr>
          <w:p w:rsidR="00657886" w:rsidRPr="00EF555B" w:rsidRDefault="00657886" w:rsidP="00EF555B">
            <w:pPr>
              <w:jc w:val="center"/>
              <w:rPr>
                <w:sz w:val="22"/>
                <w:szCs w:val="22"/>
              </w:rPr>
            </w:pPr>
            <w:r w:rsidRPr="00EF555B">
              <w:rPr>
                <w:sz w:val="22"/>
                <w:szCs w:val="22"/>
              </w:rPr>
              <w:t>Комплекс  ООО «Элита»</w:t>
            </w:r>
          </w:p>
        </w:tc>
        <w:tc>
          <w:tcPr>
            <w:tcW w:w="1559" w:type="dxa"/>
          </w:tcPr>
          <w:p w:rsidR="00657886" w:rsidRPr="00EF555B" w:rsidRDefault="00657886" w:rsidP="00EF555B">
            <w:pPr>
              <w:jc w:val="center"/>
              <w:rPr>
                <w:sz w:val="22"/>
                <w:szCs w:val="22"/>
              </w:rPr>
            </w:pPr>
            <w:r w:rsidRPr="00EF555B">
              <w:rPr>
                <w:sz w:val="22"/>
                <w:szCs w:val="22"/>
              </w:rPr>
              <w:t>190,5 м.кв.</w:t>
            </w:r>
          </w:p>
        </w:tc>
        <w:tc>
          <w:tcPr>
            <w:tcW w:w="2127" w:type="dxa"/>
          </w:tcPr>
          <w:p w:rsidR="00657886" w:rsidRPr="00EF555B" w:rsidRDefault="00657886" w:rsidP="00EF555B">
            <w:pPr>
              <w:jc w:val="center"/>
              <w:rPr>
                <w:sz w:val="22"/>
                <w:szCs w:val="22"/>
              </w:rPr>
            </w:pPr>
            <w:r w:rsidRPr="00EF555B">
              <w:rPr>
                <w:sz w:val="22"/>
                <w:szCs w:val="22"/>
              </w:rPr>
              <w:t>пос. Кардымово, ул. Ленина, д. 5</w:t>
            </w:r>
          </w:p>
        </w:tc>
        <w:tc>
          <w:tcPr>
            <w:tcW w:w="1134" w:type="dxa"/>
          </w:tcPr>
          <w:p w:rsidR="00657886" w:rsidRPr="00EF555B" w:rsidRDefault="00657886" w:rsidP="00EF555B">
            <w:pPr>
              <w:jc w:val="center"/>
              <w:rPr>
                <w:sz w:val="22"/>
                <w:szCs w:val="22"/>
              </w:rPr>
            </w:pPr>
            <w:r w:rsidRPr="00EF555B">
              <w:rPr>
                <w:sz w:val="22"/>
                <w:szCs w:val="22"/>
              </w:rPr>
              <w:t>8</w:t>
            </w:r>
          </w:p>
        </w:tc>
      </w:tr>
      <w:tr w:rsidR="00657886" w:rsidRPr="00EF555B" w:rsidTr="00737681">
        <w:trPr>
          <w:gridAfter w:val="1"/>
          <w:wAfter w:w="3506" w:type="dxa"/>
        </w:trPr>
        <w:tc>
          <w:tcPr>
            <w:tcW w:w="675" w:type="dxa"/>
          </w:tcPr>
          <w:p w:rsidR="00657886" w:rsidRPr="00EF555B" w:rsidRDefault="00EF555B" w:rsidP="00EF555B">
            <w:pPr>
              <w:rPr>
                <w:sz w:val="22"/>
                <w:szCs w:val="22"/>
              </w:rPr>
            </w:pPr>
            <w:r>
              <w:rPr>
                <w:sz w:val="22"/>
                <w:szCs w:val="22"/>
              </w:rPr>
              <w:t>3.</w:t>
            </w:r>
          </w:p>
        </w:tc>
        <w:tc>
          <w:tcPr>
            <w:tcW w:w="2410" w:type="dxa"/>
          </w:tcPr>
          <w:p w:rsidR="00657886" w:rsidRPr="00EF555B" w:rsidRDefault="00657886" w:rsidP="00EF555B">
            <w:pPr>
              <w:pStyle w:val="2"/>
              <w:ind w:firstLine="0"/>
              <w:rPr>
                <w:rFonts w:ascii="Times New Roman" w:hAnsi="Times New Roman" w:cs="Times New Roman"/>
                <w:b w:val="0"/>
                <w:i w:val="0"/>
                <w:sz w:val="22"/>
                <w:szCs w:val="22"/>
              </w:rPr>
            </w:pPr>
            <w:r w:rsidRPr="00EF555B">
              <w:rPr>
                <w:rFonts w:ascii="Times New Roman" w:hAnsi="Times New Roman" w:cs="Times New Roman"/>
                <w:b w:val="0"/>
                <w:i w:val="0"/>
                <w:sz w:val="22"/>
                <w:szCs w:val="22"/>
              </w:rPr>
              <w:t>Кафе-Бар «У Князя»</w:t>
            </w:r>
          </w:p>
        </w:tc>
        <w:tc>
          <w:tcPr>
            <w:tcW w:w="2268" w:type="dxa"/>
          </w:tcPr>
          <w:p w:rsidR="00657886" w:rsidRPr="00EF555B" w:rsidRDefault="00657886" w:rsidP="00EF555B">
            <w:pPr>
              <w:jc w:val="center"/>
              <w:rPr>
                <w:sz w:val="22"/>
                <w:szCs w:val="22"/>
              </w:rPr>
            </w:pPr>
            <w:r w:rsidRPr="00EF555B">
              <w:rPr>
                <w:sz w:val="22"/>
                <w:szCs w:val="22"/>
              </w:rPr>
              <w:t>ИП Князева Людмила Васильевна</w:t>
            </w:r>
          </w:p>
        </w:tc>
        <w:tc>
          <w:tcPr>
            <w:tcW w:w="1559" w:type="dxa"/>
          </w:tcPr>
          <w:p w:rsidR="00657886" w:rsidRPr="00EF555B" w:rsidRDefault="00657886" w:rsidP="00EF555B">
            <w:pPr>
              <w:jc w:val="center"/>
              <w:rPr>
                <w:sz w:val="22"/>
                <w:szCs w:val="22"/>
              </w:rPr>
            </w:pPr>
            <w:r w:rsidRPr="00EF555B">
              <w:rPr>
                <w:sz w:val="22"/>
                <w:szCs w:val="22"/>
              </w:rPr>
              <w:t>50</w:t>
            </w:r>
          </w:p>
        </w:tc>
        <w:tc>
          <w:tcPr>
            <w:tcW w:w="2127" w:type="dxa"/>
          </w:tcPr>
          <w:p w:rsidR="00657886" w:rsidRPr="00EF555B" w:rsidRDefault="00657886" w:rsidP="00EF555B">
            <w:pPr>
              <w:jc w:val="center"/>
              <w:rPr>
                <w:sz w:val="22"/>
                <w:szCs w:val="22"/>
              </w:rPr>
            </w:pPr>
            <w:r w:rsidRPr="00EF555B">
              <w:rPr>
                <w:sz w:val="22"/>
                <w:szCs w:val="22"/>
              </w:rPr>
              <w:t>п. Кардымово,</w:t>
            </w:r>
            <w:r w:rsidR="004340A4">
              <w:rPr>
                <w:sz w:val="22"/>
                <w:szCs w:val="22"/>
              </w:rPr>
              <w:t xml:space="preserve"> </w:t>
            </w:r>
            <w:r w:rsidRPr="00EF555B">
              <w:rPr>
                <w:sz w:val="22"/>
                <w:szCs w:val="22"/>
              </w:rPr>
              <w:t>ул. Предбазарная,</w:t>
            </w:r>
          </w:p>
          <w:p w:rsidR="00657886" w:rsidRPr="00EF555B" w:rsidRDefault="00657886" w:rsidP="00EF555B">
            <w:pPr>
              <w:jc w:val="center"/>
              <w:rPr>
                <w:sz w:val="22"/>
                <w:szCs w:val="22"/>
              </w:rPr>
            </w:pPr>
            <w:r w:rsidRPr="00EF555B">
              <w:rPr>
                <w:sz w:val="22"/>
                <w:szCs w:val="22"/>
              </w:rPr>
              <w:t>д. 1 «А»</w:t>
            </w:r>
          </w:p>
        </w:tc>
        <w:tc>
          <w:tcPr>
            <w:tcW w:w="1134" w:type="dxa"/>
          </w:tcPr>
          <w:p w:rsidR="00657886" w:rsidRPr="00EF555B" w:rsidRDefault="00657886" w:rsidP="00EF555B">
            <w:pPr>
              <w:jc w:val="center"/>
              <w:rPr>
                <w:sz w:val="22"/>
                <w:szCs w:val="22"/>
              </w:rPr>
            </w:pPr>
            <w:r w:rsidRPr="00EF555B">
              <w:rPr>
                <w:sz w:val="22"/>
                <w:szCs w:val="22"/>
              </w:rPr>
              <w:t>4</w:t>
            </w:r>
          </w:p>
        </w:tc>
      </w:tr>
      <w:tr w:rsidR="00657886" w:rsidRPr="00EF555B" w:rsidTr="00737681">
        <w:trPr>
          <w:gridAfter w:val="1"/>
          <w:wAfter w:w="3506" w:type="dxa"/>
        </w:trPr>
        <w:tc>
          <w:tcPr>
            <w:tcW w:w="675" w:type="dxa"/>
          </w:tcPr>
          <w:p w:rsidR="00657886" w:rsidRPr="00EF555B" w:rsidRDefault="00EF555B" w:rsidP="00EF555B">
            <w:pPr>
              <w:rPr>
                <w:sz w:val="22"/>
                <w:szCs w:val="22"/>
              </w:rPr>
            </w:pPr>
            <w:r>
              <w:rPr>
                <w:sz w:val="22"/>
                <w:szCs w:val="22"/>
              </w:rPr>
              <w:t>4.</w:t>
            </w:r>
          </w:p>
        </w:tc>
        <w:tc>
          <w:tcPr>
            <w:tcW w:w="2410" w:type="dxa"/>
          </w:tcPr>
          <w:p w:rsidR="00657886" w:rsidRPr="00EF555B" w:rsidRDefault="00657886" w:rsidP="00EF555B">
            <w:pPr>
              <w:pStyle w:val="2"/>
              <w:ind w:firstLine="0"/>
              <w:rPr>
                <w:rFonts w:ascii="Times New Roman" w:hAnsi="Times New Roman" w:cs="Times New Roman"/>
                <w:b w:val="0"/>
                <w:i w:val="0"/>
                <w:sz w:val="22"/>
                <w:szCs w:val="22"/>
              </w:rPr>
            </w:pPr>
            <w:r w:rsidRPr="00EF555B">
              <w:rPr>
                <w:rFonts w:ascii="Times New Roman" w:hAnsi="Times New Roman" w:cs="Times New Roman"/>
                <w:b w:val="0"/>
                <w:i w:val="0"/>
                <w:sz w:val="22"/>
                <w:szCs w:val="22"/>
              </w:rPr>
              <w:t>Кафе-Закусочная</w:t>
            </w:r>
          </w:p>
        </w:tc>
        <w:tc>
          <w:tcPr>
            <w:tcW w:w="2268" w:type="dxa"/>
          </w:tcPr>
          <w:p w:rsidR="00657886" w:rsidRPr="00EF555B" w:rsidRDefault="00657886" w:rsidP="00EF555B">
            <w:pPr>
              <w:jc w:val="center"/>
              <w:rPr>
                <w:sz w:val="22"/>
                <w:szCs w:val="22"/>
              </w:rPr>
            </w:pPr>
            <w:r w:rsidRPr="00EF555B">
              <w:rPr>
                <w:sz w:val="22"/>
                <w:szCs w:val="22"/>
              </w:rPr>
              <w:t>ООО «Перспектива» ПО «Кардымовский пищевик»</w:t>
            </w:r>
          </w:p>
        </w:tc>
        <w:tc>
          <w:tcPr>
            <w:tcW w:w="1559" w:type="dxa"/>
          </w:tcPr>
          <w:p w:rsidR="00657886" w:rsidRPr="00EF555B" w:rsidRDefault="00657886" w:rsidP="00EF555B">
            <w:pPr>
              <w:jc w:val="center"/>
              <w:rPr>
                <w:sz w:val="22"/>
                <w:szCs w:val="22"/>
              </w:rPr>
            </w:pPr>
            <w:r w:rsidRPr="00EF555B">
              <w:rPr>
                <w:sz w:val="22"/>
                <w:szCs w:val="22"/>
              </w:rPr>
              <w:t>20</w:t>
            </w:r>
          </w:p>
        </w:tc>
        <w:tc>
          <w:tcPr>
            <w:tcW w:w="2127" w:type="dxa"/>
          </w:tcPr>
          <w:p w:rsidR="00657886" w:rsidRPr="00EF555B" w:rsidRDefault="00657886" w:rsidP="00EF555B">
            <w:pPr>
              <w:jc w:val="center"/>
              <w:rPr>
                <w:sz w:val="22"/>
                <w:szCs w:val="22"/>
              </w:rPr>
            </w:pPr>
            <w:r w:rsidRPr="00EF555B">
              <w:rPr>
                <w:sz w:val="22"/>
                <w:szCs w:val="22"/>
              </w:rPr>
              <w:t>п. Кардымово, ул. Ленина д. 27,</w:t>
            </w:r>
          </w:p>
          <w:p w:rsidR="00657886" w:rsidRPr="00EF555B" w:rsidRDefault="00657886" w:rsidP="00EF555B">
            <w:pPr>
              <w:jc w:val="center"/>
              <w:rPr>
                <w:sz w:val="22"/>
                <w:szCs w:val="22"/>
              </w:rPr>
            </w:pPr>
            <w:r w:rsidRPr="00EF555B">
              <w:rPr>
                <w:sz w:val="22"/>
                <w:szCs w:val="22"/>
              </w:rPr>
              <w:t>1-ый этаж</w:t>
            </w:r>
          </w:p>
        </w:tc>
        <w:tc>
          <w:tcPr>
            <w:tcW w:w="1134" w:type="dxa"/>
          </w:tcPr>
          <w:p w:rsidR="00657886" w:rsidRPr="00EF555B" w:rsidRDefault="00657886" w:rsidP="00EF555B">
            <w:pPr>
              <w:jc w:val="center"/>
              <w:rPr>
                <w:sz w:val="22"/>
                <w:szCs w:val="22"/>
              </w:rPr>
            </w:pPr>
            <w:r w:rsidRPr="00EF555B">
              <w:rPr>
                <w:sz w:val="22"/>
                <w:szCs w:val="22"/>
              </w:rPr>
              <w:t>4</w:t>
            </w:r>
          </w:p>
        </w:tc>
      </w:tr>
      <w:tr w:rsidR="00657886" w:rsidRPr="00EF555B" w:rsidTr="00737681">
        <w:trPr>
          <w:gridAfter w:val="1"/>
          <w:wAfter w:w="3506" w:type="dxa"/>
        </w:trPr>
        <w:tc>
          <w:tcPr>
            <w:tcW w:w="675" w:type="dxa"/>
          </w:tcPr>
          <w:p w:rsidR="00657886" w:rsidRPr="00EF555B" w:rsidRDefault="00EF555B" w:rsidP="00EF555B">
            <w:pPr>
              <w:rPr>
                <w:sz w:val="22"/>
                <w:szCs w:val="22"/>
              </w:rPr>
            </w:pPr>
            <w:r>
              <w:rPr>
                <w:sz w:val="22"/>
                <w:szCs w:val="22"/>
              </w:rPr>
              <w:t>5.</w:t>
            </w:r>
          </w:p>
        </w:tc>
        <w:tc>
          <w:tcPr>
            <w:tcW w:w="2410" w:type="dxa"/>
          </w:tcPr>
          <w:p w:rsidR="00657886" w:rsidRPr="00EF555B" w:rsidRDefault="00657886" w:rsidP="00EF555B">
            <w:pPr>
              <w:pStyle w:val="2"/>
              <w:ind w:firstLine="0"/>
              <w:rPr>
                <w:rFonts w:ascii="Times New Roman" w:hAnsi="Times New Roman" w:cs="Times New Roman"/>
                <w:b w:val="0"/>
                <w:i w:val="0"/>
                <w:sz w:val="22"/>
                <w:szCs w:val="22"/>
              </w:rPr>
            </w:pPr>
            <w:r w:rsidRPr="00EF555B">
              <w:rPr>
                <w:rFonts w:ascii="Times New Roman" w:hAnsi="Times New Roman" w:cs="Times New Roman"/>
                <w:b w:val="0"/>
                <w:i w:val="0"/>
                <w:sz w:val="22"/>
                <w:szCs w:val="22"/>
              </w:rPr>
              <w:t>Кафе «Мираж»</w:t>
            </w:r>
          </w:p>
        </w:tc>
        <w:tc>
          <w:tcPr>
            <w:tcW w:w="2268" w:type="dxa"/>
          </w:tcPr>
          <w:p w:rsidR="00657886" w:rsidRPr="00EF555B" w:rsidRDefault="00657886" w:rsidP="00EF555B">
            <w:pPr>
              <w:jc w:val="center"/>
              <w:rPr>
                <w:sz w:val="22"/>
                <w:szCs w:val="22"/>
              </w:rPr>
            </w:pPr>
            <w:r w:rsidRPr="00EF555B">
              <w:rPr>
                <w:sz w:val="22"/>
                <w:szCs w:val="22"/>
              </w:rPr>
              <w:t>ООО «Перспектива» ПО «Кардымовский Пищевик»</w:t>
            </w:r>
          </w:p>
        </w:tc>
        <w:tc>
          <w:tcPr>
            <w:tcW w:w="1559" w:type="dxa"/>
          </w:tcPr>
          <w:p w:rsidR="00657886" w:rsidRPr="00EF555B" w:rsidRDefault="00657886" w:rsidP="00EF555B">
            <w:pPr>
              <w:jc w:val="center"/>
              <w:rPr>
                <w:sz w:val="22"/>
                <w:szCs w:val="22"/>
              </w:rPr>
            </w:pPr>
            <w:r w:rsidRPr="00EF555B">
              <w:rPr>
                <w:sz w:val="22"/>
                <w:szCs w:val="22"/>
              </w:rPr>
              <w:t>14</w:t>
            </w:r>
          </w:p>
        </w:tc>
        <w:tc>
          <w:tcPr>
            <w:tcW w:w="2127" w:type="dxa"/>
          </w:tcPr>
          <w:p w:rsidR="00657886" w:rsidRPr="00EF555B" w:rsidRDefault="00657886" w:rsidP="00EF555B">
            <w:pPr>
              <w:jc w:val="center"/>
              <w:rPr>
                <w:sz w:val="22"/>
                <w:szCs w:val="22"/>
              </w:rPr>
            </w:pPr>
            <w:r w:rsidRPr="00EF555B">
              <w:rPr>
                <w:sz w:val="22"/>
                <w:szCs w:val="22"/>
              </w:rPr>
              <w:t>п. Кардымово ,ул. Ленина, д. 12</w:t>
            </w:r>
          </w:p>
        </w:tc>
        <w:tc>
          <w:tcPr>
            <w:tcW w:w="1134" w:type="dxa"/>
          </w:tcPr>
          <w:p w:rsidR="00657886" w:rsidRPr="00EF555B" w:rsidRDefault="00657886" w:rsidP="00EF555B">
            <w:pPr>
              <w:jc w:val="center"/>
              <w:rPr>
                <w:sz w:val="22"/>
                <w:szCs w:val="22"/>
              </w:rPr>
            </w:pPr>
            <w:r w:rsidRPr="00EF555B">
              <w:rPr>
                <w:sz w:val="22"/>
                <w:szCs w:val="22"/>
              </w:rPr>
              <w:t>14</w:t>
            </w:r>
          </w:p>
        </w:tc>
      </w:tr>
      <w:tr w:rsidR="00657886" w:rsidRPr="00EF555B" w:rsidTr="00737681">
        <w:trPr>
          <w:gridAfter w:val="1"/>
          <w:wAfter w:w="3506" w:type="dxa"/>
        </w:trPr>
        <w:tc>
          <w:tcPr>
            <w:tcW w:w="675" w:type="dxa"/>
          </w:tcPr>
          <w:p w:rsidR="00657886" w:rsidRPr="00EF555B" w:rsidRDefault="00EF555B" w:rsidP="00EF555B">
            <w:pPr>
              <w:rPr>
                <w:sz w:val="22"/>
                <w:szCs w:val="22"/>
              </w:rPr>
            </w:pPr>
            <w:r>
              <w:rPr>
                <w:sz w:val="22"/>
                <w:szCs w:val="22"/>
              </w:rPr>
              <w:t>6.</w:t>
            </w:r>
          </w:p>
        </w:tc>
        <w:tc>
          <w:tcPr>
            <w:tcW w:w="2410" w:type="dxa"/>
          </w:tcPr>
          <w:p w:rsidR="00657886" w:rsidRPr="00EF555B" w:rsidRDefault="00657886" w:rsidP="00EF555B">
            <w:pPr>
              <w:jc w:val="center"/>
              <w:rPr>
                <w:sz w:val="22"/>
                <w:szCs w:val="22"/>
              </w:rPr>
            </w:pPr>
            <w:r w:rsidRPr="00EF555B">
              <w:rPr>
                <w:sz w:val="22"/>
                <w:szCs w:val="22"/>
              </w:rPr>
              <w:t>Школьная столовая  МБОУ «Кардымовская средняя школа имени Героя Советского Союза С.Н. Решетова»</w:t>
            </w:r>
          </w:p>
        </w:tc>
        <w:tc>
          <w:tcPr>
            <w:tcW w:w="2268" w:type="dxa"/>
          </w:tcPr>
          <w:p w:rsidR="00657886" w:rsidRPr="00EF555B" w:rsidRDefault="00657886" w:rsidP="00EF555B">
            <w:pPr>
              <w:jc w:val="center"/>
              <w:rPr>
                <w:sz w:val="22"/>
                <w:szCs w:val="22"/>
              </w:rPr>
            </w:pPr>
            <w:r w:rsidRPr="00EF555B">
              <w:rPr>
                <w:sz w:val="22"/>
                <w:szCs w:val="22"/>
              </w:rPr>
              <w:t>Муниципальное бюджетное учреждение</w:t>
            </w:r>
          </w:p>
        </w:tc>
        <w:tc>
          <w:tcPr>
            <w:tcW w:w="1559" w:type="dxa"/>
          </w:tcPr>
          <w:p w:rsidR="00657886" w:rsidRPr="00EF555B" w:rsidRDefault="00657886" w:rsidP="00EF555B">
            <w:pPr>
              <w:jc w:val="center"/>
              <w:rPr>
                <w:sz w:val="22"/>
                <w:szCs w:val="22"/>
              </w:rPr>
            </w:pPr>
            <w:r w:rsidRPr="00EF555B">
              <w:rPr>
                <w:sz w:val="22"/>
                <w:szCs w:val="22"/>
              </w:rPr>
              <w:t>200</w:t>
            </w:r>
          </w:p>
        </w:tc>
        <w:tc>
          <w:tcPr>
            <w:tcW w:w="2127" w:type="dxa"/>
          </w:tcPr>
          <w:p w:rsidR="00657886" w:rsidRPr="00EF555B" w:rsidRDefault="00657886" w:rsidP="00EF555B">
            <w:pPr>
              <w:jc w:val="center"/>
              <w:rPr>
                <w:sz w:val="22"/>
                <w:szCs w:val="22"/>
              </w:rPr>
            </w:pPr>
            <w:r w:rsidRPr="00EF555B">
              <w:rPr>
                <w:sz w:val="22"/>
                <w:szCs w:val="22"/>
              </w:rPr>
              <w:t>Смоленская область п. Кардымово ул. Школьная д. 9</w:t>
            </w:r>
          </w:p>
        </w:tc>
        <w:tc>
          <w:tcPr>
            <w:tcW w:w="1134" w:type="dxa"/>
          </w:tcPr>
          <w:p w:rsidR="00657886" w:rsidRPr="00EF555B" w:rsidRDefault="00657886" w:rsidP="00EF555B">
            <w:pPr>
              <w:jc w:val="center"/>
              <w:rPr>
                <w:sz w:val="22"/>
                <w:szCs w:val="22"/>
              </w:rPr>
            </w:pPr>
            <w:r w:rsidRPr="00EF555B">
              <w:rPr>
                <w:sz w:val="22"/>
                <w:szCs w:val="22"/>
              </w:rPr>
              <w:t>7</w:t>
            </w:r>
          </w:p>
        </w:tc>
      </w:tr>
      <w:tr w:rsidR="00657886" w:rsidRPr="00EF555B" w:rsidTr="00737681">
        <w:trPr>
          <w:gridAfter w:val="1"/>
          <w:wAfter w:w="3506" w:type="dxa"/>
        </w:trPr>
        <w:tc>
          <w:tcPr>
            <w:tcW w:w="675" w:type="dxa"/>
          </w:tcPr>
          <w:p w:rsidR="00657886" w:rsidRPr="00EF555B" w:rsidRDefault="00EF555B" w:rsidP="00EF555B">
            <w:pPr>
              <w:rPr>
                <w:sz w:val="22"/>
                <w:szCs w:val="22"/>
              </w:rPr>
            </w:pPr>
            <w:r>
              <w:rPr>
                <w:sz w:val="22"/>
                <w:szCs w:val="22"/>
              </w:rPr>
              <w:t>7.</w:t>
            </w:r>
          </w:p>
        </w:tc>
        <w:tc>
          <w:tcPr>
            <w:tcW w:w="2410" w:type="dxa"/>
          </w:tcPr>
          <w:p w:rsidR="00657886" w:rsidRPr="00EF555B" w:rsidRDefault="00657886" w:rsidP="00EF555B">
            <w:pPr>
              <w:rPr>
                <w:sz w:val="22"/>
                <w:szCs w:val="22"/>
              </w:rPr>
            </w:pPr>
            <w:r w:rsidRPr="00EF555B">
              <w:rPr>
                <w:sz w:val="22"/>
                <w:szCs w:val="22"/>
              </w:rPr>
              <w:t>Пищеблок лечебного учреждения</w:t>
            </w:r>
          </w:p>
        </w:tc>
        <w:tc>
          <w:tcPr>
            <w:tcW w:w="2268" w:type="dxa"/>
          </w:tcPr>
          <w:p w:rsidR="00657886" w:rsidRPr="00EF555B" w:rsidRDefault="00657886" w:rsidP="00EF555B">
            <w:pPr>
              <w:jc w:val="center"/>
              <w:rPr>
                <w:sz w:val="22"/>
                <w:szCs w:val="22"/>
              </w:rPr>
            </w:pPr>
            <w:r w:rsidRPr="00EF555B">
              <w:rPr>
                <w:sz w:val="22"/>
                <w:szCs w:val="22"/>
              </w:rPr>
              <w:t>Муниципальное учреждение здравоохранения Кардымовская центральная районная больница</w:t>
            </w:r>
          </w:p>
        </w:tc>
        <w:tc>
          <w:tcPr>
            <w:tcW w:w="1559" w:type="dxa"/>
          </w:tcPr>
          <w:p w:rsidR="00657886" w:rsidRPr="00EF555B" w:rsidRDefault="00657886" w:rsidP="00EF555B">
            <w:pPr>
              <w:jc w:val="center"/>
              <w:rPr>
                <w:sz w:val="22"/>
                <w:szCs w:val="22"/>
              </w:rPr>
            </w:pPr>
            <w:r w:rsidRPr="00EF555B">
              <w:rPr>
                <w:sz w:val="22"/>
                <w:szCs w:val="22"/>
              </w:rPr>
              <w:t>-</w:t>
            </w:r>
          </w:p>
        </w:tc>
        <w:tc>
          <w:tcPr>
            <w:tcW w:w="2127" w:type="dxa"/>
          </w:tcPr>
          <w:p w:rsidR="00657886" w:rsidRPr="00EF555B" w:rsidRDefault="00657886" w:rsidP="00EF555B">
            <w:pPr>
              <w:jc w:val="center"/>
              <w:rPr>
                <w:sz w:val="22"/>
                <w:szCs w:val="22"/>
              </w:rPr>
            </w:pPr>
            <w:r w:rsidRPr="00EF555B">
              <w:rPr>
                <w:sz w:val="22"/>
                <w:szCs w:val="22"/>
              </w:rPr>
              <w:t>п. Кардымово, ул. Красноармейская, д. 22</w:t>
            </w:r>
          </w:p>
        </w:tc>
        <w:tc>
          <w:tcPr>
            <w:tcW w:w="1134" w:type="dxa"/>
          </w:tcPr>
          <w:p w:rsidR="00657886" w:rsidRPr="00EF555B" w:rsidRDefault="00657886" w:rsidP="00EF555B">
            <w:pPr>
              <w:jc w:val="center"/>
              <w:rPr>
                <w:sz w:val="22"/>
                <w:szCs w:val="22"/>
              </w:rPr>
            </w:pPr>
            <w:r w:rsidRPr="00EF555B">
              <w:rPr>
                <w:sz w:val="22"/>
                <w:szCs w:val="22"/>
              </w:rPr>
              <w:t>4</w:t>
            </w:r>
          </w:p>
        </w:tc>
      </w:tr>
      <w:tr w:rsidR="00657886" w:rsidRPr="00EF555B" w:rsidTr="00737681">
        <w:trPr>
          <w:gridAfter w:val="1"/>
          <w:wAfter w:w="3506" w:type="dxa"/>
        </w:trPr>
        <w:tc>
          <w:tcPr>
            <w:tcW w:w="675" w:type="dxa"/>
          </w:tcPr>
          <w:p w:rsidR="00657886" w:rsidRPr="00EF555B" w:rsidRDefault="00EF555B" w:rsidP="00EF555B">
            <w:pPr>
              <w:rPr>
                <w:sz w:val="22"/>
                <w:szCs w:val="22"/>
              </w:rPr>
            </w:pPr>
            <w:r>
              <w:rPr>
                <w:sz w:val="22"/>
                <w:szCs w:val="22"/>
              </w:rPr>
              <w:t>8.</w:t>
            </w:r>
          </w:p>
        </w:tc>
        <w:tc>
          <w:tcPr>
            <w:tcW w:w="2410" w:type="dxa"/>
          </w:tcPr>
          <w:p w:rsidR="00657886" w:rsidRPr="00EF555B" w:rsidRDefault="00657886" w:rsidP="00EF555B">
            <w:pPr>
              <w:jc w:val="center"/>
              <w:rPr>
                <w:bCs/>
                <w:sz w:val="22"/>
                <w:szCs w:val="22"/>
              </w:rPr>
            </w:pPr>
            <w:r w:rsidRPr="00EF555B">
              <w:rPr>
                <w:bCs/>
                <w:sz w:val="22"/>
                <w:szCs w:val="22"/>
              </w:rPr>
              <w:t>Столовые интернатных учреждений для престарелых</w:t>
            </w:r>
          </w:p>
        </w:tc>
        <w:tc>
          <w:tcPr>
            <w:tcW w:w="2268" w:type="dxa"/>
          </w:tcPr>
          <w:p w:rsidR="00657886" w:rsidRPr="00EF555B" w:rsidRDefault="00657886" w:rsidP="00EF555B">
            <w:pPr>
              <w:jc w:val="center"/>
              <w:rPr>
                <w:sz w:val="22"/>
                <w:szCs w:val="22"/>
              </w:rPr>
            </w:pPr>
            <w:r w:rsidRPr="00EF555B">
              <w:rPr>
                <w:sz w:val="22"/>
                <w:szCs w:val="22"/>
              </w:rPr>
              <w:t>СОГУ «Кардымовский дом интернат для престарелых и инвалидов»</w:t>
            </w:r>
          </w:p>
        </w:tc>
        <w:tc>
          <w:tcPr>
            <w:tcW w:w="1559" w:type="dxa"/>
          </w:tcPr>
          <w:p w:rsidR="00657886" w:rsidRPr="00EF555B" w:rsidRDefault="00657886" w:rsidP="00EF555B">
            <w:pPr>
              <w:jc w:val="center"/>
              <w:rPr>
                <w:sz w:val="22"/>
                <w:szCs w:val="22"/>
              </w:rPr>
            </w:pPr>
            <w:r w:rsidRPr="00EF555B">
              <w:rPr>
                <w:sz w:val="22"/>
                <w:szCs w:val="22"/>
              </w:rPr>
              <w:t>60</w:t>
            </w:r>
          </w:p>
        </w:tc>
        <w:tc>
          <w:tcPr>
            <w:tcW w:w="2127" w:type="dxa"/>
          </w:tcPr>
          <w:p w:rsidR="00657886" w:rsidRPr="00EF555B" w:rsidRDefault="00657886" w:rsidP="00EF555B">
            <w:pPr>
              <w:jc w:val="center"/>
              <w:rPr>
                <w:sz w:val="22"/>
                <w:szCs w:val="22"/>
              </w:rPr>
            </w:pPr>
            <w:r w:rsidRPr="00EF555B">
              <w:rPr>
                <w:sz w:val="22"/>
                <w:szCs w:val="22"/>
              </w:rPr>
              <w:t>Смоленская область</w:t>
            </w:r>
            <w:r w:rsidR="004340A4">
              <w:rPr>
                <w:sz w:val="22"/>
                <w:szCs w:val="22"/>
              </w:rPr>
              <w:t xml:space="preserve"> </w:t>
            </w:r>
            <w:r w:rsidRPr="00EF555B">
              <w:rPr>
                <w:sz w:val="22"/>
                <w:szCs w:val="22"/>
              </w:rPr>
              <w:t>п. Кардымово, ул. Ленина,</w:t>
            </w:r>
          </w:p>
          <w:p w:rsidR="00657886" w:rsidRPr="00EF555B" w:rsidRDefault="00657886" w:rsidP="00EF555B">
            <w:pPr>
              <w:jc w:val="center"/>
              <w:rPr>
                <w:sz w:val="22"/>
                <w:szCs w:val="22"/>
              </w:rPr>
            </w:pPr>
            <w:r w:rsidRPr="00EF555B">
              <w:rPr>
                <w:sz w:val="22"/>
                <w:szCs w:val="22"/>
              </w:rPr>
              <w:t>д. 66</w:t>
            </w:r>
          </w:p>
        </w:tc>
        <w:tc>
          <w:tcPr>
            <w:tcW w:w="1134" w:type="dxa"/>
          </w:tcPr>
          <w:p w:rsidR="00657886" w:rsidRPr="00EF555B" w:rsidRDefault="00657886" w:rsidP="00EF555B">
            <w:pPr>
              <w:jc w:val="center"/>
              <w:rPr>
                <w:sz w:val="22"/>
                <w:szCs w:val="22"/>
              </w:rPr>
            </w:pPr>
            <w:r w:rsidRPr="00EF555B">
              <w:rPr>
                <w:sz w:val="22"/>
                <w:szCs w:val="22"/>
              </w:rPr>
              <w:t>11</w:t>
            </w:r>
          </w:p>
        </w:tc>
      </w:tr>
    </w:tbl>
    <w:p w:rsidR="00E309E9" w:rsidRPr="0072198B" w:rsidRDefault="00E309E9" w:rsidP="00C2745A">
      <w:pPr>
        <w:pStyle w:val="30"/>
        <w:widowControl w:val="0"/>
        <w:spacing w:line="288" w:lineRule="auto"/>
        <w:ind w:left="567" w:firstLine="567"/>
        <w:rPr>
          <w:sz w:val="24"/>
          <w:szCs w:val="24"/>
          <w:highlight w:val="red"/>
        </w:rPr>
      </w:pPr>
    </w:p>
    <w:p w:rsidR="0009372F" w:rsidRPr="0072198B" w:rsidRDefault="0002096D" w:rsidP="00C2745A">
      <w:pPr>
        <w:spacing w:line="288" w:lineRule="auto"/>
        <w:ind w:left="567" w:firstLine="567"/>
        <w:jc w:val="both"/>
      </w:pPr>
      <w:r w:rsidRPr="0072198B">
        <w:t>А</w:t>
      </w:r>
      <w:r w:rsidR="0009372F" w:rsidRPr="0072198B">
        <w:t xml:space="preserve">нализ показывает, что развитие и становление системы </w:t>
      </w:r>
      <w:r w:rsidRPr="0072198B">
        <w:t xml:space="preserve">культурно-бытового </w:t>
      </w:r>
      <w:r w:rsidR="0009372F" w:rsidRPr="0072198B">
        <w:t xml:space="preserve">обслуживания </w:t>
      </w:r>
      <w:r w:rsidR="00657886" w:rsidRPr="0072198B">
        <w:t>Кардымовского городского</w:t>
      </w:r>
      <w:r w:rsidR="0009372F" w:rsidRPr="0072198B">
        <w:t xml:space="preserve"> поселения неразрывно связано с его экономическим и демографическим потенциалом. Основная часть современной сети учреждений обслуживания была создана в середине прошлого столетия.</w:t>
      </w:r>
    </w:p>
    <w:p w:rsidR="0009372F" w:rsidRPr="0072198B" w:rsidRDefault="0009372F" w:rsidP="00C2745A">
      <w:pPr>
        <w:pStyle w:val="ConsPlusNormal"/>
        <w:widowControl/>
        <w:spacing w:line="288"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lastRenderedPageBreak/>
        <w:t xml:space="preserve">Сложившаяся в настоящее время ситуация в социальной сфере на селе сдерживает формирование социально-экономических условий </w:t>
      </w:r>
      <w:r w:rsidR="00F426BA" w:rsidRPr="0072198B">
        <w:rPr>
          <w:rFonts w:ascii="Times New Roman" w:hAnsi="Times New Roman" w:cs="Times New Roman"/>
          <w:sz w:val="24"/>
          <w:szCs w:val="24"/>
        </w:rPr>
        <w:t xml:space="preserve">для </w:t>
      </w:r>
      <w:r w:rsidRPr="0072198B">
        <w:rPr>
          <w:rFonts w:ascii="Times New Roman" w:hAnsi="Times New Roman" w:cs="Times New Roman"/>
          <w:sz w:val="24"/>
          <w:szCs w:val="24"/>
        </w:rPr>
        <w:t xml:space="preserve">устойчивого развития сельских территорий. Более того, в последнее десятилетие в результате резкого спада сельскохозяйственного производства и ухудшения финансового положения отрасли социальная сфера на селе находится в кризисном состоянии, </w:t>
      </w:r>
      <w:r w:rsidR="00F426BA" w:rsidRPr="0072198B">
        <w:rPr>
          <w:rFonts w:ascii="Times New Roman" w:hAnsi="Times New Roman" w:cs="Times New Roman"/>
          <w:sz w:val="24"/>
          <w:szCs w:val="24"/>
        </w:rPr>
        <w:t xml:space="preserve">существенно </w:t>
      </w:r>
      <w:r w:rsidRPr="0072198B">
        <w:rPr>
          <w:rFonts w:ascii="Times New Roman" w:hAnsi="Times New Roman" w:cs="Times New Roman"/>
          <w:sz w:val="24"/>
          <w:szCs w:val="24"/>
        </w:rPr>
        <w:t>увеличилось отставание села от города по уровню и условиям жизни.</w:t>
      </w:r>
    </w:p>
    <w:p w:rsidR="0009372F" w:rsidRPr="0072198B" w:rsidRDefault="0009372F" w:rsidP="00C2745A">
      <w:pPr>
        <w:spacing w:line="288" w:lineRule="auto"/>
        <w:ind w:left="567" w:firstLine="567"/>
        <w:jc w:val="both"/>
      </w:pPr>
      <w:r w:rsidRPr="0072198B">
        <w:t>Настоящим генеральным планом к социально</w:t>
      </w:r>
      <w:r w:rsidR="004340A4">
        <w:t xml:space="preserve"> </w:t>
      </w:r>
      <w:r w:rsidRPr="0072198B">
        <w:t>гарантированным видам отнесены объекты первичного, повседневного и эпизодического обслуживания стандартного уровня.</w:t>
      </w:r>
    </w:p>
    <w:p w:rsidR="00E26D63" w:rsidRPr="0072198B" w:rsidRDefault="00E26D63" w:rsidP="00C2745A">
      <w:pPr>
        <w:spacing w:line="288" w:lineRule="auto"/>
        <w:ind w:left="567" w:firstLine="567"/>
        <w:jc w:val="both"/>
      </w:pPr>
      <w:bookmarkStart w:id="6" w:name="sub_100000"/>
      <w:r w:rsidRPr="0072198B">
        <w:t xml:space="preserve">Развитие социальной инфраструктуры предусматривается в соответствии с «Нормативами градостроительного проектирования Смоленской области», утвержденными </w:t>
      </w:r>
      <w:hyperlink w:anchor="sub_0" w:history="1">
        <w:r w:rsidRPr="0072198B">
          <w:t>постановлением</w:t>
        </w:r>
      </w:hyperlink>
      <w:r w:rsidRPr="0072198B">
        <w:t xml:space="preserve"> Администрации Смоленской области от 5 июня 2007 г. </w:t>
      </w:r>
      <w:r w:rsidR="00120752" w:rsidRPr="0072198B">
        <w:t>№</w:t>
      </w:r>
      <w:r w:rsidRPr="0072198B">
        <w:t> 207.</w:t>
      </w:r>
    </w:p>
    <w:bookmarkEnd w:id="6"/>
    <w:p w:rsidR="00C42E03" w:rsidRPr="0072198B" w:rsidRDefault="00C42E03" w:rsidP="00C2745A">
      <w:pPr>
        <w:spacing w:line="288" w:lineRule="auto"/>
        <w:ind w:left="567" w:firstLine="567"/>
        <w:jc w:val="both"/>
      </w:pPr>
      <w:r w:rsidRPr="0072198B">
        <w:t>При формировании системы обслуживания должны предусматриваться уровни обеспеченности учреждениями и объектами, в том числе повседневного, периодического и эпизодического обслуживания:</w:t>
      </w:r>
    </w:p>
    <w:p w:rsidR="00C42E03" w:rsidRPr="0072198B" w:rsidRDefault="00C42E03" w:rsidP="00C2745A">
      <w:pPr>
        <w:spacing w:line="288" w:lineRule="auto"/>
        <w:ind w:left="567" w:firstLine="567"/>
        <w:jc w:val="both"/>
      </w:pPr>
      <w:r w:rsidRPr="0072198B">
        <w:t xml:space="preserve"> - повседневного обслуживания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p w:rsidR="00C42E03" w:rsidRPr="0072198B" w:rsidRDefault="00C42E03" w:rsidP="00C2745A">
      <w:pPr>
        <w:spacing w:line="288" w:lineRule="auto"/>
        <w:ind w:left="567" w:firstLine="567"/>
        <w:jc w:val="both"/>
      </w:pPr>
      <w:r w:rsidRPr="0072198B">
        <w:t xml:space="preserve"> - периодического обслуживания - учреждения и предприятия, посещаемые населением не реже одного раза в месяц;</w:t>
      </w:r>
    </w:p>
    <w:p w:rsidR="00C42E03" w:rsidRPr="0072198B" w:rsidRDefault="00C42E03" w:rsidP="00C2745A">
      <w:pPr>
        <w:spacing w:line="288" w:lineRule="auto"/>
        <w:ind w:left="567" w:firstLine="567"/>
        <w:jc w:val="both"/>
      </w:pPr>
      <w:r w:rsidRPr="0072198B">
        <w:t xml:space="preserve"> - эпизодического обслуживания - учреждения и предприятия, посещаемые населением не реже одного раза в месяц (специализированные учебные заведения, больницы, универмаги, театры, концертные и выставочные залы и др.).</w:t>
      </w:r>
    </w:p>
    <w:p w:rsidR="00C42E03" w:rsidRPr="0072198B" w:rsidRDefault="00C42E03" w:rsidP="00C2745A">
      <w:pPr>
        <w:spacing w:line="288" w:lineRule="auto"/>
        <w:ind w:left="567" w:firstLine="567"/>
        <w:jc w:val="both"/>
      </w:pPr>
      <w:r w:rsidRPr="0072198B">
        <w:t>В сельской местности предусматриваются подразделение учреждений и предприятий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w:t>
      </w:r>
    </w:p>
    <w:p w:rsidR="00C42E03" w:rsidRPr="0072198B" w:rsidRDefault="00C42E03" w:rsidP="00C2745A">
      <w:pPr>
        <w:spacing w:line="288" w:lineRule="auto"/>
        <w:ind w:left="567" w:firstLine="567"/>
        <w:jc w:val="both"/>
      </w:pPr>
      <w:r w:rsidRPr="0072198B">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C42E03" w:rsidRPr="0072198B" w:rsidRDefault="00C42E03" w:rsidP="00C2745A">
      <w:pPr>
        <w:spacing w:line="288" w:lineRule="auto"/>
        <w:ind w:left="567" w:firstLine="567"/>
        <w:jc w:val="both"/>
      </w:pPr>
      <w:r w:rsidRPr="0072198B">
        <w:t>Обеспечение жителей поселения услугами первой необходимости должно осуществляться в пределах пешеходной доступности не более 30 мин. (2-2,5 км).</w:t>
      </w:r>
    </w:p>
    <w:p w:rsidR="00C42E03" w:rsidRPr="0072198B" w:rsidRDefault="00C42E03" w:rsidP="00C2745A">
      <w:pPr>
        <w:spacing w:line="288" w:lineRule="auto"/>
        <w:ind w:left="567" w:firstLine="567"/>
        <w:jc w:val="both"/>
      </w:pPr>
      <w:r w:rsidRPr="0072198B">
        <w:t>Размещение учреждений более высокого уровня обслуживания, в том числе периодического, предусматривается в границах поселения с пешеходно-транспортной доступностью не более 60 мин. или в центре муниципального района – основном центре концентрации учреждений и предприятий периодического обслуживания.</w:t>
      </w:r>
    </w:p>
    <w:p w:rsidR="00C42E03" w:rsidRPr="0072198B" w:rsidRDefault="00C42E03" w:rsidP="00C2745A">
      <w:pPr>
        <w:spacing w:line="288" w:lineRule="auto"/>
        <w:ind w:left="567" w:firstLine="567"/>
        <w:jc w:val="both"/>
      </w:pPr>
      <w:r w:rsidRPr="0072198B">
        <w:t>Радиус обслуживания районных центров принимается в пределах транспортной доступности не более 60 мин. При превышении указанного радиуса необходимо создание подрайонной системы по обслуживанию сельского населения необходимым по составу комплексом учреждений и предприятий периодического пользования в пределах транспортной доступности 30-45 мин.</w:t>
      </w:r>
    </w:p>
    <w:p w:rsidR="00C42E03" w:rsidRPr="0072198B" w:rsidRDefault="00C42E03" w:rsidP="00C2745A">
      <w:pPr>
        <w:spacing w:line="288" w:lineRule="auto"/>
        <w:ind w:left="567" w:firstLine="567"/>
        <w:jc w:val="both"/>
      </w:pPr>
      <w:r w:rsidRPr="0072198B">
        <w:lastRenderedPageBreak/>
        <w:t>Потребности населения в учреждениях и предприятиях обслуживания должны обеспечиваться путем нового строительства и реконструкции существующего фонда.</w:t>
      </w:r>
    </w:p>
    <w:p w:rsidR="00C42E03" w:rsidRPr="0072198B" w:rsidRDefault="00C42E03" w:rsidP="00C2745A">
      <w:pPr>
        <w:spacing w:line="288" w:lineRule="auto"/>
        <w:ind w:left="567" w:firstLine="567"/>
        <w:jc w:val="both"/>
      </w:pPr>
      <w:r w:rsidRPr="0072198B">
        <w:t>Нормативы по обслуживанию сельского населения предприятиями и учреждениями обслуживания, радиусы обслуживания определяются в соответствии с требованиями «</w:t>
      </w:r>
      <w:r w:rsidR="00605560" w:rsidRPr="0072198B">
        <w:t>Норм расчета учреждений и предприятий обслуживания микрорайонного и районного уровня, их размещения, размеров земельных участков</w:t>
      </w:r>
      <w:r w:rsidRPr="0072198B">
        <w:t xml:space="preserve">» в составе </w:t>
      </w:r>
      <w:r w:rsidR="00605560" w:rsidRPr="0072198B">
        <w:t>«Нормативов градостроительного проектирования Смоленской области»</w:t>
      </w:r>
      <w:r w:rsidRPr="0072198B">
        <w:t>.</w:t>
      </w:r>
    </w:p>
    <w:p w:rsidR="0009372F" w:rsidRPr="0072198B" w:rsidRDefault="00B60533" w:rsidP="00C2745A">
      <w:pPr>
        <w:spacing w:line="288" w:lineRule="auto"/>
        <w:ind w:left="567" w:firstLine="567"/>
        <w:jc w:val="both"/>
      </w:pPr>
      <w:r w:rsidRPr="0072198B">
        <w:t xml:space="preserve">В числе первоочередных мероприятий необходимо доведение уровня обеспеченности населения </w:t>
      </w:r>
      <w:r w:rsidR="00FD2D36" w:rsidRPr="0072198B">
        <w:t xml:space="preserve">местами в детских дошкольных учреждениях, </w:t>
      </w:r>
      <w:r w:rsidRPr="0072198B">
        <w:t>учреждениями культурно-бытового назначения до нормативных значений. К</w:t>
      </w:r>
      <w:r w:rsidR="0009372F" w:rsidRPr="0072198B">
        <w:t xml:space="preserve"> этой категории объектов </w:t>
      </w:r>
      <w:r w:rsidRPr="0072198B">
        <w:t>относятся</w:t>
      </w:r>
      <w:r w:rsidR="0009372F" w:rsidRPr="0072198B">
        <w:t xml:space="preserve"> амбулаторно-поликлинические учреждения, учреждения культуры,</w:t>
      </w:r>
      <w:r w:rsidR="00E36D5D" w:rsidRPr="0072198B">
        <w:t xml:space="preserve"> объекты физической культуры и спорта,</w:t>
      </w:r>
      <w:r w:rsidR="0009372F" w:rsidRPr="0072198B">
        <w:t xml:space="preserve"> бытового и коммунального обслуживания.</w:t>
      </w:r>
    </w:p>
    <w:p w:rsidR="00605560" w:rsidRPr="0072198B" w:rsidRDefault="00605560" w:rsidP="00C2745A">
      <w:pPr>
        <w:spacing w:line="288" w:lineRule="auto"/>
        <w:ind w:left="567" w:firstLine="567"/>
        <w:jc w:val="both"/>
      </w:pPr>
      <w:r w:rsidRPr="0072198B">
        <w:t xml:space="preserve">Потребность учреждений эпизодического и уникального обслуживания удовлетворяется за счет соответствующих учреждений </w:t>
      </w:r>
      <w:r w:rsidR="009A2EF0" w:rsidRPr="0072198B">
        <w:t xml:space="preserve">п.г.т. Кардымово </w:t>
      </w:r>
      <w:r w:rsidRPr="0072198B">
        <w:t xml:space="preserve"> и г. Смоленска.</w:t>
      </w:r>
    </w:p>
    <w:p w:rsidR="0009372F" w:rsidRPr="0072198B" w:rsidRDefault="0009372F" w:rsidP="00C2745A">
      <w:pPr>
        <w:spacing w:line="288" w:lineRule="auto"/>
        <w:ind w:left="567" w:firstLine="567"/>
        <w:jc w:val="both"/>
      </w:pPr>
      <w:r w:rsidRPr="0072198B">
        <w:t>Дальнейшее развитие отраслей сферы обслуживания (прежде всего торговли, общественного питания, бытового и коммунального хозяйства и др.) будет обусловлено рыночной конъюнктурой. Однако в сфере государственного регулирования и поддержки должны оставаться отрасли по роду своей деятельности являющиеся полностью или частично бездоходными – дошкольное воспитание, образование, культура и искусство, медицина и спорт.</w:t>
      </w:r>
    </w:p>
    <w:p w:rsidR="0009372F" w:rsidRPr="0072198B" w:rsidRDefault="0009372F" w:rsidP="00C2745A">
      <w:pPr>
        <w:spacing w:line="288" w:lineRule="auto"/>
        <w:ind w:left="567" w:firstLine="567"/>
        <w:jc w:val="both"/>
      </w:pPr>
      <w:r w:rsidRPr="0072198B">
        <w:t>Развитие именно этих отраслей представляет первоочередной интерес и для градостроительства: в одном случае – в плане использования территорий, в другом – как объектов, формирующих качество среды проживания.</w:t>
      </w:r>
    </w:p>
    <w:p w:rsidR="0009372F" w:rsidRPr="0072198B" w:rsidRDefault="0009372F" w:rsidP="00C2745A">
      <w:pPr>
        <w:spacing w:line="288" w:lineRule="auto"/>
        <w:ind w:left="567" w:firstLine="567"/>
        <w:jc w:val="both"/>
      </w:pPr>
      <w:r w:rsidRPr="0072198B">
        <w:t>В настоящее время целевая направленность прогноза развития сферы обслуживания от определения мощности ее материально-технической базы смещается к планировочным аспектам по резервированию участков под территориальные объекты (такие как детские дошкольные учреждения, школы, подцентры отдельных планировочных районов).</w:t>
      </w:r>
    </w:p>
    <w:p w:rsidR="004F347E" w:rsidRPr="0072198B" w:rsidRDefault="004F347E" w:rsidP="00C2745A">
      <w:pPr>
        <w:widowControl w:val="0"/>
        <w:tabs>
          <w:tab w:val="num" w:pos="0"/>
          <w:tab w:val="num" w:pos="360"/>
        </w:tabs>
        <w:spacing w:line="288" w:lineRule="auto"/>
        <w:ind w:left="567" w:firstLine="567"/>
        <w:jc w:val="both"/>
        <w:rPr>
          <w:b/>
          <w:color w:val="000000"/>
        </w:rPr>
      </w:pPr>
      <w:r w:rsidRPr="0072198B">
        <w:rPr>
          <w:b/>
          <w:color w:val="000000"/>
        </w:rPr>
        <w:t>Образование</w:t>
      </w:r>
    </w:p>
    <w:p w:rsidR="00B96B06" w:rsidRPr="0072198B" w:rsidRDefault="00EB51AB" w:rsidP="00C2745A">
      <w:pPr>
        <w:spacing w:line="288" w:lineRule="auto"/>
        <w:ind w:left="567" w:firstLine="567"/>
        <w:jc w:val="both"/>
      </w:pPr>
      <w:r w:rsidRPr="0072198B">
        <w:t>По данным на начало 201</w:t>
      </w:r>
      <w:r w:rsidR="009A2EF0" w:rsidRPr="0072198B">
        <w:t>3</w:t>
      </w:r>
      <w:r w:rsidRPr="0072198B">
        <w:t xml:space="preserve"> г. образовательные учреждения </w:t>
      </w:r>
      <w:r w:rsidR="009A2EF0" w:rsidRPr="0072198B">
        <w:t>городского</w:t>
      </w:r>
      <w:r w:rsidRPr="0072198B">
        <w:t xml:space="preserve"> поселения представлены</w:t>
      </w:r>
      <w:r w:rsidR="00B96B06" w:rsidRPr="0072198B">
        <w:t>:</w:t>
      </w:r>
    </w:p>
    <w:p w:rsidR="00F24754" w:rsidRPr="0072198B" w:rsidRDefault="00B96B06" w:rsidP="00C2745A">
      <w:pPr>
        <w:spacing w:line="276" w:lineRule="auto"/>
        <w:ind w:left="567" w:firstLine="567"/>
        <w:jc w:val="both"/>
      </w:pPr>
      <w:r w:rsidRPr="0072198B">
        <w:t xml:space="preserve">- </w:t>
      </w:r>
      <w:r w:rsidR="009A2EF0" w:rsidRPr="0072198B">
        <w:t>п.г.т. Кардымово</w:t>
      </w:r>
      <w:r w:rsidR="00F24754" w:rsidRPr="0072198B">
        <w:t xml:space="preserve"> – </w:t>
      </w:r>
      <w:r w:rsidR="009A2EF0" w:rsidRPr="0072198B">
        <w:t>МОУ «Кардымовская средняя общеобразовательная школа им. С.Н. Решетова»  (ул. Школьная, 4) – типовое здание 1988 года постройки, износ здания составляет 30 %.  Техническое состояние здания – удовлетворительное. Количество работающих в школе 88 человек. Площадь земельного участка – 44000 кв.м. (</w:t>
      </w:r>
      <w:smartTag w:uri="urn:schemas-microsoft-com:office:smarttags" w:element="metricconverter">
        <w:smartTagPr>
          <w:attr w:name="ProductID" w:val="4,4 га"/>
        </w:smartTagPr>
        <w:r w:rsidR="009A2EF0" w:rsidRPr="0072198B">
          <w:t>4,4 га</w:t>
        </w:r>
      </w:smartTag>
      <w:r w:rsidR="009A2EF0" w:rsidRPr="0072198B">
        <w:t>). Общая проектная вместимость школы – 1176 мест, а количество учащихся – 537 человек;</w:t>
      </w:r>
    </w:p>
    <w:p w:rsidR="009A2EF0" w:rsidRPr="0072198B" w:rsidRDefault="009A2EF0" w:rsidP="00C2745A">
      <w:pPr>
        <w:spacing w:line="276" w:lineRule="auto"/>
        <w:ind w:left="567" w:firstLine="567"/>
        <w:jc w:val="both"/>
      </w:pPr>
      <w:r w:rsidRPr="0072198B">
        <w:rPr>
          <w:b/>
          <w:i/>
          <w:iCs/>
        </w:rPr>
        <w:t>Детские дошкольные учреждения.</w:t>
      </w:r>
      <w:r w:rsidRPr="0072198B">
        <w:t xml:space="preserve"> В настоящее время на территории городского поселения функционирует одно детское дошкольное образовательное  учреждение - МДОУ  «Солнышко» - отдельно стоящее типовое здание 1986 года постройки (ул. Гагарина, 4). Площадь земельного участка 15000 кв.м. Расположено в </w:t>
      </w:r>
      <w:r w:rsidRPr="0072198B">
        <w:lastRenderedPageBreak/>
        <w:t>южной части поселка Кардымово. Техническое состояние здания удовлетворительное, износ составляет 15 %.  Проектная вместимость – 256 мест, а количество детей в нем в настоящее время – 192 человека. Количество работающих– 43 человека. Таким образом, фактически наполняемость дошкольного учреждения несколько ниже его проектной вместимости и составляет 75%.</w:t>
      </w:r>
    </w:p>
    <w:p w:rsidR="009A2EF0" w:rsidRPr="0072198B" w:rsidRDefault="009A2EF0" w:rsidP="00C2745A">
      <w:pPr>
        <w:spacing w:line="276" w:lineRule="auto"/>
        <w:ind w:left="567" w:firstLine="567"/>
        <w:jc w:val="both"/>
      </w:pPr>
      <w:r w:rsidRPr="0072198B">
        <w:rPr>
          <w:b/>
          <w:i/>
        </w:rPr>
        <w:t xml:space="preserve">Внешкольные учреждения. </w:t>
      </w:r>
      <w:r w:rsidRPr="0072198B">
        <w:t>Важная роль в системе воспитания и образования детей принадлежит внешкольным учреждениям. Внеучебная воспитательная работа развивает мастерство и навыки у детей, разнообразие форм и методов нацелено на развитие самодеятельности и творчества детей и подростков. Кардымовское городское поселение характеризуется достаточным уровнем развития учреждений внешкольного образования, среди которых:</w:t>
      </w:r>
    </w:p>
    <w:p w:rsidR="009A2EF0" w:rsidRPr="0072198B" w:rsidRDefault="009A2EF0" w:rsidP="00C2745A">
      <w:pPr>
        <w:spacing w:line="276" w:lineRule="auto"/>
        <w:ind w:left="567" w:firstLine="567"/>
        <w:jc w:val="both"/>
      </w:pPr>
      <w:r w:rsidRPr="0072198B">
        <w:t xml:space="preserve">- МОУ дополнительного образования «Кардымовская детско-юношеская спортивная школа» (ул. Школьная, 4). Количество мест по проекту – 200, фактическое количество посещающих – 390 человек. Здание приспособленное, 1956 года постройки, Износ здания составляет 75 %. Требует ремонта. </w:t>
      </w:r>
    </w:p>
    <w:p w:rsidR="009A2EF0" w:rsidRPr="0072198B" w:rsidRDefault="009A2EF0" w:rsidP="00C2745A">
      <w:pPr>
        <w:spacing w:line="276" w:lineRule="auto"/>
        <w:ind w:left="567" w:firstLine="567"/>
        <w:jc w:val="both"/>
      </w:pPr>
      <w:r w:rsidRPr="0072198B">
        <w:t>- МУ дополнительного образования детей «Кардымовский Центр детского творчества» (ул. Гагарина, 4). Общая проектная вместимость – 100 мест, а количество занимающихся  – 370 человек. Находится в здании МДОУ «Солнышко». Год постройки 1986, износ здания 15 %.</w:t>
      </w:r>
    </w:p>
    <w:p w:rsidR="009A2EF0" w:rsidRPr="0072198B" w:rsidRDefault="009A2EF0" w:rsidP="00C2745A">
      <w:pPr>
        <w:spacing w:line="276" w:lineRule="auto"/>
        <w:ind w:left="567" w:firstLine="567"/>
        <w:jc w:val="both"/>
      </w:pPr>
      <w:r w:rsidRPr="0072198B">
        <w:t>- Муниципальное учреждение дошкольного образования "Детская школа искусств" в ней обучается 118 человек, на отделениях пианино, баян-аккордеон, хоровое пение, хореографическое, художественное, эстетическое.</w:t>
      </w:r>
    </w:p>
    <w:p w:rsidR="009A2EF0" w:rsidRPr="0072198B" w:rsidRDefault="009A2EF0" w:rsidP="00C2745A">
      <w:pPr>
        <w:spacing w:line="276" w:lineRule="auto"/>
        <w:ind w:left="567" w:firstLine="567"/>
        <w:jc w:val="both"/>
      </w:pPr>
      <w:r w:rsidRPr="0072198B">
        <w:t>Исходя из потребностей поселка, необходимо формировать учебные заведения по внешкольному образованию детей, а так же формировать дополнительные места для занимающихся.</w:t>
      </w:r>
    </w:p>
    <w:p w:rsidR="009A2EF0" w:rsidRPr="0072198B" w:rsidRDefault="009A2EF0" w:rsidP="00C2745A">
      <w:pPr>
        <w:spacing w:line="276" w:lineRule="auto"/>
        <w:ind w:left="567" w:firstLine="567"/>
        <w:jc w:val="both"/>
      </w:pPr>
      <w:r w:rsidRPr="0072198B">
        <w:t>В системе образования в 20</w:t>
      </w:r>
      <w:r w:rsidR="00E87453" w:rsidRPr="0072198B">
        <w:t>14</w:t>
      </w:r>
      <w:r w:rsidRPr="0072198B">
        <w:t>-20</w:t>
      </w:r>
      <w:r w:rsidR="00E87453" w:rsidRPr="0072198B">
        <w:t>15</w:t>
      </w:r>
      <w:r w:rsidRPr="0072198B">
        <w:t xml:space="preserve"> году предусматривается реконструкция здания детско-юношеской  спортивной школы пос. Кардымово.</w:t>
      </w:r>
    </w:p>
    <w:p w:rsidR="00EF4FC7" w:rsidRPr="0072198B" w:rsidRDefault="00EF4FC7" w:rsidP="00C2745A">
      <w:pPr>
        <w:spacing w:line="288" w:lineRule="auto"/>
        <w:ind w:left="567" w:firstLine="567"/>
        <w:jc w:val="both"/>
        <w:rPr>
          <w:color w:val="000000"/>
          <w:u w:val="single"/>
        </w:rPr>
      </w:pPr>
      <w:r w:rsidRPr="0072198B">
        <w:rPr>
          <w:color w:val="000000"/>
          <w:u w:val="single"/>
        </w:rPr>
        <w:t>Проектные предложения</w:t>
      </w:r>
    </w:p>
    <w:p w:rsidR="00EF4FC7" w:rsidRPr="0072198B" w:rsidRDefault="00EF4FC7" w:rsidP="00C2745A">
      <w:pPr>
        <w:spacing w:line="288" w:lineRule="auto"/>
        <w:ind w:left="567" w:firstLine="567"/>
        <w:jc w:val="both"/>
        <w:rPr>
          <w:i/>
          <w:color w:val="000000"/>
        </w:rPr>
      </w:pPr>
      <w:r w:rsidRPr="0072198B">
        <w:rPr>
          <w:i/>
          <w:color w:val="000000"/>
        </w:rPr>
        <w:t>Первоочередные мероприятия:</w:t>
      </w:r>
    </w:p>
    <w:p w:rsidR="00EF4FC7" w:rsidRPr="0072198B" w:rsidRDefault="00EF4FC7" w:rsidP="00C2745A">
      <w:pPr>
        <w:numPr>
          <w:ilvl w:val="0"/>
          <w:numId w:val="19"/>
        </w:numPr>
        <w:tabs>
          <w:tab w:val="left" w:pos="1134"/>
        </w:tabs>
        <w:spacing w:line="288" w:lineRule="auto"/>
        <w:ind w:left="567" w:firstLine="567"/>
        <w:jc w:val="both"/>
      </w:pPr>
      <w:r w:rsidRPr="0072198B">
        <w:rPr>
          <w:iCs/>
        </w:rPr>
        <w:t xml:space="preserve">Капитальный ремонт </w:t>
      </w:r>
      <w:r w:rsidR="00E87453" w:rsidRPr="0072198B">
        <w:t>МОУ дополнительного образования «Кардымовская детско-юношеская спортивная школа».</w:t>
      </w:r>
    </w:p>
    <w:p w:rsidR="004F347E" w:rsidRPr="0072198B" w:rsidRDefault="004F347E" w:rsidP="00C2745A">
      <w:pPr>
        <w:spacing w:line="288" w:lineRule="auto"/>
        <w:ind w:left="567" w:firstLine="567"/>
        <w:jc w:val="both"/>
      </w:pPr>
      <w:r w:rsidRPr="0072198B">
        <w:rPr>
          <w:color w:val="000000"/>
        </w:rPr>
        <w:t xml:space="preserve">Генеральный план предлагает сохранить сложившуюся структуру системы образования с учетом обеспеченности населения учреждениями образования согласно СНиП 2.07.01-89*. </w:t>
      </w:r>
    </w:p>
    <w:p w:rsidR="004F347E" w:rsidRPr="0072198B" w:rsidRDefault="004F347E" w:rsidP="00C2745A">
      <w:pPr>
        <w:widowControl w:val="0"/>
        <w:tabs>
          <w:tab w:val="num" w:pos="0"/>
          <w:tab w:val="num" w:pos="360"/>
        </w:tabs>
        <w:spacing w:line="288" w:lineRule="auto"/>
        <w:ind w:left="567" w:firstLine="567"/>
        <w:jc w:val="both"/>
        <w:rPr>
          <w:b/>
        </w:rPr>
      </w:pPr>
      <w:r w:rsidRPr="0072198B">
        <w:rPr>
          <w:b/>
        </w:rPr>
        <w:t>Здравоохранение</w:t>
      </w:r>
    </w:p>
    <w:p w:rsidR="00E87453" w:rsidRPr="0072198B" w:rsidRDefault="00E87453" w:rsidP="00C2745A">
      <w:pPr>
        <w:pStyle w:val="Main"/>
        <w:spacing w:line="276" w:lineRule="auto"/>
        <w:ind w:left="567" w:firstLine="567"/>
        <w:rPr>
          <w:szCs w:val="24"/>
        </w:rPr>
      </w:pPr>
      <w:r w:rsidRPr="0072198B">
        <w:rPr>
          <w:szCs w:val="24"/>
        </w:rPr>
        <w:t xml:space="preserve">Здоровое население является одной из самых важных ценностей жизни. В сфере здравоохранения поселка работает Муниципальное учреждение здравоохранения «Кардымовская ЦРБ». </w:t>
      </w:r>
    </w:p>
    <w:p w:rsidR="00E87453" w:rsidRPr="0072198B" w:rsidRDefault="00E87453" w:rsidP="00C2745A">
      <w:pPr>
        <w:pStyle w:val="Main"/>
        <w:spacing w:line="276" w:lineRule="auto"/>
        <w:ind w:left="567" w:firstLine="567"/>
        <w:rPr>
          <w:szCs w:val="24"/>
        </w:rPr>
      </w:pPr>
      <w:r w:rsidRPr="0072198B">
        <w:rPr>
          <w:szCs w:val="24"/>
        </w:rPr>
        <w:tab/>
        <w:t>Для стационарного лечения больных в Кардымовской ЦРБ развернуто  78 коек. Количество посещений поликлиники в смену – 285. Число посещений на 1000 населения – 58 (более 100 % от нормативного показателя).</w:t>
      </w:r>
    </w:p>
    <w:p w:rsidR="00E87453" w:rsidRPr="0072198B" w:rsidRDefault="00E87453" w:rsidP="00C2745A">
      <w:pPr>
        <w:suppressAutoHyphens/>
        <w:spacing w:line="276" w:lineRule="auto"/>
        <w:ind w:left="567" w:firstLine="567"/>
        <w:jc w:val="both"/>
      </w:pPr>
      <w:r w:rsidRPr="0072198B">
        <w:tab/>
        <w:t>Скорая медицинская помощь осуществляется станцией скорой помощи;</w:t>
      </w:r>
    </w:p>
    <w:p w:rsidR="00E87453" w:rsidRPr="0072198B" w:rsidRDefault="00E87453" w:rsidP="00C2745A">
      <w:pPr>
        <w:pStyle w:val="Main"/>
        <w:spacing w:line="276" w:lineRule="auto"/>
        <w:ind w:left="567" w:firstLine="567"/>
        <w:rPr>
          <w:szCs w:val="24"/>
        </w:rPr>
      </w:pPr>
      <w:r w:rsidRPr="0072198B">
        <w:rPr>
          <w:szCs w:val="24"/>
        </w:rPr>
        <w:tab/>
        <w:t xml:space="preserve">Структурные подразделения больницы: поликлиника, хирургическое отделение, терапевтическое отделение, детское отделение, станция скорой медицинской помощи. Укомплектованность врачами – 100%. Количество </w:t>
      </w:r>
      <w:r w:rsidRPr="0072198B">
        <w:rPr>
          <w:szCs w:val="24"/>
        </w:rPr>
        <w:lastRenderedPageBreak/>
        <w:t>работающего персонала – 182. Стационар и поликлиника располагаются в приспособленных деревянных зданиях, построенных в 50-80 годы прошлого века. Они тоже располагаются в приспособленных помещениях. В этих зданиях нет централизованного горячего водоснабжения и канализации. В качестве сбора канализационных стоков используются выгребные ямы.</w:t>
      </w:r>
    </w:p>
    <w:p w:rsidR="00E87453" w:rsidRPr="0072198B" w:rsidRDefault="00E87453" w:rsidP="00C2745A">
      <w:pPr>
        <w:pStyle w:val="Main"/>
        <w:spacing w:line="276" w:lineRule="auto"/>
        <w:ind w:left="567" w:firstLine="567"/>
        <w:rPr>
          <w:szCs w:val="24"/>
        </w:rPr>
      </w:pPr>
      <w:r w:rsidRPr="0072198B">
        <w:rPr>
          <w:szCs w:val="24"/>
        </w:rPr>
        <w:tab/>
        <w:t xml:space="preserve">Больница обеспечена  оборудованием в достаточном количестве. Практически  все оборудование имеет износ 100 %, так как годы приобретения 1990 – 1995 гг. </w:t>
      </w:r>
    </w:p>
    <w:p w:rsidR="00E87453" w:rsidRPr="0072198B" w:rsidRDefault="00E87453" w:rsidP="00C2745A">
      <w:pPr>
        <w:spacing w:line="276" w:lineRule="auto"/>
        <w:ind w:left="567" w:firstLine="567"/>
        <w:jc w:val="both"/>
      </w:pPr>
      <w:r w:rsidRPr="0072198B">
        <w:t>В настоящее время в поселке работают: 1  аптека (37,7 кв.м.), 2 аптечных киоска (общей площадью 15 кв.м.) и ветеринарная аптека (</w:t>
      </w:r>
      <w:smartTag w:uri="urn:schemas-microsoft-com:office:smarttags" w:element="metricconverter">
        <w:smartTagPr>
          <w:attr w:name="ProductID" w:val="6 кв. м"/>
        </w:smartTagPr>
        <w:r w:rsidRPr="0072198B">
          <w:t>6 кв. м</w:t>
        </w:r>
      </w:smartTag>
      <w:r w:rsidRPr="0072198B">
        <w:t>) общее количество работающих составляет 9 человек.</w:t>
      </w:r>
    </w:p>
    <w:p w:rsidR="004F347E" w:rsidRPr="0072198B" w:rsidRDefault="004F347E" w:rsidP="00C2745A">
      <w:pPr>
        <w:widowControl w:val="0"/>
        <w:tabs>
          <w:tab w:val="num" w:pos="0"/>
          <w:tab w:val="num" w:pos="360"/>
        </w:tabs>
        <w:spacing w:line="288" w:lineRule="auto"/>
        <w:ind w:left="567" w:firstLine="567"/>
        <w:jc w:val="both"/>
      </w:pPr>
      <w:r w:rsidRPr="0072198B">
        <w:t>Проектом предусматривается реализация следующих мероприятий:</w:t>
      </w:r>
    </w:p>
    <w:p w:rsidR="00EF4FC7" w:rsidRPr="0072198B" w:rsidRDefault="00EF4FC7" w:rsidP="00C2745A">
      <w:pPr>
        <w:spacing w:line="288" w:lineRule="auto"/>
        <w:ind w:left="567" w:firstLine="567"/>
        <w:jc w:val="both"/>
        <w:rPr>
          <w:i/>
          <w:color w:val="000000"/>
        </w:rPr>
      </w:pPr>
      <w:r w:rsidRPr="0072198B">
        <w:rPr>
          <w:i/>
          <w:color w:val="000000"/>
        </w:rPr>
        <w:t>Первоочередные мероприятия:</w:t>
      </w:r>
    </w:p>
    <w:p w:rsidR="00EF4FC7" w:rsidRPr="0072198B" w:rsidRDefault="00EF4FC7" w:rsidP="00C2745A">
      <w:pPr>
        <w:numPr>
          <w:ilvl w:val="0"/>
          <w:numId w:val="20"/>
        </w:numPr>
        <w:tabs>
          <w:tab w:val="left" w:pos="1134"/>
        </w:tabs>
        <w:spacing w:line="288" w:lineRule="auto"/>
        <w:ind w:left="567" w:firstLine="567"/>
        <w:jc w:val="both"/>
      </w:pPr>
      <w:r w:rsidRPr="0072198B">
        <w:t>Капитальный ремонт</w:t>
      </w:r>
      <w:r w:rsidR="00E87453" w:rsidRPr="0072198B">
        <w:t xml:space="preserve"> здания Муниципального учреждения здравоохранения «Кардымовская ЦРБ»</w:t>
      </w:r>
      <w:r w:rsidRPr="0072198B">
        <w:t>.</w:t>
      </w:r>
    </w:p>
    <w:p w:rsidR="00EF4FC7" w:rsidRPr="0072198B" w:rsidRDefault="00E87453" w:rsidP="00C2745A">
      <w:pPr>
        <w:numPr>
          <w:ilvl w:val="0"/>
          <w:numId w:val="20"/>
        </w:numPr>
        <w:tabs>
          <w:tab w:val="left" w:pos="1134"/>
        </w:tabs>
        <w:spacing w:line="288" w:lineRule="auto"/>
        <w:ind w:left="567" w:firstLine="567"/>
        <w:jc w:val="both"/>
      </w:pPr>
      <w:r w:rsidRPr="0072198B">
        <w:t>Включить в первоочередные мероприятия обеспечения здания Муниципального учреждения здравоохранения «Кардымовская ЦРБ» по газо обеспечению и обеспечению центральным отоплением.</w:t>
      </w:r>
    </w:p>
    <w:p w:rsidR="00E87453" w:rsidRPr="0072198B" w:rsidRDefault="00E87453" w:rsidP="00C2745A">
      <w:pPr>
        <w:numPr>
          <w:ilvl w:val="0"/>
          <w:numId w:val="20"/>
        </w:numPr>
        <w:tabs>
          <w:tab w:val="left" w:pos="1134"/>
        </w:tabs>
        <w:spacing w:line="288" w:lineRule="auto"/>
        <w:ind w:left="567" w:firstLine="567"/>
        <w:jc w:val="both"/>
      </w:pPr>
      <w:r w:rsidRPr="0072198B">
        <w:t>Строительство дополнительного стационарного корпуса на 100 мест;</w:t>
      </w:r>
    </w:p>
    <w:p w:rsidR="00EF4FC7" w:rsidRPr="0072198B" w:rsidRDefault="00EF4FC7" w:rsidP="00C2745A">
      <w:pPr>
        <w:spacing w:line="288" w:lineRule="auto"/>
        <w:ind w:left="567" w:firstLine="567"/>
        <w:jc w:val="both"/>
        <w:rPr>
          <w:i/>
          <w:color w:val="000000"/>
        </w:rPr>
      </w:pPr>
      <w:r w:rsidRPr="0072198B">
        <w:rPr>
          <w:i/>
          <w:color w:val="000000"/>
        </w:rPr>
        <w:t>На расчетный период:</w:t>
      </w:r>
    </w:p>
    <w:p w:rsidR="004F347E" w:rsidRPr="0072198B" w:rsidRDefault="00EF4FC7" w:rsidP="00C2745A">
      <w:pPr>
        <w:widowControl w:val="0"/>
        <w:tabs>
          <w:tab w:val="num" w:pos="0"/>
          <w:tab w:val="num" w:pos="360"/>
        </w:tabs>
        <w:spacing w:line="288" w:lineRule="auto"/>
        <w:ind w:left="567" w:firstLine="567"/>
        <w:jc w:val="both"/>
      </w:pPr>
      <w:r w:rsidRPr="0072198B">
        <w:t>Увеличение зон массового отдыха и повышение эффективности использования местных природных факторов для оздоровления населения.</w:t>
      </w:r>
    </w:p>
    <w:p w:rsidR="00C91920" w:rsidRPr="0072198B" w:rsidRDefault="00C91920" w:rsidP="00C2745A">
      <w:pPr>
        <w:widowControl w:val="0"/>
        <w:tabs>
          <w:tab w:val="num" w:pos="0"/>
          <w:tab w:val="num" w:pos="360"/>
        </w:tabs>
        <w:spacing w:line="288" w:lineRule="auto"/>
        <w:ind w:left="567" w:firstLine="567"/>
        <w:jc w:val="both"/>
      </w:pPr>
      <w:r w:rsidRPr="0072198B">
        <w:t>Использовать новые направления обслуживания населения: дневные стационары, стационары на дому, центр амбулаторной хирургии, диагностические центры для детей и взрослых.</w:t>
      </w:r>
    </w:p>
    <w:p w:rsidR="00606C01" w:rsidRPr="0072198B" w:rsidRDefault="00606C01" w:rsidP="00C2745A">
      <w:pPr>
        <w:widowControl w:val="0"/>
        <w:tabs>
          <w:tab w:val="num" w:pos="0"/>
          <w:tab w:val="num" w:pos="360"/>
        </w:tabs>
        <w:spacing w:line="288" w:lineRule="auto"/>
        <w:ind w:left="567" w:firstLine="567"/>
        <w:jc w:val="both"/>
        <w:rPr>
          <w:b/>
        </w:rPr>
      </w:pPr>
    </w:p>
    <w:p w:rsidR="001C41A5" w:rsidRPr="0072198B" w:rsidRDefault="001C41A5" w:rsidP="00C2745A">
      <w:pPr>
        <w:widowControl w:val="0"/>
        <w:tabs>
          <w:tab w:val="num" w:pos="0"/>
          <w:tab w:val="num" w:pos="360"/>
        </w:tabs>
        <w:spacing w:line="288" w:lineRule="auto"/>
        <w:ind w:left="567" w:firstLine="567"/>
        <w:jc w:val="both"/>
        <w:rPr>
          <w:b/>
        </w:rPr>
      </w:pPr>
      <w:r w:rsidRPr="0072198B">
        <w:rPr>
          <w:b/>
        </w:rPr>
        <w:t>Объекты спорта</w:t>
      </w:r>
    </w:p>
    <w:p w:rsidR="00937CEA" w:rsidRPr="0072198B" w:rsidRDefault="00937CEA" w:rsidP="00C2745A">
      <w:pPr>
        <w:widowControl w:val="0"/>
        <w:tabs>
          <w:tab w:val="num" w:pos="0"/>
          <w:tab w:val="num" w:pos="360"/>
        </w:tabs>
        <w:spacing w:line="288" w:lineRule="auto"/>
        <w:ind w:left="567" w:firstLine="567"/>
        <w:jc w:val="both"/>
      </w:pPr>
      <w:r w:rsidRPr="0072198B">
        <w:t>Политика Администрации муниципального образования в области физической культуры и спорта должна предусматривать прежде всего:</w:t>
      </w:r>
    </w:p>
    <w:p w:rsidR="00937CEA" w:rsidRPr="0072198B" w:rsidRDefault="00937CEA" w:rsidP="00C2745A">
      <w:pPr>
        <w:widowControl w:val="0"/>
        <w:tabs>
          <w:tab w:val="num" w:pos="0"/>
          <w:tab w:val="num" w:pos="360"/>
        </w:tabs>
        <w:spacing w:line="288" w:lineRule="auto"/>
        <w:ind w:left="567" w:firstLine="567"/>
        <w:jc w:val="both"/>
      </w:pPr>
      <w:r w:rsidRPr="0072198B">
        <w:t>- создание условий, способствующих развитию физической культуры и спорта, формированию здорового образа жизни;</w:t>
      </w:r>
    </w:p>
    <w:p w:rsidR="00937CEA" w:rsidRPr="0072198B" w:rsidRDefault="00937CEA" w:rsidP="00C2745A">
      <w:pPr>
        <w:widowControl w:val="0"/>
        <w:tabs>
          <w:tab w:val="num" w:pos="0"/>
          <w:tab w:val="num" w:pos="360"/>
        </w:tabs>
        <w:spacing w:line="288" w:lineRule="auto"/>
        <w:ind w:left="567" w:firstLine="567"/>
        <w:jc w:val="both"/>
      </w:pPr>
      <w:r w:rsidRPr="0072198B">
        <w:t>- формирование понимания у людей необходимости занятий физической культурой и спортом и стремления к повышению степени информированности и уровня знаний по вопросам физической культуры и спорта и здорового образа жизни;</w:t>
      </w:r>
    </w:p>
    <w:p w:rsidR="00937CEA" w:rsidRPr="0072198B" w:rsidRDefault="00937CEA" w:rsidP="00C2745A">
      <w:pPr>
        <w:widowControl w:val="0"/>
        <w:tabs>
          <w:tab w:val="num" w:pos="0"/>
          <w:tab w:val="num" w:pos="360"/>
        </w:tabs>
        <w:spacing w:line="288" w:lineRule="auto"/>
        <w:ind w:left="567" w:firstLine="567"/>
        <w:jc w:val="both"/>
      </w:pPr>
      <w:r w:rsidRPr="0072198B">
        <w:t>- создание соответствующих мотиваций и установок на регулярные занятия физической культурой и спортом, сохранение и укрепление своего здоровья, выработку умений и навыков здорового образа жизни.</w:t>
      </w:r>
    </w:p>
    <w:p w:rsidR="00937CEA" w:rsidRPr="0072198B" w:rsidRDefault="00937CEA" w:rsidP="00C2745A">
      <w:pPr>
        <w:widowControl w:val="0"/>
        <w:tabs>
          <w:tab w:val="num" w:pos="0"/>
          <w:tab w:val="num" w:pos="360"/>
        </w:tabs>
        <w:spacing w:line="288" w:lineRule="auto"/>
        <w:ind w:left="567" w:firstLine="567"/>
        <w:jc w:val="both"/>
      </w:pPr>
      <w:r w:rsidRPr="0072198B">
        <w:t>В связи с этим в будущем расходы на физическую культуру в бюджете района должны постепенно увеличиваться. Следует исходить из мировой практики, а также накопленного отечественного опыта и распределять бюджетные средства, выделяемые на физическую культуру и спорт, с учетом общегосударственных интересов:</w:t>
      </w:r>
    </w:p>
    <w:p w:rsidR="00937CEA" w:rsidRPr="0072198B" w:rsidRDefault="00937CEA" w:rsidP="00C2745A">
      <w:pPr>
        <w:widowControl w:val="0"/>
        <w:tabs>
          <w:tab w:val="num" w:pos="0"/>
          <w:tab w:val="num" w:pos="360"/>
        </w:tabs>
        <w:spacing w:line="288" w:lineRule="auto"/>
        <w:ind w:left="567" w:firstLine="567"/>
        <w:jc w:val="both"/>
      </w:pPr>
      <w:r w:rsidRPr="0072198B">
        <w:t>- на молодежный и детско-юношеский спорт - 50%;</w:t>
      </w:r>
    </w:p>
    <w:p w:rsidR="00937CEA" w:rsidRPr="0072198B" w:rsidRDefault="00937CEA" w:rsidP="00C2745A">
      <w:pPr>
        <w:widowControl w:val="0"/>
        <w:tabs>
          <w:tab w:val="num" w:pos="0"/>
          <w:tab w:val="num" w:pos="360"/>
        </w:tabs>
        <w:spacing w:line="288" w:lineRule="auto"/>
        <w:ind w:left="567" w:firstLine="567"/>
        <w:jc w:val="both"/>
      </w:pPr>
      <w:r w:rsidRPr="0072198B">
        <w:lastRenderedPageBreak/>
        <w:t>- на физкультурно-оздоровительную работу - 25%;</w:t>
      </w:r>
    </w:p>
    <w:p w:rsidR="00937CEA" w:rsidRPr="0072198B" w:rsidRDefault="00937CEA" w:rsidP="00C2745A">
      <w:pPr>
        <w:widowControl w:val="0"/>
        <w:tabs>
          <w:tab w:val="num" w:pos="0"/>
          <w:tab w:val="num" w:pos="360"/>
        </w:tabs>
        <w:spacing w:line="288" w:lineRule="auto"/>
        <w:ind w:left="567" w:firstLine="567"/>
        <w:jc w:val="both"/>
      </w:pPr>
      <w:r w:rsidRPr="0072198B">
        <w:t>- на спорт высших достижений (олимпийский и параолимпийский) - 25% .</w:t>
      </w:r>
    </w:p>
    <w:p w:rsidR="00937CEA" w:rsidRPr="0072198B" w:rsidRDefault="00937CEA" w:rsidP="00C2745A">
      <w:pPr>
        <w:widowControl w:val="0"/>
        <w:tabs>
          <w:tab w:val="num" w:pos="0"/>
          <w:tab w:val="num" w:pos="360"/>
        </w:tabs>
        <w:spacing w:line="288" w:lineRule="auto"/>
        <w:ind w:left="567" w:firstLine="567"/>
        <w:jc w:val="both"/>
      </w:pPr>
      <w:r w:rsidRPr="0072198B">
        <w:t>Одно из ключевых направлений деятельности по развитию физической культуры и спорта в регионах - укрепление материально-технической спортивной базы. В новых социально-экономических условиях строительство спортсооружений и их реконструкция должны осуществляться за счет не только бюджетных средств разного уровня, но и привлеченных средств отечественных инвесторов</w:t>
      </w:r>
      <w:r w:rsidR="007437BF" w:rsidRPr="0072198B">
        <w:rPr>
          <w:rStyle w:val="af"/>
        </w:rPr>
        <w:footnoteReference w:id="6"/>
      </w:r>
      <w:r w:rsidRPr="0072198B">
        <w:t>.</w:t>
      </w:r>
    </w:p>
    <w:p w:rsidR="00E87453" w:rsidRPr="0072198B" w:rsidRDefault="00E87453" w:rsidP="00C2745A">
      <w:pPr>
        <w:pStyle w:val="a7"/>
        <w:suppressAutoHyphens/>
        <w:spacing w:line="276" w:lineRule="auto"/>
        <w:ind w:left="567" w:firstLine="567"/>
        <w:rPr>
          <w:highlight w:val="lightGray"/>
        </w:rPr>
      </w:pPr>
      <w:r w:rsidRPr="0072198B">
        <w:t>На территории Кардымовского городского поселения размещено:</w:t>
      </w:r>
    </w:p>
    <w:p w:rsidR="00E87453" w:rsidRPr="0072198B" w:rsidRDefault="00E87453" w:rsidP="00C2745A">
      <w:pPr>
        <w:pStyle w:val="a7"/>
        <w:suppressAutoHyphens/>
        <w:spacing w:line="276" w:lineRule="auto"/>
        <w:ind w:left="567" w:firstLine="567"/>
      </w:pPr>
      <w:r w:rsidRPr="0072198B">
        <w:t xml:space="preserve">-     п.г.т. Кардымово - стадион, площадь участка 2,7  га. Трибуны рассчитаны на 1000 мест. </w:t>
      </w:r>
    </w:p>
    <w:p w:rsidR="00E87453" w:rsidRPr="0072198B" w:rsidRDefault="00E87453" w:rsidP="00C2745A">
      <w:pPr>
        <w:pStyle w:val="a7"/>
        <w:suppressAutoHyphens/>
        <w:spacing w:line="276" w:lineRule="auto"/>
        <w:ind w:left="567" w:firstLine="567"/>
      </w:pPr>
      <w:r w:rsidRPr="0072198B">
        <w:t xml:space="preserve">На территории так же имеются спортивные площадки. Кроме того, есть бассейн на пришкольной территории. </w:t>
      </w:r>
    </w:p>
    <w:p w:rsidR="00E87453" w:rsidRPr="0072198B" w:rsidRDefault="00E87453" w:rsidP="00C2745A">
      <w:pPr>
        <w:suppressAutoHyphens/>
        <w:spacing w:line="276" w:lineRule="auto"/>
        <w:ind w:left="567" w:firstLine="567"/>
        <w:jc w:val="both"/>
      </w:pPr>
      <w:r w:rsidRPr="0072198B">
        <w:t>Обеспеченность населения спортивными сооружениями общего пользования ниже нормативного уровня, составляет 71 %.</w:t>
      </w:r>
    </w:p>
    <w:p w:rsidR="00BB5DAC" w:rsidRPr="0072198B" w:rsidRDefault="00BB5DAC" w:rsidP="00C2745A">
      <w:pPr>
        <w:tabs>
          <w:tab w:val="num" w:pos="0"/>
        </w:tabs>
        <w:spacing w:line="288" w:lineRule="auto"/>
        <w:ind w:left="567" w:firstLine="567"/>
        <w:jc w:val="both"/>
        <w:rPr>
          <w:color w:val="000000"/>
          <w:u w:val="single"/>
        </w:rPr>
      </w:pPr>
      <w:r w:rsidRPr="0072198B">
        <w:rPr>
          <w:color w:val="000000"/>
          <w:u w:val="single"/>
        </w:rPr>
        <w:t>Проектные предложения</w:t>
      </w:r>
    </w:p>
    <w:p w:rsidR="00BB5DAC" w:rsidRPr="0072198B" w:rsidRDefault="00BB5DAC" w:rsidP="00C2745A">
      <w:pPr>
        <w:tabs>
          <w:tab w:val="num" w:pos="0"/>
        </w:tabs>
        <w:spacing w:line="288" w:lineRule="auto"/>
        <w:ind w:left="567" w:firstLine="567"/>
        <w:jc w:val="both"/>
        <w:rPr>
          <w:i/>
          <w:color w:val="000000"/>
        </w:rPr>
      </w:pPr>
      <w:r w:rsidRPr="0072198B">
        <w:rPr>
          <w:i/>
          <w:color w:val="000000"/>
        </w:rPr>
        <w:t>Первоочередные мероприятия:</w:t>
      </w:r>
    </w:p>
    <w:p w:rsidR="00BB5DAC" w:rsidRPr="0072198B" w:rsidRDefault="00BB5DAC" w:rsidP="00C2745A">
      <w:pPr>
        <w:numPr>
          <w:ilvl w:val="0"/>
          <w:numId w:val="21"/>
        </w:numPr>
        <w:tabs>
          <w:tab w:val="num" w:pos="0"/>
          <w:tab w:val="left" w:pos="993"/>
        </w:tabs>
        <w:spacing w:line="288" w:lineRule="auto"/>
        <w:ind w:left="567" w:firstLine="567"/>
        <w:jc w:val="both"/>
      </w:pPr>
      <w:r w:rsidRPr="0072198B">
        <w:t xml:space="preserve">Строительство открытых плоскостных физкультурно-спортивных сооружений: </w:t>
      </w:r>
      <w:r w:rsidR="00D5393A" w:rsidRPr="0072198B">
        <w:t xml:space="preserve">в д. </w:t>
      </w:r>
      <w:r w:rsidR="00E87453" w:rsidRPr="0072198B">
        <w:t>Кривцы</w:t>
      </w:r>
      <w:r w:rsidR="00D5393A" w:rsidRPr="0072198B">
        <w:t xml:space="preserve"> – хоккейной коробки, реконструкция и оборудование </w:t>
      </w:r>
      <w:r w:rsidR="001E7AB4" w:rsidRPr="0072198B">
        <w:t xml:space="preserve">двух современных </w:t>
      </w:r>
      <w:r w:rsidR="00D5393A" w:rsidRPr="0072198B">
        <w:t>спортивн</w:t>
      </w:r>
      <w:r w:rsidR="001E7AB4" w:rsidRPr="0072198B">
        <w:t>ых</w:t>
      </w:r>
      <w:r w:rsidR="00D5393A" w:rsidRPr="0072198B">
        <w:t xml:space="preserve"> площад</w:t>
      </w:r>
      <w:r w:rsidR="001E7AB4" w:rsidRPr="0072198B">
        <w:t>ок</w:t>
      </w:r>
      <w:r w:rsidR="00D5393A" w:rsidRPr="0072198B">
        <w:t xml:space="preserve">; </w:t>
      </w:r>
    </w:p>
    <w:p w:rsidR="00BB5DAC" w:rsidRPr="0072198B" w:rsidRDefault="00BB5DAC" w:rsidP="00C2745A">
      <w:pPr>
        <w:tabs>
          <w:tab w:val="num" w:pos="0"/>
        </w:tabs>
        <w:spacing w:line="288" w:lineRule="auto"/>
        <w:ind w:left="567" w:firstLine="567"/>
        <w:jc w:val="both"/>
        <w:rPr>
          <w:i/>
          <w:color w:val="000000"/>
        </w:rPr>
      </w:pPr>
      <w:r w:rsidRPr="0072198B">
        <w:rPr>
          <w:i/>
          <w:color w:val="000000"/>
        </w:rPr>
        <w:t>На расчетный период:</w:t>
      </w:r>
    </w:p>
    <w:p w:rsidR="00BB5DAC" w:rsidRPr="0072198B" w:rsidRDefault="00BB5DAC" w:rsidP="00C2745A">
      <w:pPr>
        <w:tabs>
          <w:tab w:val="num" w:pos="0"/>
        </w:tabs>
        <w:spacing w:line="288" w:lineRule="auto"/>
        <w:ind w:left="567" w:firstLine="567"/>
        <w:jc w:val="both"/>
      </w:pPr>
      <w:r w:rsidRPr="0072198B">
        <w:t xml:space="preserve">1. Строительство </w:t>
      </w:r>
      <w:r w:rsidR="001E7AB4" w:rsidRPr="0072198B">
        <w:t xml:space="preserve">спортивного мини-комплекса с тренажерным залом и бассейном в </w:t>
      </w:r>
      <w:r w:rsidR="00E87453" w:rsidRPr="0072198B">
        <w:t>п.г.т. Кардымово</w:t>
      </w:r>
      <w:r w:rsidRPr="0072198B">
        <w:t>.</w:t>
      </w:r>
    </w:p>
    <w:p w:rsidR="004F347E" w:rsidRPr="0072198B" w:rsidRDefault="004F347E" w:rsidP="00C2745A">
      <w:pPr>
        <w:spacing w:line="288" w:lineRule="auto"/>
        <w:ind w:left="567" w:firstLine="567"/>
        <w:jc w:val="both"/>
        <w:rPr>
          <w:b/>
        </w:rPr>
      </w:pPr>
      <w:r w:rsidRPr="0072198B">
        <w:rPr>
          <w:b/>
        </w:rPr>
        <w:t>Культура и искусство</w:t>
      </w:r>
    </w:p>
    <w:p w:rsidR="000D7EF9" w:rsidRPr="0072198B" w:rsidRDefault="000D7EF9" w:rsidP="00C2745A">
      <w:pPr>
        <w:tabs>
          <w:tab w:val="num" w:pos="1440"/>
        </w:tabs>
        <w:spacing w:line="288" w:lineRule="auto"/>
        <w:ind w:left="567" w:firstLine="567"/>
        <w:jc w:val="both"/>
      </w:pPr>
      <w:r w:rsidRPr="0072198B">
        <w:t xml:space="preserve">Оценка социальной сферы проведена в разрезе социально значимых объектов: здравоохранения, образования, социального обеспечения, культуры и спорта. Нормативная потребность определялась в соответствии с требованиями нормативов градостроительного проектирования Смоленской области, а так же в соответствии с Распоряжением Правительства РФ от 03.07.1996 №1063-р «Социальные нормативы и нормы». В соответствии с данными </w:t>
      </w:r>
      <w:r w:rsidR="00D85D8B" w:rsidRPr="0072198B">
        <w:t>документами</w:t>
      </w:r>
      <w:r w:rsidRPr="0072198B">
        <w:t xml:space="preserve"> устанавливается показатель нормативной мощности объекта обслуживания, а с учетом информационной базы по существующему положению (проектная и фактическая мощности, степень загрузки, физическое состояние зданий) и численности населения формируется система мероприятий по новому строительству, как для ликвидации дефицита, так и возобновления ветхого, неприспособленного фонда.</w:t>
      </w:r>
    </w:p>
    <w:p w:rsidR="00E87453" w:rsidRPr="0072198B" w:rsidRDefault="00E87453" w:rsidP="00C2745A">
      <w:pPr>
        <w:spacing w:line="276" w:lineRule="auto"/>
        <w:ind w:left="567" w:firstLine="567"/>
        <w:jc w:val="both"/>
      </w:pPr>
      <w:r w:rsidRPr="0072198B">
        <w:t>Сфера культуры и искусства в Кардымовском городском поселении имеет большое значение для жизни населения, активно развивается и  представлена следующими учреждениями:</w:t>
      </w:r>
    </w:p>
    <w:p w:rsidR="00D52538" w:rsidRPr="0072198B" w:rsidRDefault="00E87453" w:rsidP="00C2745A">
      <w:pPr>
        <w:shd w:val="clear" w:color="auto" w:fill="FFFFFF"/>
        <w:autoSpaceDE w:val="0"/>
        <w:autoSpaceDN w:val="0"/>
        <w:adjustRightInd w:val="0"/>
        <w:spacing w:line="276" w:lineRule="auto"/>
        <w:ind w:left="567" w:firstLine="567"/>
        <w:jc w:val="both"/>
      </w:pPr>
      <w:r w:rsidRPr="0072198B">
        <w:rPr>
          <w:b/>
          <w:bCs/>
        </w:rPr>
        <w:tab/>
        <w:t xml:space="preserve">- </w:t>
      </w:r>
      <w:r w:rsidRPr="0072198B">
        <w:rPr>
          <w:b/>
        </w:rPr>
        <w:t xml:space="preserve">МУК «Централизованная клубная система», </w:t>
      </w:r>
      <w:r w:rsidRPr="0072198B">
        <w:t xml:space="preserve">созданная на базе районного координационно-методического центра включающая в себя отдел координационно-методической работы и  отдел внестационарного обслуживания с тремя автоклубами. </w:t>
      </w:r>
    </w:p>
    <w:p w:rsidR="00D52538" w:rsidRPr="0072198B" w:rsidRDefault="00E87453" w:rsidP="00C2745A">
      <w:pPr>
        <w:shd w:val="clear" w:color="auto" w:fill="FFFFFF"/>
        <w:autoSpaceDE w:val="0"/>
        <w:autoSpaceDN w:val="0"/>
        <w:adjustRightInd w:val="0"/>
        <w:spacing w:line="276" w:lineRule="auto"/>
        <w:ind w:left="567" w:firstLine="567"/>
        <w:jc w:val="both"/>
      </w:pPr>
      <w:r w:rsidRPr="0072198B">
        <w:lastRenderedPageBreak/>
        <w:tab/>
        <w:t>Районный Дом культуры (п. Кардымово) является одним из филиалов Централизованной клубной системы, находится в приспособленном кирпичном 3-х этажном здании по ул. Ленина, 18  на 130 посадочных мест. Состояние здания удовлетворительное. При районном Доме культуры работают три народных коллектива: народный коллектив хора, ансамбль русской песни «Забавушка», агитбригада «Нива», и детский образцовый театр кукол «Карусель».</w:t>
      </w:r>
    </w:p>
    <w:p w:rsidR="00E87453" w:rsidRPr="0072198B" w:rsidRDefault="00E87453" w:rsidP="00C2745A">
      <w:pPr>
        <w:shd w:val="clear" w:color="auto" w:fill="FFFFFF"/>
        <w:autoSpaceDE w:val="0"/>
        <w:autoSpaceDN w:val="0"/>
        <w:adjustRightInd w:val="0"/>
        <w:spacing w:line="276" w:lineRule="auto"/>
        <w:ind w:left="567" w:firstLine="567"/>
        <w:jc w:val="both"/>
      </w:pPr>
      <w:r w:rsidRPr="0072198B">
        <w:tab/>
        <w:t xml:space="preserve"> В целях повышения эффективности работы учреждений культуры при методическом отделе продолжает свою работу народный университет культуры.</w:t>
      </w:r>
    </w:p>
    <w:p w:rsidR="00E87453" w:rsidRPr="0072198B" w:rsidRDefault="00E87453" w:rsidP="00C2745A">
      <w:pPr>
        <w:pStyle w:val="Main"/>
        <w:spacing w:line="276" w:lineRule="auto"/>
        <w:ind w:left="567" w:firstLine="567"/>
        <w:rPr>
          <w:szCs w:val="24"/>
        </w:rPr>
      </w:pPr>
      <w:r w:rsidRPr="0072198B">
        <w:rPr>
          <w:b/>
          <w:szCs w:val="24"/>
        </w:rPr>
        <w:t xml:space="preserve">- МУК «Централизованная библиотечная система» </w:t>
      </w:r>
      <w:r w:rsidRPr="0072198B">
        <w:rPr>
          <w:szCs w:val="24"/>
        </w:rPr>
        <w:t>(находится в центре культуры п. Кардымово), к которой относится Центральная районная библиотека (п. Кардымово) с библиотечным фондом 25,5 тыс. экземпляров, количество посещающих на 01.01.2008 год - 32878 человек.  На сегодняшний момент сокращается количество посещающих библиотеку (если в 2006 году библиотеку посещало 36153 человека), так как  население более старших возрастов умирает.</w:t>
      </w:r>
    </w:p>
    <w:p w:rsidR="00D52538" w:rsidRPr="0072198B" w:rsidRDefault="00E87453" w:rsidP="00C2745A">
      <w:pPr>
        <w:pStyle w:val="Main"/>
        <w:spacing w:line="276" w:lineRule="auto"/>
        <w:ind w:left="567" w:firstLine="567"/>
        <w:rPr>
          <w:szCs w:val="24"/>
        </w:rPr>
      </w:pPr>
      <w:r w:rsidRPr="0072198B">
        <w:rPr>
          <w:szCs w:val="24"/>
        </w:rPr>
        <w:t>Центральная детская библиотека (п. Кардымово) с библиотечным фондом 22,8 тыс. экземпляров, количество посещающих человек на 01.01.2008 год – 20710 человек, что значительно выше результатов посещений в 2006 году (20410 человек).</w:t>
      </w:r>
    </w:p>
    <w:p w:rsidR="00E87453" w:rsidRPr="0072198B" w:rsidRDefault="00E87453" w:rsidP="00C2745A">
      <w:pPr>
        <w:pStyle w:val="Main"/>
        <w:spacing w:line="276" w:lineRule="auto"/>
        <w:ind w:left="567" w:firstLine="567"/>
        <w:rPr>
          <w:szCs w:val="24"/>
        </w:rPr>
      </w:pPr>
      <w:r w:rsidRPr="0072198B">
        <w:rPr>
          <w:szCs w:val="24"/>
        </w:rPr>
        <w:t xml:space="preserve">- </w:t>
      </w:r>
      <w:r w:rsidRPr="0072198B">
        <w:rPr>
          <w:b/>
          <w:szCs w:val="24"/>
        </w:rPr>
        <w:t xml:space="preserve">МУК «Историко-краеведческий музей» </w:t>
      </w:r>
      <w:r w:rsidRPr="0072198B">
        <w:rPr>
          <w:szCs w:val="24"/>
        </w:rPr>
        <w:t>располагается на ул. Красноармейская, 10 – увеличил число посетителей в 2008 году – 3700 чел, по данным на 2006/07гг – их количество составляло 3600 человек. Сотрудниками музея проводятся экскурсии, лекции, массовые мероприятия, организовываются выставки. В музее успешно работает клуб творческой интеллигенции «Истоки», а так же начал работу краеведческий клуб для детей и подростков «Родники».</w:t>
      </w:r>
    </w:p>
    <w:p w:rsidR="004340A4" w:rsidRDefault="00E87453" w:rsidP="00C2745A">
      <w:pPr>
        <w:pStyle w:val="af2"/>
        <w:spacing w:line="276" w:lineRule="auto"/>
        <w:ind w:left="567" w:firstLine="567"/>
        <w:jc w:val="both"/>
        <w:rPr>
          <w:bCs/>
        </w:rPr>
      </w:pPr>
      <w:r w:rsidRPr="0072198B">
        <w:rPr>
          <w:b/>
        </w:rPr>
        <w:tab/>
      </w:r>
      <w:r w:rsidRPr="0072198B">
        <w:t xml:space="preserve">- </w:t>
      </w:r>
      <w:r w:rsidRPr="0072198B">
        <w:rPr>
          <w:b/>
        </w:rPr>
        <w:t xml:space="preserve">МУЧ ДО </w:t>
      </w:r>
      <w:r w:rsidRPr="0072198B">
        <w:rPr>
          <w:b/>
          <w:bCs/>
        </w:rPr>
        <w:t xml:space="preserve">"Детская школа искусств" –  </w:t>
      </w:r>
      <w:r w:rsidRPr="0072198B">
        <w:rPr>
          <w:bCs/>
        </w:rPr>
        <w:t>в ней обучается 118 человек, на отделениях пианино, баян-аккордеон, хоровое пение, хореографическое, художественное, эстетическое.</w:t>
      </w:r>
    </w:p>
    <w:p w:rsidR="00E87453" w:rsidRPr="0072198B" w:rsidRDefault="00E87453" w:rsidP="00C2745A">
      <w:pPr>
        <w:pStyle w:val="af2"/>
        <w:spacing w:line="276" w:lineRule="auto"/>
        <w:ind w:left="567" w:firstLine="567"/>
        <w:jc w:val="both"/>
      </w:pPr>
      <w:r w:rsidRPr="0072198B">
        <w:t>Приход церкви в честь Казанской иконы «Казанской богородицы», находится на ул. Ленина, 19 а.  А так же имеется местная религиозная организация Христианской веры Евангельской по ул. Предбазарной, 13.</w:t>
      </w:r>
    </w:p>
    <w:p w:rsidR="00D52538" w:rsidRDefault="00D52538" w:rsidP="00C2745A">
      <w:pPr>
        <w:pStyle w:val="a7"/>
        <w:suppressAutoHyphens/>
        <w:spacing w:line="276" w:lineRule="auto"/>
        <w:ind w:left="567" w:firstLine="567"/>
        <w:jc w:val="both"/>
      </w:pPr>
      <w:r w:rsidRPr="0072198B">
        <w:t>Характеристика обеспеченности населения поселка основными учреждениями культурно-бытового обслуживания в соответствии с нормами СНиПа 2.07.01-89 (численность населения 48</w:t>
      </w:r>
      <w:r w:rsidR="009F0CE2">
        <w:t>7</w:t>
      </w:r>
      <w:r w:rsidRPr="0072198B">
        <w:t xml:space="preserve">3 чел.) приводится в таблице </w:t>
      </w:r>
      <w:r w:rsidR="004340A4">
        <w:t>14</w:t>
      </w:r>
      <w:r w:rsidRPr="0072198B">
        <w:t>.</w:t>
      </w:r>
    </w:p>
    <w:p w:rsidR="004340A4" w:rsidRPr="004340A4" w:rsidRDefault="004340A4" w:rsidP="004340A4">
      <w:pPr>
        <w:pStyle w:val="a7"/>
        <w:suppressAutoHyphens/>
        <w:spacing w:line="276" w:lineRule="auto"/>
        <w:ind w:left="567" w:firstLine="567"/>
        <w:jc w:val="right"/>
        <w:rPr>
          <w:sz w:val="18"/>
          <w:szCs w:val="18"/>
        </w:rPr>
      </w:pPr>
      <w:r>
        <w:rPr>
          <w:sz w:val="18"/>
          <w:szCs w:val="18"/>
        </w:rPr>
        <w:t>Таблица 14.</w:t>
      </w:r>
    </w:p>
    <w:tbl>
      <w:tblPr>
        <w:tblStyle w:val="ac"/>
        <w:tblW w:w="0" w:type="auto"/>
        <w:tblLook w:val="01E0"/>
      </w:tblPr>
      <w:tblGrid>
        <w:gridCol w:w="1012"/>
        <w:gridCol w:w="913"/>
        <w:gridCol w:w="1064"/>
        <w:gridCol w:w="731"/>
        <w:gridCol w:w="1898"/>
        <w:gridCol w:w="1168"/>
        <w:gridCol w:w="1532"/>
        <w:gridCol w:w="1252"/>
      </w:tblGrid>
      <w:tr w:rsidR="003342D2" w:rsidRPr="00C66ECB" w:rsidTr="00D17C90">
        <w:tc>
          <w:tcPr>
            <w:tcW w:w="1013" w:type="dxa"/>
            <w:shd w:val="clear" w:color="auto" w:fill="CCC0D9" w:themeFill="accent4" w:themeFillTint="66"/>
            <w:vAlign w:val="center"/>
          </w:tcPr>
          <w:p w:rsidR="00C66ECB" w:rsidRPr="00C66ECB" w:rsidRDefault="00C66ECB" w:rsidP="00C66ECB">
            <w:pPr>
              <w:rPr>
                <w:sz w:val="22"/>
                <w:szCs w:val="22"/>
              </w:rPr>
            </w:pPr>
            <w:r w:rsidRPr="00C66ECB">
              <w:rPr>
                <w:sz w:val="22"/>
                <w:szCs w:val="22"/>
              </w:rPr>
              <w:t xml:space="preserve">№ </w:t>
            </w:r>
          </w:p>
          <w:p w:rsidR="00D52538" w:rsidRPr="00C66ECB" w:rsidRDefault="00C66ECB" w:rsidP="00C66ECB">
            <w:pPr>
              <w:rPr>
                <w:sz w:val="22"/>
                <w:szCs w:val="22"/>
              </w:rPr>
            </w:pPr>
            <w:r w:rsidRPr="00C66ECB">
              <w:rPr>
                <w:sz w:val="22"/>
                <w:szCs w:val="22"/>
              </w:rPr>
              <w:t>п/п</w:t>
            </w:r>
          </w:p>
        </w:tc>
        <w:tc>
          <w:tcPr>
            <w:tcW w:w="2708" w:type="dxa"/>
            <w:gridSpan w:val="3"/>
            <w:shd w:val="clear" w:color="auto" w:fill="CCC0D9" w:themeFill="accent4" w:themeFillTint="66"/>
            <w:vAlign w:val="center"/>
          </w:tcPr>
          <w:p w:rsidR="00D52538" w:rsidRPr="00C66ECB" w:rsidRDefault="00D52538" w:rsidP="00C66ECB">
            <w:pPr>
              <w:jc w:val="center"/>
              <w:rPr>
                <w:sz w:val="22"/>
                <w:szCs w:val="22"/>
              </w:rPr>
            </w:pPr>
          </w:p>
          <w:p w:rsidR="00D52538" w:rsidRPr="00C66ECB" w:rsidRDefault="00D52538" w:rsidP="00C66ECB">
            <w:pPr>
              <w:jc w:val="center"/>
              <w:rPr>
                <w:sz w:val="22"/>
                <w:szCs w:val="22"/>
              </w:rPr>
            </w:pPr>
            <w:r w:rsidRPr="00C66ECB">
              <w:rPr>
                <w:sz w:val="22"/>
                <w:szCs w:val="22"/>
              </w:rPr>
              <w:t>Наименование</w:t>
            </w:r>
          </w:p>
          <w:p w:rsidR="00D52538" w:rsidRPr="00C66ECB" w:rsidRDefault="00D52538" w:rsidP="00C66ECB">
            <w:pPr>
              <w:jc w:val="center"/>
              <w:rPr>
                <w:sz w:val="22"/>
                <w:szCs w:val="22"/>
              </w:rPr>
            </w:pPr>
            <w:r w:rsidRPr="00C66ECB">
              <w:rPr>
                <w:sz w:val="22"/>
                <w:szCs w:val="22"/>
              </w:rPr>
              <w:t>учреждений</w:t>
            </w:r>
          </w:p>
        </w:tc>
        <w:tc>
          <w:tcPr>
            <w:tcW w:w="1898" w:type="dxa"/>
            <w:shd w:val="clear" w:color="auto" w:fill="CCC0D9" w:themeFill="accent4" w:themeFillTint="66"/>
            <w:vAlign w:val="center"/>
          </w:tcPr>
          <w:p w:rsidR="00D52538" w:rsidRPr="00C66ECB" w:rsidRDefault="00D52538" w:rsidP="00C66ECB">
            <w:pPr>
              <w:jc w:val="center"/>
              <w:rPr>
                <w:sz w:val="22"/>
                <w:szCs w:val="22"/>
              </w:rPr>
            </w:pPr>
          </w:p>
          <w:p w:rsidR="00D52538" w:rsidRPr="00C66ECB" w:rsidRDefault="00D52538" w:rsidP="00C66ECB">
            <w:pPr>
              <w:jc w:val="center"/>
              <w:rPr>
                <w:sz w:val="22"/>
                <w:szCs w:val="22"/>
              </w:rPr>
            </w:pPr>
            <w:r w:rsidRPr="00C66ECB">
              <w:rPr>
                <w:sz w:val="22"/>
                <w:szCs w:val="22"/>
              </w:rPr>
              <w:t>Ед.</w:t>
            </w:r>
          </w:p>
          <w:p w:rsidR="00D52538" w:rsidRPr="00C66ECB" w:rsidRDefault="00D52538" w:rsidP="00C66ECB">
            <w:pPr>
              <w:jc w:val="center"/>
              <w:rPr>
                <w:sz w:val="22"/>
                <w:szCs w:val="22"/>
              </w:rPr>
            </w:pPr>
            <w:r w:rsidRPr="00C66ECB">
              <w:rPr>
                <w:sz w:val="22"/>
                <w:szCs w:val="22"/>
              </w:rPr>
              <w:t>измерения</w:t>
            </w:r>
          </w:p>
        </w:tc>
        <w:tc>
          <w:tcPr>
            <w:tcW w:w="1168" w:type="dxa"/>
            <w:shd w:val="clear" w:color="auto" w:fill="CCC0D9" w:themeFill="accent4" w:themeFillTint="66"/>
            <w:vAlign w:val="center"/>
          </w:tcPr>
          <w:p w:rsidR="00D52538" w:rsidRPr="00C66ECB" w:rsidRDefault="00D52538" w:rsidP="00C66ECB">
            <w:pPr>
              <w:jc w:val="center"/>
              <w:rPr>
                <w:sz w:val="22"/>
                <w:szCs w:val="22"/>
              </w:rPr>
            </w:pPr>
          </w:p>
          <w:p w:rsidR="00D52538" w:rsidRPr="00C66ECB" w:rsidRDefault="00D52538" w:rsidP="00C66ECB">
            <w:pPr>
              <w:jc w:val="center"/>
              <w:rPr>
                <w:sz w:val="22"/>
                <w:szCs w:val="22"/>
              </w:rPr>
            </w:pPr>
            <w:r w:rsidRPr="00C66ECB">
              <w:rPr>
                <w:sz w:val="22"/>
                <w:szCs w:val="22"/>
              </w:rPr>
              <w:t>Вмести-мость</w:t>
            </w:r>
          </w:p>
        </w:tc>
        <w:tc>
          <w:tcPr>
            <w:tcW w:w="1532" w:type="dxa"/>
            <w:shd w:val="clear" w:color="auto" w:fill="CCC0D9" w:themeFill="accent4" w:themeFillTint="66"/>
            <w:vAlign w:val="center"/>
          </w:tcPr>
          <w:p w:rsidR="00D52538" w:rsidRPr="00C66ECB" w:rsidRDefault="00D52538" w:rsidP="00C66ECB">
            <w:pPr>
              <w:jc w:val="center"/>
              <w:rPr>
                <w:sz w:val="22"/>
                <w:szCs w:val="22"/>
              </w:rPr>
            </w:pPr>
            <w:r w:rsidRPr="00C66ECB">
              <w:rPr>
                <w:sz w:val="22"/>
                <w:szCs w:val="22"/>
              </w:rPr>
              <w:t>Норм.показ.*</w:t>
            </w:r>
          </w:p>
          <w:p w:rsidR="00D52538" w:rsidRPr="00C66ECB" w:rsidRDefault="00D52538" w:rsidP="00C66ECB">
            <w:pPr>
              <w:jc w:val="center"/>
              <w:rPr>
                <w:sz w:val="22"/>
                <w:szCs w:val="22"/>
              </w:rPr>
            </w:pPr>
            <w:r w:rsidRPr="00C66ECB">
              <w:rPr>
                <w:sz w:val="22"/>
                <w:szCs w:val="22"/>
                <w:u w:val="single"/>
              </w:rPr>
              <w:t>на 1000 чел.</w:t>
            </w:r>
          </w:p>
          <w:p w:rsidR="00D52538" w:rsidRPr="00C66ECB" w:rsidRDefault="00D52538" w:rsidP="00C66ECB">
            <w:pPr>
              <w:jc w:val="center"/>
              <w:rPr>
                <w:sz w:val="22"/>
                <w:szCs w:val="22"/>
              </w:rPr>
            </w:pPr>
            <w:r w:rsidRPr="00C66ECB">
              <w:rPr>
                <w:sz w:val="22"/>
                <w:szCs w:val="22"/>
              </w:rPr>
              <w:t>сущ. обеспеч. на 1000 чел.</w:t>
            </w:r>
          </w:p>
        </w:tc>
        <w:tc>
          <w:tcPr>
            <w:tcW w:w="1252" w:type="dxa"/>
            <w:shd w:val="clear" w:color="auto" w:fill="CCC0D9" w:themeFill="accent4" w:themeFillTint="66"/>
            <w:vAlign w:val="center"/>
          </w:tcPr>
          <w:p w:rsidR="00D52538" w:rsidRPr="00C66ECB" w:rsidRDefault="00D52538" w:rsidP="00C66ECB">
            <w:pPr>
              <w:jc w:val="center"/>
              <w:rPr>
                <w:sz w:val="22"/>
                <w:szCs w:val="22"/>
              </w:rPr>
            </w:pPr>
            <w:r w:rsidRPr="00C66ECB">
              <w:rPr>
                <w:sz w:val="22"/>
                <w:szCs w:val="22"/>
              </w:rPr>
              <w:t>% обеспеч. к норме</w:t>
            </w:r>
          </w:p>
        </w:tc>
      </w:tr>
      <w:tr w:rsidR="00C66ECB" w:rsidRPr="00C66ECB" w:rsidTr="00C66ECB">
        <w:tc>
          <w:tcPr>
            <w:tcW w:w="1013" w:type="dxa"/>
            <w:vAlign w:val="center"/>
          </w:tcPr>
          <w:p w:rsidR="00D52538" w:rsidRPr="00C66ECB" w:rsidRDefault="00D52538" w:rsidP="00C66ECB">
            <w:pPr>
              <w:jc w:val="center"/>
              <w:rPr>
                <w:sz w:val="22"/>
                <w:szCs w:val="22"/>
              </w:rPr>
            </w:pPr>
            <w:r w:rsidRPr="00C66ECB">
              <w:rPr>
                <w:sz w:val="22"/>
                <w:szCs w:val="22"/>
              </w:rPr>
              <w:t>1</w:t>
            </w:r>
          </w:p>
        </w:tc>
        <w:tc>
          <w:tcPr>
            <w:tcW w:w="2708" w:type="dxa"/>
            <w:gridSpan w:val="3"/>
            <w:vAlign w:val="center"/>
          </w:tcPr>
          <w:p w:rsidR="00D52538" w:rsidRPr="00C66ECB" w:rsidRDefault="00D52538" w:rsidP="00C66ECB">
            <w:pPr>
              <w:jc w:val="center"/>
              <w:rPr>
                <w:sz w:val="22"/>
                <w:szCs w:val="22"/>
              </w:rPr>
            </w:pPr>
            <w:r w:rsidRPr="00C66ECB">
              <w:rPr>
                <w:sz w:val="22"/>
                <w:szCs w:val="22"/>
              </w:rPr>
              <w:t>2</w:t>
            </w:r>
          </w:p>
        </w:tc>
        <w:tc>
          <w:tcPr>
            <w:tcW w:w="1898" w:type="dxa"/>
            <w:vAlign w:val="center"/>
          </w:tcPr>
          <w:p w:rsidR="00D52538" w:rsidRPr="00C66ECB" w:rsidRDefault="00D52538" w:rsidP="00C66ECB">
            <w:pPr>
              <w:jc w:val="center"/>
              <w:rPr>
                <w:sz w:val="22"/>
                <w:szCs w:val="22"/>
              </w:rPr>
            </w:pPr>
            <w:r w:rsidRPr="00C66ECB">
              <w:rPr>
                <w:sz w:val="22"/>
                <w:szCs w:val="22"/>
              </w:rPr>
              <w:t>3</w:t>
            </w:r>
          </w:p>
        </w:tc>
        <w:tc>
          <w:tcPr>
            <w:tcW w:w="1168" w:type="dxa"/>
            <w:vAlign w:val="center"/>
          </w:tcPr>
          <w:p w:rsidR="00D52538" w:rsidRPr="00C66ECB" w:rsidRDefault="00D52538" w:rsidP="00C66ECB">
            <w:pPr>
              <w:jc w:val="center"/>
              <w:rPr>
                <w:sz w:val="22"/>
                <w:szCs w:val="22"/>
              </w:rPr>
            </w:pPr>
            <w:r w:rsidRPr="00C66ECB">
              <w:rPr>
                <w:sz w:val="22"/>
                <w:szCs w:val="22"/>
              </w:rPr>
              <w:t>4</w:t>
            </w:r>
          </w:p>
        </w:tc>
        <w:tc>
          <w:tcPr>
            <w:tcW w:w="1532" w:type="dxa"/>
            <w:vAlign w:val="center"/>
          </w:tcPr>
          <w:p w:rsidR="00D52538" w:rsidRPr="00C66ECB" w:rsidRDefault="00D52538" w:rsidP="00C66ECB">
            <w:pPr>
              <w:jc w:val="center"/>
              <w:rPr>
                <w:sz w:val="22"/>
                <w:szCs w:val="22"/>
              </w:rPr>
            </w:pPr>
            <w:r w:rsidRPr="00C66ECB">
              <w:rPr>
                <w:sz w:val="22"/>
                <w:szCs w:val="22"/>
              </w:rPr>
              <w:t>5</w:t>
            </w:r>
          </w:p>
        </w:tc>
        <w:tc>
          <w:tcPr>
            <w:tcW w:w="1252" w:type="dxa"/>
            <w:vAlign w:val="center"/>
          </w:tcPr>
          <w:p w:rsidR="00D52538" w:rsidRPr="00C66ECB" w:rsidRDefault="00D52538" w:rsidP="00C66ECB">
            <w:pPr>
              <w:jc w:val="center"/>
              <w:rPr>
                <w:sz w:val="22"/>
                <w:szCs w:val="22"/>
              </w:rPr>
            </w:pPr>
            <w:r w:rsidRPr="00C66ECB">
              <w:rPr>
                <w:sz w:val="22"/>
                <w:szCs w:val="22"/>
              </w:rPr>
              <w:t>6</w:t>
            </w:r>
          </w:p>
        </w:tc>
      </w:tr>
      <w:tr w:rsidR="00D52538" w:rsidRPr="00C66ECB" w:rsidTr="00737681">
        <w:tc>
          <w:tcPr>
            <w:tcW w:w="9571" w:type="dxa"/>
            <w:gridSpan w:val="8"/>
            <w:vAlign w:val="center"/>
          </w:tcPr>
          <w:p w:rsidR="00D52538" w:rsidRPr="00C66ECB" w:rsidRDefault="00D52538" w:rsidP="00C66ECB">
            <w:pPr>
              <w:jc w:val="center"/>
              <w:rPr>
                <w:b/>
                <w:sz w:val="22"/>
                <w:szCs w:val="22"/>
              </w:rPr>
            </w:pPr>
            <w:r w:rsidRPr="00C66ECB">
              <w:rPr>
                <w:b/>
                <w:sz w:val="22"/>
                <w:szCs w:val="22"/>
              </w:rPr>
              <w:t>Учреждения образования</w:t>
            </w:r>
          </w:p>
        </w:tc>
      </w:tr>
      <w:tr w:rsidR="003342D2" w:rsidRPr="00C66ECB" w:rsidTr="00C66ECB">
        <w:tc>
          <w:tcPr>
            <w:tcW w:w="1013" w:type="dxa"/>
            <w:vAlign w:val="center"/>
          </w:tcPr>
          <w:p w:rsidR="00D52538" w:rsidRPr="00C66ECB" w:rsidRDefault="00D52538" w:rsidP="00C66ECB">
            <w:pPr>
              <w:rPr>
                <w:sz w:val="22"/>
                <w:szCs w:val="22"/>
                <w:highlight w:val="lightGray"/>
              </w:rPr>
            </w:pPr>
            <w:r w:rsidRPr="00C66ECB">
              <w:rPr>
                <w:sz w:val="22"/>
                <w:szCs w:val="22"/>
              </w:rPr>
              <w:t>1.</w:t>
            </w:r>
          </w:p>
        </w:tc>
        <w:tc>
          <w:tcPr>
            <w:tcW w:w="2708" w:type="dxa"/>
            <w:gridSpan w:val="3"/>
            <w:vAlign w:val="center"/>
          </w:tcPr>
          <w:p w:rsidR="00D52538" w:rsidRPr="00C66ECB" w:rsidRDefault="00D52538" w:rsidP="00C66ECB">
            <w:pPr>
              <w:jc w:val="both"/>
              <w:rPr>
                <w:sz w:val="22"/>
                <w:szCs w:val="22"/>
              </w:rPr>
            </w:pPr>
            <w:r w:rsidRPr="00C66ECB">
              <w:rPr>
                <w:sz w:val="22"/>
                <w:szCs w:val="22"/>
              </w:rPr>
              <w:t xml:space="preserve">Детские дошкольные </w:t>
            </w:r>
          </w:p>
          <w:p w:rsidR="00D52538" w:rsidRPr="00C66ECB" w:rsidRDefault="00D52538" w:rsidP="00C66ECB">
            <w:pPr>
              <w:jc w:val="both"/>
              <w:rPr>
                <w:sz w:val="22"/>
                <w:szCs w:val="22"/>
              </w:rPr>
            </w:pPr>
            <w:r w:rsidRPr="00C66ECB">
              <w:rPr>
                <w:sz w:val="22"/>
                <w:szCs w:val="22"/>
              </w:rPr>
              <w:t>учреждения</w:t>
            </w:r>
          </w:p>
          <w:p w:rsidR="00D52538" w:rsidRPr="00C66ECB" w:rsidRDefault="00D52538" w:rsidP="00C66ECB">
            <w:pPr>
              <w:jc w:val="both"/>
              <w:rPr>
                <w:sz w:val="22"/>
                <w:szCs w:val="22"/>
              </w:rPr>
            </w:pPr>
            <w:r w:rsidRPr="00C66ECB">
              <w:rPr>
                <w:sz w:val="22"/>
                <w:szCs w:val="22"/>
                <w:u w:val="single"/>
              </w:rPr>
              <w:t>кол-во мест по проекту</w:t>
            </w:r>
          </w:p>
          <w:p w:rsidR="00D52538" w:rsidRPr="00C66ECB" w:rsidRDefault="00D52538" w:rsidP="00C66ECB">
            <w:pPr>
              <w:jc w:val="both"/>
              <w:rPr>
                <w:sz w:val="22"/>
                <w:szCs w:val="22"/>
              </w:rPr>
            </w:pPr>
            <w:r w:rsidRPr="00C66ECB">
              <w:rPr>
                <w:sz w:val="22"/>
                <w:szCs w:val="22"/>
              </w:rPr>
              <w:t xml:space="preserve">       фактически</w:t>
            </w:r>
          </w:p>
        </w:tc>
        <w:tc>
          <w:tcPr>
            <w:tcW w:w="1898" w:type="dxa"/>
            <w:vAlign w:val="center"/>
          </w:tcPr>
          <w:p w:rsidR="00D52538" w:rsidRPr="00C66ECB" w:rsidRDefault="00D52538" w:rsidP="00C66ECB">
            <w:pPr>
              <w:jc w:val="center"/>
              <w:rPr>
                <w:sz w:val="22"/>
                <w:szCs w:val="22"/>
              </w:rPr>
            </w:pPr>
            <w:r w:rsidRPr="00C66ECB">
              <w:rPr>
                <w:sz w:val="22"/>
                <w:szCs w:val="22"/>
              </w:rPr>
              <w:t>мест</w:t>
            </w:r>
          </w:p>
        </w:tc>
        <w:tc>
          <w:tcPr>
            <w:tcW w:w="1168" w:type="dxa"/>
            <w:vAlign w:val="center"/>
          </w:tcPr>
          <w:p w:rsidR="00D52538" w:rsidRPr="00C66ECB" w:rsidRDefault="00D52538" w:rsidP="00C66ECB">
            <w:pPr>
              <w:jc w:val="center"/>
              <w:rPr>
                <w:sz w:val="22"/>
                <w:szCs w:val="22"/>
                <w:u w:val="single"/>
              </w:rPr>
            </w:pPr>
            <w:r w:rsidRPr="00C66ECB">
              <w:rPr>
                <w:sz w:val="22"/>
                <w:szCs w:val="22"/>
                <w:u w:val="single"/>
              </w:rPr>
              <w:t>256</w:t>
            </w:r>
          </w:p>
          <w:p w:rsidR="00D52538" w:rsidRPr="00C66ECB" w:rsidRDefault="00D52538" w:rsidP="00C66ECB">
            <w:pPr>
              <w:jc w:val="center"/>
              <w:rPr>
                <w:sz w:val="22"/>
                <w:szCs w:val="22"/>
                <w:lang w:val="en-US"/>
              </w:rPr>
            </w:pPr>
            <w:r w:rsidRPr="00C66ECB">
              <w:rPr>
                <w:sz w:val="22"/>
                <w:szCs w:val="22"/>
              </w:rPr>
              <w:t>192</w:t>
            </w:r>
          </w:p>
        </w:tc>
        <w:tc>
          <w:tcPr>
            <w:tcW w:w="1532" w:type="dxa"/>
            <w:vAlign w:val="center"/>
          </w:tcPr>
          <w:p w:rsidR="00D52538" w:rsidRPr="00C66ECB" w:rsidRDefault="00D52538" w:rsidP="00C66ECB">
            <w:pPr>
              <w:jc w:val="center"/>
              <w:rPr>
                <w:sz w:val="22"/>
                <w:szCs w:val="22"/>
              </w:rPr>
            </w:pPr>
            <w:r w:rsidRPr="00C66ECB">
              <w:rPr>
                <w:sz w:val="22"/>
                <w:szCs w:val="22"/>
                <w:u w:val="single"/>
              </w:rPr>
              <w:t>35-40</w:t>
            </w:r>
          </w:p>
          <w:p w:rsidR="00D52538" w:rsidRPr="00C66ECB" w:rsidRDefault="00D52538" w:rsidP="00C66ECB">
            <w:pPr>
              <w:jc w:val="center"/>
              <w:rPr>
                <w:sz w:val="22"/>
                <w:szCs w:val="22"/>
                <w:highlight w:val="lightGray"/>
                <w:lang w:val="en-US"/>
              </w:rPr>
            </w:pPr>
            <w:r w:rsidRPr="00C66ECB">
              <w:rPr>
                <w:sz w:val="22"/>
                <w:szCs w:val="22"/>
              </w:rPr>
              <w:t>52</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 xml:space="preserve">более </w:t>
            </w:r>
            <w:r w:rsidRPr="00C66ECB">
              <w:rPr>
                <w:sz w:val="22"/>
                <w:szCs w:val="22"/>
                <w:lang w:val="en-US"/>
              </w:rPr>
              <w:t>100</w:t>
            </w:r>
            <w:r w:rsidRPr="00C66ECB">
              <w:rPr>
                <w:sz w:val="22"/>
                <w:szCs w:val="22"/>
              </w:rPr>
              <w:t>**</w:t>
            </w:r>
          </w:p>
        </w:tc>
      </w:tr>
      <w:tr w:rsidR="003342D2" w:rsidRPr="00C66ECB" w:rsidTr="00C66ECB">
        <w:tc>
          <w:tcPr>
            <w:tcW w:w="1013" w:type="dxa"/>
            <w:vAlign w:val="center"/>
          </w:tcPr>
          <w:p w:rsidR="00D52538" w:rsidRPr="00C66ECB" w:rsidRDefault="00D52538" w:rsidP="00C66ECB">
            <w:pPr>
              <w:rPr>
                <w:sz w:val="22"/>
                <w:szCs w:val="22"/>
              </w:rPr>
            </w:pPr>
            <w:r w:rsidRPr="00C66ECB">
              <w:rPr>
                <w:sz w:val="22"/>
                <w:szCs w:val="22"/>
              </w:rPr>
              <w:t>2.</w:t>
            </w:r>
          </w:p>
        </w:tc>
        <w:tc>
          <w:tcPr>
            <w:tcW w:w="2708" w:type="dxa"/>
            <w:gridSpan w:val="3"/>
            <w:vAlign w:val="center"/>
          </w:tcPr>
          <w:p w:rsidR="00D52538" w:rsidRPr="00C66ECB" w:rsidRDefault="00D52538" w:rsidP="00C66ECB">
            <w:pPr>
              <w:jc w:val="both"/>
              <w:rPr>
                <w:sz w:val="22"/>
                <w:szCs w:val="22"/>
              </w:rPr>
            </w:pPr>
            <w:r w:rsidRPr="00C66ECB">
              <w:rPr>
                <w:sz w:val="22"/>
                <w:szCs w:val="22"/>
              </w:rPr>
              <w:t>Школы</w:t>
            </w:r>
          </w:p>
          <w:p w:rsidR="00D52538" w:rsidRPr="00C66ECB" w:rsidRDefault="00D52538" w:rsidP="00C66ECB">
            <w:pPr>
              <w:jc w:val="both"/>
              <w:rPr>
                <w:sz w:val="22"/>
                <w:szCs w:val="22"/>
                <w:u w:val="single"/>
              </w:rPr>
            </w:pPr>
            <w:r w:rsidRPr="00C66ECB">
              <w:rPr>
                <w:sz w:val="22"/>
                <w:szCs w:val="22"/>
                <w:u w:val="single"/>
              </w:rPr>
              <w:t>кол-во мест по проекту</w:t>
            </w:r>
          </w:p>
          <w:p w:rsidR="00D52538" w:rsidRPr="00C66ECB" w:rsidRDefault="00D52538" w:rsidP="00C66ECB">
            <w:pPr>
              <w:jc w:val="both"/>
              <w:rPr>
                <w:sz w:val="22"/>
                <w:szCs w:val="22"/>
              </w:rPr>
            </w:pPr>
            <w:r w:rsidRPr="00C66ECB">
              <w:rPr>
                <w:sz w:val="22"/>
                <w:szCs w:val="22"/>
              </w:rPr>
              <w:lastRenderedPageBreak/>
              <w:t>фактически</w:t>
            </w:r>
          </w:p>
        </w:tc>
        <w:tc>
          <w:tcPr>
            <w:tcW w:w="1898" w:type="dxa"/>
            <w:vAlign w:val="center"/>
          </w:tcPr>
          <w:p w:rsidR="00D52538" w:rsidRPr="00C66ECB" w:rsidRDefault="00D52538" w:rsidP="00C66ECB">
            <w:pPr>
              <w:jc w:val="center"/>
              <w:rPr>
                <w:sz w:val="22"/>
                <w:szCs w:val="22"/>
                <w:highlight w:val="lightGray"/>
              </w:rPr>
            </w:pPr>
            <w:r w:rsidRPr="00C66ECB">
              <w:rPr>
                <w:sz w:val="22"/>
                <w:szCs w:val="22"/>
              </w:rPr>
              <w:lastRenderedPageBreak/>
              <w:t>мест</w:t>
            </w:r>
          </w:p>
        </w:tc>
        <w:tc>
          <w:tcPr>
            <w:tcW w:w="1168" w:type="dxa"/>
            <w:vAlign w:val="center"/>
          </w:tcPr>
          <w:p w:rsidR="00D52538" w:rsidRPr="00C66ECB" w:rsidRDefault="00D52538" w:rsidP="00C66ECB">
            <w:pPr>
              <w:jc w:val="center"/>
              <w:rPr>
                <w:sz w:val="22"/>
                <w:szCs w:val="22"/>
                <w:u w:val="single"/>
              </w:rPr>
            </w:pPr>
            <w:r w:rsidRPr="00C66ECB">
              <w:rPr>
                <w:sz w:val="22"/>
                <w:szCs w:val="22"/>
                <w:u w:val="single"/>
              </w:rPr>
              <w:t>1176</w:t>
            </w:r>
          </w:p>
          <w:p w:rsidR="00D52538" w:rsidRPr="00C66ECB" w:rsidRDefault="00D52538" w:rsidP="00C66ECB">
            <w:pPr>
              <w:jc w:val="center"/>
              <w:rPr>
                <w:sz w:val="22"/>
                <w:szCs w:val="22"/>
                <w:highlight w:val="lightGray"/>
                <w:lang w:val="en-US"/>
              </w:rPr>
            </w:pPr>
            <w:r w:rsidRPr="00C66ECB">
              <w:rPr>
                <w:sz w:val="22"/>
                <w:szCs w:val="22"/>
              </w:rPr>
              <w:t>537</w:t>
            </w:r>
          </w:p>
        </w:tc>
        <w:tc>
          <w:tcPr>
            <w:tcW w:w="1532" w:type="dxa"/>
            <w:vAlign w:val="center"/>
          </w:tcPr>
          <w:p w:rsidR="00D52538" w:rsidRPr="00C66ECB" w:rsidRDefault="00D52538" w:rsidP="00C66ECB">
            <w:pPr>
              <w:jc w:val="center"/>
              <w:rPr>
                <w:sz w:val="22"/>
                <w:szCs w:val="22"/>
              </w:rPr>
            </w:pPr>
            <w:r w:rsidRPr="00C66ECB">
              <w:rPr>
                <w:sz w:val="22"/>
                <w:szCs w:val="22"/>
                <w:u w:val="single"/>
              </w:rPr>
              <w:t>135-</w:t>
            </w:r>
            <w:r w:rsidRPr="00C66ECB">
              <w:rPr>
                <w:sz w:val="22"/>
                <w:szCs w:val="22"/>
                <w:u w:val="single"/>
                <w:lang w:val="en-US"/>
              </w:rPr>
              <w:t>1</w:t>
            </w:r>
            <w:r w:rsidRPr="00C66ECB">
              <w:rPr>
                <w:sz w:val="22"/>
                <w:szCs w:val="22"/>
                <w:u w:val="single"/>
              </w:rPr>
              <w:t>40</w:t>
            </w:r>
          </w:p>
          <w:p w:rsidR="00D52538" w:rsidRPr="00C66ECB" w:rsidRDefault="00D52538" w:rsidP="00C66ECB">
            <w:pPr>
              <w:jc w:val="center"/>
              <w:rPr>
                <w:sz w:val="22"/>
                <w:szCs w:val="22"/>
                <w:highlight w:val="lightGray"/>
              </w:rPr>
            </w:pPr>
            <w:r w:rsidRPr="00C66ECB">
              <w:rPr>
                <w:sz w:val="22"/>
                <w:szCs w:val="22"/>
              </w:rPr>
              <w:t>241</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 xml:space="preserve">более </w:t>
            </w:r>
            <w:r w:rsidRPr="00C66ECB">
              <w:rPr>
                <w:sz w:val="22"/>
                <w:szCs w:val="22"/>
                <w:lang w:val="en-US"/>
              </w:rPr>
              <w:t>100</w:t>
            </w:r>
            <w:r w:rsidRPr="00C66ECB">
              <w:rPr>
                <w:sz w:val="22"/>
                <w:szCs w:val="22"/>
              </w:rPr>
              <w:t>**</w:t>
            </w:r>
          </w:p>
        </w:tc>
      </w:tr>
      <w:tr w:rsidR="003342D2" w:rsidRPr="00C66ECB" w:rsidTr="00C66ECB">
        <w:tc>
          <w:tcPr>
            <w:tcW w:w="1013" w:type="dxa"/>
            <w:vAlign w:val="center"/>
          </w:tcPr>
          <w:p w:rsidR="00D52538" w:rsidRPr="00C66ECB" w:rsidRDefault="00D52538" w:rsidP="00C66ECB">
            <w:pPr>
              <w:rPr>
                <w:sz w:val="22"/>
                <w:szCs w:val="22"/>
                <w:highlight w:val="lightGray"/>
              </w:rPr>
            </w:pPr>
            <w:r w:rsidRPr="00C66ECB">
              <w:rPr>
                <w:sz w:val="22"/>
                <w:szCs w:val="22"/>
              </w:rPr>
              <w:lastRenderedPageBreak/>
              <w:t>3.</w:t>
            </w:r>
          </w:p>
        </w:tc>
        <w:tc>
          <w:tcPr>
            <w:tcW w:w="2708" w:type="dxa"/>
            <w:gridSpan w:val="3"/>
            <w:vAlign w:val="center"/>
          </w:tcPr>
          <w:p w:rsidR="00D52538" w:rsidRPr="00C66ECB" w:rsidRDefault="00D52538" w:rsidP="00C66ECB">
            <w:pPr>
              <w:jc w:val="both"/>
              <w:rPr>
                <w:sz w:val="22"/>
                <w:szCs w:val="22"/>
                <w:highlight w:val="lightGray"/>
              </w:rPr>
            </w:pPr>
            <w:r w:rsidRPr="00C66ECB">
              <w:rPr>
                <w:sz w:val="22"/>
                <w:szCs w:val="22"/>
              </w:rPr>
              <w:t>Специализированные кружковые внешкольные учреждения (дома детского творчества, музыкальные школы, молодежные центры)</w:t>
            </w:r>
          </w:p>
        </w:tc>
        <w:tc>
          <w:tcPr>
            <w:tcW w:w="1898" w:type="dxa"/>
            <w:vAlign w:val="center"/>
          </w:tcPr>
          <w:p w:rsidR="00D52538" w:rsidRPr="00C66ECB" w:rsidRDefault="00D52538" w:rsidP="00C66ECB">
            <w:pPr>
              <w:jc w:val="center"/>
              <w:rPr>
                <w:sz w:val="22"/>
                <w:szCs w:val="22"/>
              </w:rPr>
            </w:pPr>
            <w:r w:rsidRPr="00C66ECB">
              <w:rPr>
                <w:sz w:val="22"/>
                <w:szCs w:val="22"/>
              </w:rPr>
              <w:t>кружковых</w:t>
            </w:r>
          </w:p>
          <w:p w:rsidR="00D52538" w:rsidRPr="00C66ECB" w:rsidRDefault="00D52538" w:rsidP="00C66ECB">
            <w:pPr>
              <w:jc w:val="center"/>
              <w:rPr>
                <w:sz w:val="22"/>
                <w:szCs w:val="22"/>
                <w:highlight w:val="lightGray"/>
              </w:rPr>
            </w:pPr>
            <w:r w:rsidRPr="00C66ECB">
              <w:rPr>
                <w:sz w:val="22"/>
                <w:szCs w:val="22"/>
              </w:rPr>
              <w:t>мест</w:t>
            </w:r>
          </w:p>
        </w:tc>
        <w:tc>
          <w:tcPr>
            <w:tcW w:w="1168" w:type="dxa"/>
            <w:vAlign w:val="center"/>
          </w:tcPr>
          <w:p w:rsidR="00D52538" w:rsidRPr="00C66ECB" w:rsidRDefault="00D52538" w:rsidP="00C66ECB">
            <w:pPr>
              <w:jc w:val="center"/>
              <w:rPr>
                <w:sz w:val="22"/>
                <w:szCs w:val="22"/>
                <w:u w:val="single"/>
              </w:rPr>
            </w:pPr>
            <w:r w:rsidRPr="00C66ECB">
              <w:rPr>
                <w:sz w:val="22"/>
                <w:szCs w:val="22"/>
                <w:u w:val="single"/>
              </w:rPr>
              <w:t>300</w:t>
            </w:r>
          </w:p>
          <w:p w:rsidR="00D52538" w:rsidRPr="00C66ECB" w:rsidRDefault="00D52538" w:rsidP="00C66ECB">
            <w:pPr>
              <w:jc w:val="center"/>
              <w:rPr>
                <w:sz w:val="22"/>
                <w:szCs w:val="22"/>
                <w:highlight w:val="lightGray"/>
              </w:rPr>
            </w:pPr>
            <w:r w:rsidRPr="00C66ECB">
              <w:rPr>
                <w:sz w:val="22"/>
                <w:szCs w:val="22"/>
              </w:rPr>
              <w:t>760</w:t>
            </w:r>
          </w:p>
        </w:tc>
        <w:tc>
          <w:tcPr>
            <w:tcW w:w="1532" w:type="dxa"/>
            <w:vAlign w:val="center"/>
          </w:tcPr>
          <w:p w:rsidR="00D52538" w:rsidRPr="00C66ECB" w:rsidRDefault="00D52538" w:rsidP="00C66ECB">
            <w:pPr>
              <w:jc w:val="center"/>
              <w:rPr>
                <w:sz w:val="22"/>
                <w:szCs w:val="22"/>
              </w:rPr>
            </w:pPr>
            <w:r w:rsidRPr="00C66ECB">
              <w:rPr>
                <w:sz w:val="22"/>
                <w:szCs w:val="22"/>
                <w:u w:val="single"/>
              </w:rPr>
              <w:t>12-13</w:t>
            </w:r>
          </w:p>
          <w:p w:rsidR="00D52538" w:rsidRPr="00C66ECB" w:rsidRDefault="00D52538" w:rsidP="00C66ECB">
            <w:pPr>
              <w:jc w:val="center"/>
              <w:rPr>
                <w:sz w:val="22"/>
                <w:szCs w:val="22"/>
                <w:highlight w:val="lightGray"/>
              </w:rPr>
            </w:pPr>
            <w:r w:rsidRPr="00C66ECB">
              <w:rPr>
                <w:sz w:val="22"/>
                <w:szCs w:val="22"/>
              </w:rPr>
              <w:t>61</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39</w:t>
            </w:r>
          </w:p>
        </w:tc>
      </w:tr>
      <w:tr w:rsidR="00D52538" w:rsidRPr="00C66ECB" w:rsidTr="00737681">
        <w:tc>
          <w:tcPr>
            <w:tcW w:w="9571" w:type="dxa"/>
            <w:gridSpan w:val="8"/>
            <w:vAlign w:val="center"/>
          </w:tcPr>
          <w:p w:rsidR="00D52538" w:rsidRPr="00C66ECB" w:rsidRDefault="00D52538" w:rsidP="00C2745A">
            <w:pPr>
              <w:ind w:left="567" w:firstLine="567"/>
              <w:jc w:val="center"/>
              <w:rPr>
                <w:b/>
                <w:sz w:val="22"/>
                <w:szCs w:val="22"/>
              </w:rPr>
            </w:pPr>
            <w:r w:rsidRPr="00C66ECB">
              <w:rPr>
                <w:b/>
                <w:sz w:val="22"/>
                <w:szCs w:val="22"/>
              </w:rPr>
              <w:t>Учреждения культуры и искусства</w:t>
            </w:r>
          </w:p>
        </w:tc>
      </w:tr>
      <w:tr w:rsidR="003342D2" w:rsidRPr="00C66ECB" w:rsidTr="00C66ECB">
        <w:tc>
          <w:tcPr>
            <w:tcW w:w="1013" w:type="dxa"/>
            <w:vAlign w:val="center"/>
          </w:tcPr>
          <w:p w:rsidR="00D52538" w:rsidRPr="00C66ECB" w:rsidRDefault="00D52538" w:rsidP="00C66ECB">
            <w:pPr>
              <w:rPr>
                <w:sz w:val="22"/>
                <w:szCs w:val="22"/>
              </w:rPr>
            </w:pPr>
            <w:r w:rsidRPr="00C66ECB">
              <w:rPr>
                <w:sz w:val="22"/>
                <w:szCs w:val="22"/>
              </w:rPr>
              <w:t>4.</w:t>
            </w:r>
          </w:p>
        </w:tc>
        <w:tc>
          <w:tcPr>
            <w:tcW w:w="2708" w:type="dxa"/>
            <w:gridSpan w:val="3"/>
            <w:vAlign w:val="center"/>
          </w:tcPr>
          <w:p w:rsidR="00D52538" w:rsidRPr="00C66ECB" w:rsidRDefault="00D52538" w:rsidP="00C66ECB">
            <w:pPr>
              <w:jc w:val="both"/>
              <w:rPr>
                <w:sz w:val="22"/>
                <w:szCs w:val="22"/>
              </w:rPr>
            </w:pPr>
            <w:r w:rsidRPr="00C66ECB">
              <w:rPr>
                <w:sz w:val="22"/>
                <w:szCs w:val="22"/>
              </w:rPr>
              <w:t>Районный Дом культуры</w:t>
            </w:r>
          </w:p>
        </w:tc>
        <w:tc>
          <w:tcPr>
            <w:tcW w:w="1898" w:type="dxa"/>
            <w:vAlign w:val="center"/>
          </w:tcPr>
          <w:p w:rsidR="00D52538" w:rsidRPr="00C66ECB" w:rsidRDefault="00D52538" w:rsidP="00C66ECB">
            <w:pPr>
              <w:jc w:val="center"/>
              <w:rPr>
                <w:sz w:val="22"/>
                <w:szCs w:val="22"/>
                <w:highlight w:val="lightGray"/>
              </w:rPr>
            </w:pPr>
            <w:r w:rsidRPr="00C66ECB">
              <w:rPr>
                <w:sz w:val="22"/>
                <w:szCs w:val="22"/>
              </w:rPr>
              <w:t>пос. мест</w:t>
            </w:r>
          </w:p>
        </w:tc>
        <w:tc>
          <w:tcPr>
            <w:tcW w:w="1168" w:type="dxa"/>
            <w:vAlign w:val="center"/>
          </w:tcPr>
          <w:p w:rsidR="00D52538" w:rsidRPr="00C66ECB" w:rsidRDefault="00D52538" w:rsidP="00C66ECB">
            <w:pPr>
              <w:jc w:val="center"/>
              <w:rPr>
                <w:sz w:val="22"/>
                <w:szCs w:val="22"/>
                <w:highlight w:val="lightGray"/>
              </w:rPr>
            </w:pPr>
            <w:r w:rsidRPr="00C66ECB">
              <w:rPr>
                <w:sz w:val="22"/>
                <w:szCs w:val="22"/>
              </w:rPr>
              <w:t>130</w:t>
            </w:r>
          </w:p>
        </w:tc>
        <w:tc>
          <w:tcPr>
            <w:tcW w:w="1532" w:type="dxa"/>
            <w:vAlign w:val="center"/>
          </w:tcPr>
          <w:p w:rsidR="00D52538" w:rsidRPr="00C66ECB" w:rsidRDefault="00D52538" w:rsidP="00C66ECB">
            <w:pPr>
              <w:jc w:val="center"/>
              <w:rPr>
                <w:sz w:val="22"/>
                <w:szCs w:val="22"/>
              </w:rPr>
            </w:pPr>
            <w:r w:rsidRPr="00C66ECB">
              <w:rPr>
                <w:sz w:val="22"/>
                <w:szCs w:val="22"/>
                <w:u w:val="single"/>
              </w:rPr>
              <w:t>80</w:t>
            </w:r>
          </w:p>
          <w:p w:rsidR="00D52538" w:rsidRPr="00C66ECB" w:rsidRDefault="00D52538" w:rsidP="00C66ECB">
            <w:pPr>
              <w:jc w:val="center"/>
              <w:rPr>
                <w:sz w:val="22"/>
                <w:szCs w:val="22"/>
                <w:highlight w:val="lightGray"/>
              </w:rPr>
            </w:pPr>
            <w:r w:rsidRPr="00C66ECB">
              <w:rPr>
                <w:sz w:val="22"/>
                <w:szCs w:val="22"/>
              </w:rPr>
              <w:t>27</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34</w:t>
            </w:r>
          </w:p>
        </w:tc>
      </w:tr>
      <w:tr w:rsidR="003342D2" w:rsidRPr="00C66ECB" w:rsidTr="00C66ECB">
        <w:tc>
          <w:tcPr>
            <w:tcW w:w="1013" w:type="dxa"/>
            <w:vAlign w:val="center"/>
          </w:tcPr>
          <w:p w:rsidR="00D52538" w:rsidRPr="00C66ECB" w:rsidRDefault="00D52538" w:rsidP="00C66ECB">
            <w:pPr>
              <w:rPr>
                <w:sz w:val="22"/>
                <w:szCs w:val="22"/>
              </w:rPr>
            </w:pPr>
            <w:r w:rsidRPr="00C66ECB">
              <w:rPr>
                <w:sz w:val="22"/>
                <w:szCs w:val="22"/>
              </w:rPr>
              <w:t>5.</w:t>
            </w:r>
          </w:p>
        </w:tc>
        <w:tc>
          <w:tcPr>
            <w:tcW w:w="2708" w:type="dxa"/>
            <w:gridSpan w:val="3"/>
            <w:vAlign w:val="center"/>
          </w:tcPr>
          <w:p w:rsidR="00D52538" w:rsidRPr="00C66ECB" w:rsidRDefault="00D52538" w:rsidP="00C66ECB">
            <w:pPr>
              <w:jc w:val="both"/>
              <w:rPr>
                <w:sz w:val="22"/>
                <w:szCs w:val="22"/>
              </w:rPr>
            </w:pPr>
            <w:r w:rsidRPr="00C66ECB">
              <w:rPr>
                <w:sz w:val="22"/>
                <w:szCs w:val="22"/>
              </w:rPr>
              <w:t>Библиотеки</w:t>
            </w:r>
          </w:p>
        </w:tc>
        <w:tc>
          <w:tcPr>
            <w:tcW w:w="1898" w:type="dxa"/>
            <w:vAlign w:val="center"/>
          </w:tcPr>
          <w:p w:rsidR="00D52538" w:rsidRPr="00C66ECB" w:rsidRDefault="00D52538" w:rsidP="00C66ECB">
            <w:pPr>
              <w:jc w:val="center"/>
              <w:rPr>
                <w:sz w:val="22"/>
                <w:szCs w:val="22"/>
                <w:highlight w:val="lightGray"/>
              </w:rPr>
            </w:pPr>
            <w:r w:rsidRPr="00C66ECB">
              <w:rPr>
                <w:sz w:val="22"/>
                <w:szCs w:val="22"/>
              </w:rPr>
              <w:t>тыс. томов</w:t>
            </w:r>
          </w:p>
        </w:tc>
        <w:tc>
          <w:tcPr>
            <w:tcW w:w="1168" w:type="dxa"/>
            <w:vAlign w:val="center"/>
          </w:tcPr>
          <w:p w:rsidR="00D52538" w:rsidRPr="00C66ECB" w:rsidRDefault="00D52538" w:rsidP="00C66ECB">
            <w:pPr>
              <w:jc w:val="center"/>
              <w:rPr>
                <w:sz w:val="22"/>
                <w:szCs w:val="22"/>
                <w:highlight w:val="lightGray"/>
              </w:rPr>
            </w:pPr>
            <w:r w:rsidRPr="00C66ECB">
              <w:rPr>
                <w:sz w:val="22"/>
                <w:szCs w:val="22"/>
              </w:rPr>
              <w:t>48,3</w:t>
            </w:r>
          </w:p>
        </w:tc>
        <w:tc>
          <w:tcPr>
            <w:tcW w:w="1532" w:type="dxa"/>
            <w:vAlign w:val="center"/>
          </w:tcPr>
          <w:p w:rsidR="00D52538" w:rsidRPr="00C66ECB" w:rsidRDefault="00D52538" w:rsidP="00C66ECB">
            <w:pPr>
              <w:jc w:val="center"/>
              <w:rPr>
                <w:sz w:val="22"/>
                <w:szCs w:val="22"/>
              </w:rPr>
            </w:pPr>
            <w:r w:rsidRPr="00C66ECB">
              <w:rPr>
                <w:sz w:val="22"/>
                <w:szCs w:val="22"/>
                <w:u w:val="single"/>
              </w:rPr>
              <w:t>4.0</w:t>
            </w:r>
          </w:p>
          <w:p w:rsidR="00D52538" w:rsidRPr="00C66ECB" w:rsidRDefault="00D52538" w:rsidP="00C66ECB">
            <w:pPr>
              <w:jc w:val="center"/>
              <w:rPr>
                <w:sz w:val="22"/>
                <w:szCs w:val="22"/>
                <w:highlight w:val="lightGray"/>
              </w:rPr>
            </w:pPr>
            <w:r w:rsidRPr="00C66ECB">
              <w:rPr>
                <w:sz w:val="22"/>
                <w:szCs w:val="22"/>
              </w:rPr>
              <w:t>10</w:t>
            </w:r>
          </w:p>
        </w:tc>
        <w:tc>
          <w:tcPr>
            <w:tcW w:w="1252" w:type="dxa"/>
            <w:vAlign w:val="center"/>
          </w:tcPr>
          <w:p w:rsidR="00D52538" w:rsidRPr="00C66ECB" w:rsidRDefault="00D52538" w:rsidP="00C66ECB">
            <w:pPr>
              <w:jc w:val="center"/>
              <w:rPr>
                <w:sz w:val="22"/>
                <w:szCs w:val="22"/>
              </w:rPr>
            </w:pPr>
            <w:r w:rsidRPr="00C66ECB">
              <w:rPr>
                <w:sz w:val="22"/>
                <w:szCs w:val="22"/>
              </w:rPr>
              <w:t>более 100</w:t>
            </w:r>
          </w:p>
        </w:tc>
      </w:tr>
      <w:tr w:rsidR="00D52538" w:rsidRPr="00C66ECB" w:rsidTr="00737681">
        <w:tc>
          <w:tcPr>
            <w:tcW w:w="9571" w:type="dxa"/>
            <w:gridSpan w:val="8"/>
            <w:vAlign w:val="center"/>
          </w:tcPr>
          <w:p w:rsidR="00D52538" w:rsidRPr="00C66ECB" w:rsidRDefault="00D52538" w:rsidP="00C66ECB">
            <w:pPr>
              <w:jc w:val="center"/>
              <w:rPr>
                <w:b/>
                <w:sz w:val="22"/>
                <w:szCs w:val="22"/>
              </w:rPr>
            </w:pPr>
            <w:r w:rsidRPr="00C66ECB">
              <w:rPr>
                <w:b/>
                <w:sz w:val="22"/>
                <w:szCs w:val="22"/>
              </w:rPr>
              <w:t>Учреждения здравоохранения</w:t>
            </w:r>
          </w:p>
        </w:tc>
      </w:tr>
      <w:tr w:rsidR="003342D2" w:rsidRPr="00C66ECB" w:rsidTr="00C66ECB">
        <w:tc>
          <w:tcPr>
            <w:tcW w:w="1013" w:type="dxa"/>
            <w:vAlign w:val="center"/>
          </w:tcPr>
          <w:p w:rsidR="00D52538" w:rsidRPr="00C66ECB" w:rsidRDefault="00D52538" w:rsidP="00C66ECB">
            <w:pPr>
              <w:rPr>
                <w:sz w:val="22"/>
                <w:szCs w:val="22"/>
              </w:rPr>
            </w:pPr>
            <w:r w:rsidRPr="00C66ECB">
              <w:rPr>
                <w:sz w:val="22"/>
                <w:szCs w:val="22"/>
              </w:rPr>
              <w:t>6.</w:t>
            </w:r>
          </w:p>
        </w:tc>
        <w:tc>
          <w:tcPr>
            <w:tcW w:w="2708" w:type="dxa"/>
            <w:gridSpan w:val="3"/>
            <w:vAlign w:val="center"/>
          </w:tcPr>
          <w:p w:rsidR="00D52538" w:rsidRPr="00C66ECB" w:rsidRDefault="00D52538" w:rsidP="00C66ECB">
            <w:pPr>
              <w:jc w:val="both"/>
              <w:rPr>
                <w:sz w:val="22"/>
                <w:szCs w:val="22"/>
              </w:rPr>
            </w:pPr>
            <w:r w:rsidRPr="00C66ECB">
              <w:rPr>
                <w:sz w:val="22"/>
                <w:szCs w:val="22"/>
              </w:rPr>
              <w:t>Больница</w:t>
            </w:r>
          </w:p>
        </w:tc>
        <w:tc>
          <w:tcPr>
            <w:tcW w:w="1898" w:type="dxa"/>
            <w:vAlign w:val="center"/>
          </w:tcPr>
          <w:p w:rsidR="00D52538" w:rsidRPr="00C66ECB" w:rsidRDefault="00D52538" w:rsidP="00C66ECB">
            <w:pPr>
              <w:jc w:val="center"/>
              <w:rPr>
                <w:sz w:val="22"/>
                <w:szCs w:val="22"/>
                <w:highlight w:val="lightGray"/>
              </w:rPr>
            </w:pPr>
            <w:r w:rsidRPr="00C66ECB">
              <w:rPr>
                <w:sz w:val="22"/>
                <w:szCs w:val="22"/>
              </w:rPr>
              <w:t>коек</w:t>
            </w:r>
          </w:p>
        </w:tc>
        <w:tc>
          <w:tcPr>
            <w:tcW w:w="1168" w:type="dxa"/>
            <w:vAlign w:val="center"/>
          </w:tcPr>
          <w:p w:rsidR="00D52538" w:rsidRPr="00C66ECB" w:rsidRDefault="00D52538" w:rsidP="00C66ECB">
            <w:pPr>
              <w:jc w:val="center"/>
              <w:rPr>
                <w:sz w:val="22"/>
                <w:szCs w:val="22"/>
                <w:highlight w:val="lightGray"/>
              </w:rPr>
            </w:pPr>
            <w:r w:rsidRPr="00C66ECB">
              <w:rPr>
                <w:sz w:val="22"/>
                <w:szCs w:val="22"/>
              </w:rPr>
              <w:t>78</w:t>
            </w:r>
          </w:p>
        </w:tc>
        <w:tc>
          <w:tcPr>
            <w:tcW w:w="1532" w:type="dxa"/>
            <w:vAlign w:val="center"/>
          </w:tcPr>
          <w:p w:rsidR="00D52538" w:rsidRPr="00C66ECB" w:rsidRDefault="00D52538" w:rsidP="00C66ECB">
            <w:pPr>
              <w:jc w:val="center"/>
              <w:rPr>
                <w:sz w:val="22"/>
                <w:szCs w:val="22"/>
                <w:u w:val="single"/>
              </w:rPr>
            </w:pPr>
            <w:r w:rsidRPr="00C66ECB">
              <w:rPr>
                <w:sz w:val="22"/>
                <w:szCs w:val="22"/>
                <w:u w:val="single"/>
              </w:rPr>
              <w:t>14,4</w:t>
            </w:r>
          </w:p>
          <w:p w:rsidR="00D52538" w:rsidRPr="00C66ECB" w:rsidRDefault="00D52538" w:rsidP="00C66ECB">
            <w:pPr>
              <w:jc w:val="center"/>
              <w:rPr>
                <w:sz w:val="22"/>
                <w:szCs w:val="22"/>
                <w:highlight w:val="lightGray"/>
              </w:rPr>
            </w:pPr>
            <w:r w:rsidRPr="00C66ECB">
              <w:rPr>
                <w:sz w:val="22"/>
                <w:szCs w:val="22"/>
              </w:rPr>
              <w:t>15,9</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более 100</w:t>
            </w:r>
          </w:p>
        </w:tc>
      </w:tr>
      <w:tr w:rsidR="003342D2" w:rsidRPr="00C66ECB" w:rsidTr="00C66ECB">
        <w:tc>
          <w:tcPr>
            <w:tcW w:w="1013" w:type="dxa"/>
            <w:vAlign w:val="center"/>
          </w:tcPr>
          <w:p w:rsidR="00D52538" w:rsidRPr="00C66ECB" w:rsidRDefault="00D52538" w:rsidP="00C66ECB">
            <w:pPr>
              <w:rPr>
                <w:sz w:val="22"/>
                <w:szCs w:val="22"/>
              </w:rPr>
            </w:pPr>
            <w:r w:rsidRPr="00C66ECB">
              <w:rPr>
                <w:sz w:val="22"/>
                <w:szCs w:val="22"/>
              </w:rPr>
              <w:t>7.</w:t>
            </w:r>
          </w:p>
        </w:tc>
        <w:tc>
          <w:tcPr>
            <w:tcW w:w="2708" w:type="dxa"/>
            <w:gridSpan w:val="3"/>
            <w:vAlign w:val="center"/>
          </w:tcPr>
          <w:p w:rsidR="00D52538" w:rsidRPr="00C66ECB" w:rsidRDefault="00D52538" w:rsidP="00C66ECB">
            <w:pPr>
              <w:jc w:val="both"/>
              <w:rPr>
                <w:sz w:val="22"/>
                <w:szCs w:val="22"/>
              </w:rPr>
            </w:pPr>
            <w:r w:rsidRPr="00C66ECB">
              <w:rPr>
                <w:sz w:val="22"/>
                <w:szCs w:val="22"/>
              </w:rPr>
              <w:t>Амбулаторно-поликлинические учреждения</w:t>
            </w:r>
          </w:p>
          <w:p w:rsidR="00D52538" w:rsidRPr="00C66ECB" w:rsidRDefault="00D52538" w:rsidP="00C66ECB">
            <w:pPr>
              <w:jc w:val="both"/>
              <w:rPr>
                <w:sz w:val="22"/>
                <w:szCs w:val="22"/>
              </w:rPr>
            </w:pPr>
          </w:p>
        </w:tc>
        <w:tc>
          <w:tcPr>
            <w:tcW w:w="1898" w:type="dxa"/>
            <w:vAlign w:val="center"/>
          </w:tcPr>
          <w:p w:rsidR="00D52538" w:rsidRPr="00C66ECB" w:rsidRDefault="00D52538" w:rsidP="00C66ECB">
            <w:pPr>
              <w:jc w:val="center"/>
              <w:rPr>
                <w:sz w:val="22"/>
                <w:szCs w:val="22"/>
              </w:rPr>
            </w:pPr>
            <w:r w:rsidRPr="00C66ECB">
              <w:rPr>
                <w:sz w:val="22"/>
                <w:szCs w:val="22"/>
              </w:rPr>
              <w:t>посещ.</w:t>
            </w:r>
          </w:p>
          <w:p w:rsidR="00D52538" w:rsidRPr="00C66ECB" w:rsidRDefault="00D52538" w:rsidP="00C66ECB">
            <w:pPr>
              <w:jc w:val="center"/>
              <w:rPr>
                <w:sz w:val="22"/>
                <w:szCs w:val="22"/>
                <w:highlight w:val="lightGray"/>
              </w:rPr>
            </w:pPr>
            <w:r w:rsidRPr="00C66ECB">
              <w:rPr>
                <w:sz w:val="22"/>
                <w:szCs w:val="22"/>
              </w:rPr>
              <w:t>в см.</w:t>
            </w:r>
          </w:p>
        </w:tc>
        <w:tc>
          <w:tcPr>
            <w:tcW w:w="1168" w:type="dxa"/>
            <w:vAlign w:val="center"/>
          </w:tcPr>
          <w:p w:rsidR="00D52538" w:rsidRPr="00C66ECB" w:rsidRDefault="00D52538" w:rsidP="00C66ECB">
            <w:pPr>
              <w:jc w:val="center"/>
              <w:rPr>
                <w:sz w:val="22"/>
                <w:szCs w:val="22"/>
                <w:highlight w:val="lightGray"/>
              </w:rPr>
            </w:pPr>
            <w:r w:rsidRPr="00C66ECB">
              <w:rPr>
                <w:sz w:val="22"/>
                <w:szCs w:val="22"/>
              </w:rPr>
              <w:t>285</w:t>
            </w:r>
          </w:p>
        </w:tc>
        <w:tc>
          <w:tcPr>
            <w:tcW w:w="1532" w:type="dxa"/>
            <w:vAlign w:val="center"/>
          </w:tcPr>
          <w:p w:rsidR="00D52538" w:rsidRPr="00C66ECB" w:rsidRDefault="00D52538" w:rsidP="00C66ECB">
            <w:pPr>
              <w:jc w:val="center"/>
              <w:rPr>
                <w:sz w:val="22"/>
                <w:szCs w:val="22"/>
              </w:rPr>
            </w:pPr>
            <w:r w:rsidRPr="00C66ECB">
              <w:rPr>
                <w:sz w:val="22"/>
                <w:szCs w:val="22"/>
                <w:u w:val="single"/>
              </w:rPr>
              <w:t>18,6</w:t>
            </w:r>
          </w:p>
          <w:p w:rsidR="00D52538" w:rsidRPr="00C66ECB" w:rsidRDefault="00D52538" w:rsidP="00C66ECB">
            <w:pPr>
              <w:jc w:val="center"/>
              <w:rPr>
                <w:sz w:val="22"/>
                <w:szCs w:val="22"/>
                <w:highlight w:val="lightGray"/>
              </w:rPr>
            </w:pPr>
            <w:r w:rsidRPr="00C66ECB">
              <w:rPr>
                <w:sz w:val="22"/>
                <w:szCs w:val="22"/>
              </w:rPr>
              <w:t>58</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более 100</w:t>
            </w:r>
          </w:p>
        </w:tc>
      </w:tr>
      <w:tr w:rsidR="003342D2" w:rsidRPr="00C66ECB" w:rsidTr="00C66ECB">
        <w:tc>
          <w:tcPr>
            <w:tcW w:w="1013" w:type="dxa"/>
            <w:vAlign w:val="center"/>
          </w:tcPr>
          <w:p w:rsidR="00D52538" w:rsidRPr="00C66ECB" w:rsidRDefault="00D52538" w:rsidP="00C66ECB">
            <w:pPr>
              <w:rPr>
                <w:sz w:val="22"/>
                <w:szCs w:val="22"/>
              </w:rPr>
            </w:pPr>
            <w:r w:rsidRPr="00C66ECB">
              <w:rPr>
                <w:sz w:val="22"/>
                <w:szCs w:val="22"/>
              </w:rPr>
              <w:t>8.</w:t>
            </w:r>
          </w:p>
        </w:tc>
        <w:tc>
          <w:tcPr>
            <w:tcW w:w="2708" w:type="dxa"/>
            <w:gridSpan w:val="3"/>
            <w:vAlign w:val="center"/>
          </w:tcPr>
          <w:p w:rsidR="00D52538" w:rsidRPr="00C66ECB" w:rsidRDefault="00D52538" w:rsidP="00C66ECB">
            <w:pPr>
              <w:jc w:val="both"/>
              <w:rPr>
                <w:sz w:val="22"/>
                <w:szCs w:val="22"/>
              </w:rPr>
            </w:pPr>
            <w:r w:rsidRPr="00C66ECB">
              <w:rPr>
                <w:sz w:val="22"/>
                <w:szCs w:val="22"/>
              </w:rPr>
              <w:t>Аптеки</w:t>
            </w:r>
          </w:p>
        </w:tc>
        <w:tc>
          <w:tcPr>
            <w:tcW w:w="1898" w:type="dxa"/>
            <w:vAlign w:val="center"/>
          </w:tcPr>
          <w:p w:rsidR="00D52538" w:rsidRPr="00C66ECB" w:rsidRDefault="00D52538" w:rsidP="00C66ECB">
            <w:pPr>
              <w:jc w:val="center"/>
              <w:rPr>
                <w:sz w:val="22"/>
                <w:szCs w:val="22"/>
              </w:rPr>
            </w:pPr>
            <w:r w:rsidRPr="00C66ECB">
              <w:rPr>
                <w:sz w:val="22"/>
                <w:szCs w:val="22"/>
              </w:rPr>
              <w:t>объект</w:t>
            </w:r>
          </w:p>
        </w:tc>
        <w:tc>
          <w:tcPr>
            <w:tcW w:w="1168" w:type="dxa"/>
            <w:vAlign w:val="center"/>
          </w:tcPr>
          <w:p w:rsidR="00D52538" w:rsidRPr="00C66ECB" w:rsidRDefault="00D52538" w:rsidP="00C66ECB">
            <w:pPr>
              <w:jc w:val="center"/>
              <w:rPr>
                <w:sz w:val="22"/>
                <w:szCs w:val="22"/>
              </w:rPr>
            </w:pPr>
            <w:r w:rsidRPr="00C66ECB">
              <w:rPr>
                <w:sz w:val="22"/>
                <w:szCs w:val="22"/>
              </w:rPr>
              <w:t>1</w:t>
            </w:r>
          </w:p>
        </w:tc>
        <w:tc>
          <w:tcPr>
            <w:tcW w:w="1532" w:type="dxa"/>
            <w:vAlign w:val="center"/>
          </w:tcPr>
          <w:p w:rsidR="00D52538" w:rsidRPr="00C66ECB" w:rsidRDefault="00D52538" w:rsidP="00C66ECB">
            <w:pPr>
              <w:jc w:val="center"/>
              <w:rPr>
                <w:sz w:val="22"/>
                <w:szCs w:val="22"/>
              </w:rPr>
            </w:pPr>
            <w:r w:rsidRPr="00C66ECB">
              <w:rPr>
                <w:sz w:val="22"/>
                <w:szCs w:val="22"/>
              </w:rPr>
              <w:t>1 на 13 тыс. чел.</w:t>
            </w:r>
          </w:p>
        </w:tc>
        <w:tc>
          <w:tcPr>
            <w:tcW w:w="1252" w:type="dxa"/>
            <w:vAlign w:val="center"/>
          </w:tcPr>
          <w:p w:rsidR="00D52538" w:rsidRPr="00C66ECB" w:rsidRDefault="00D52538" w:rsidP="00C66ECB">
            <w:pPr>
              <w:jc w:val="center"/>
              <w:rPr>
                <w:sz w:val="22"/>
                <w:szCs w:val="22"/>
              </w:rPr>
            </w:pPr>
            <w:r w:rsidRPr="00C66ECB">
              <w:rPr>
                <w:sz w:val="22"/>
                <w:szCs w:val="22"/>
              </w:rPr>
              <w:t>100</w:t>
            </w:r>
          </w:p>
        </w:tc>
      </w:tr>
      <w:tr w:rsidR="00D52538" w:rsidRPr="00C66ECB" w:rsidTr="00737681">
        <w:tc>
          <w:tcPr>
            <w:tcW w:w="9571" w:type="dxa"/>
            <w:gridSpan w:val="8"/>
            <w:vAlign w:val="center"/>
          </w:tcPr>
          <w:p w:rsidR="00D52538" w:rsidRPr="00C66ECB" w:rsidRDefault="00D52538" w:rsidP="00C66ECB">
            <w:pPr>
              <w:jc w:val="center"/>
              <w:rPr>
                <w:b/>
                <w:sz w:val="22"/>
                <w:szCs w:val="22"/>
                <w:highlight w:val="lightGray"/>
              </w:rPr>
            </w:pPr>
            <w:r w:rsidRPr="00C66ECB">
              <w:rPr>
                <w:b/>
                <w:sz w:val="22"/>
                <w:szCs w:val="22"/>
              </w:rPr>
              <w:t>Физкультурно-спортивные сооружения</w:t>
            </w:r>
          </w:p>
        </w:tc>
      </w:tr>
      <w:tr w:rsidR="003342D2" w:rsidRPr="00C66ECB" w:rsidTr="00C66ECB">
        <w:tc>
          <w:tcPr>
            <w:tcW w:w="1013" w:type="dxa"/>
            <w:vAlign w:val="center"/>
          </w:tcPr>
          <w:p w:rsidR="00D52538" w:rsidRPr="00C66ECB" w:rsidRDefault="00D52538" w:rsidP="00C66ECB">
            <w:pPr>
              <w:rPr>
                <w:sz w:val="22"/>
                <w:szCs w:val="22"/>
              </w:rPr>
            </w:pPr>
            <w:r w:rsidRPr="00C66ECB">
              <w:rPr>
                <w:sz w:val="22"/>
                <w:szCs w:val="22"/>
              </w:rPr>
              <w:t>9.</w:t>
            </w:r>
          </w:p>
        </w:tc>
        <w:tc>
          <w:tcPr>
            <w:tcW w:w="2708" w:type="dxa"/>
            <w:gridSpan w:val="3"/>
            <w:vAlign w:val="center"/>
          </w:tcPr>
          <w:p w:rsidR="00D52538" w:rsidRPr="00C66ECB" w:rsidRDefault="00D52538" w:rsidP="00C66ECB">
            <w:pPr>
              <w:jc w:val="both"/>
              <w:rPr>
                <w:sz w:val="22"/>
                <w:szCs w:val="22"/>
              </w:rPr>
            </w:pPr>
            <w:r w:rsidRPr="00C66ECB">
              <w:rPr>
                <w:sz w:val="22"/>
                <w:szCs w:val="22"/>
              </w:rPr>
              <w:t>Стадион</w:t>
            </w:r>
          </w:p>
        </w:tc>
        <w:tc>
          <w:tcPr>
            <w:tcW w:w="1898" w:type="dxa"/>
            <w:vAlign w:val="center"/>
          </w:tcPr>
          <w:p w:rsidR="00D52538" w:rsidRPr="00C66ECB" w:rsidRDefault="00D52538" w:rsidP="00C66ECB">
            <w:pPr>
              <w:jc w:val="center"/>
              <w:rPr>
                <w:sz w:val="22"/>
                <w:szCs w:val="22"/>
              </w:rPr>
            </w:pPr>
            <w:r w:rsidRPr="00C66ECB">
              <w:rPr>
                <w:sz w:val="22"/>
                <w:szCs w:val="22"/>
              </w:rPr>
              <w:t>га</w:t>
            </w:r>
          </w:p>
        </w:tc>
        <w:tc>
          <w:tcPr>
            <w:tcW w:w="1168" w:type="dxa"/>
            <w:vAlign w:val="center"/>
          </w:tcPr>
          <w:p w:rsidR="00D52538" w:rsidRPr="00C66ECB" w:rsidRDefault="00D52538" w:rsidP="00C66ECB">
            <w:pPr>
              <w:jc w:val="center"/>
              <w:rPr>
                <w:sz w:val="22"/>
                <w:szCs w:val="22"/>
              </w:rPr>
            </w:pPr>
            <w:r w:rsidRPr="00C66ECB">
              <w:rPr>
                <w:sz w:val="22"/>
                <w:szCs w:val="22"/>
              </w:rPr>
              <w:t>2,7</w:t>
            </w:r>
          </w:p>
        </w:tc>
        <w:tc>
          <w:tcPr>
            <w:tcW w:w="1532" w:type="dxa"/>
            <w:vAlign w:val="center"/>
          </w:tcPr>
          <w:p w:rsidR="00D52538" w:rsidRPr="00C66ECB" w:rsidRDefault="00D52538" w:rsidP="00C66ECB">
            <w:pPr>
              <w:jc w:val="center"/>
              <w:rPr>
                <w:sz w:val="22"/>
                <w:szCs w:val="22"/>
                <w:u w:val="single"/>
              </w:rPr>
            </w:pPr>
            <w:r w:rsidRPr="00C66ECB">
              <w:rPr>
                <w:sz w:val="22"/>
                <w:szCs w:val="22"/>
                <w:u w:val="single"/>
              </w:rPr>
              <w:t>0,7***</w:t>
            </w:r>
          </w:p>
          <w:p w:rsidR="00D52538" w:rsidRPr="00C66ECB" w:rsidRDefault="00D52538" w:rsidP="00C66ECB">
            <w:pPr>
              <w:jc w:val="center"/>
              <w:rPr>
                <w:sz w:val="22"/>
                <w:szCs w:val="22"/>
              </w:rPr>
            </w:pPr>
            <w:r w:rsidRPr="00C66ECB">
              <w:rPr>
                <w:sz w:val="22"/>
                <w:szCs w:val="22"/>
              </w:rPr>
              <w:t>0,5***</w:t>
            </w:r>
          </w:p>
        </w:tc>
        <w:tc>
          <w:tcPr>
            <w:tcW w:w="1252" w:type="dxa"/>
            <w:vAlign w:val="center"/>
          </w:tcPr>
          <w:p w:rsidR="00D52538" w:rsidRPr="00C66ECB" w:rsidRDefault="00D52538" w:rsidP="00C66ECB">
            <w:pPr>
              <w:jc w:val="center"/>
              <w:rPr>
                <w:sz w:val="22"/>
                <w:szCs w:val="22"/>
              </w:rPr>
            </w:pPr>
            <w:r w:rsidRPr="00C66ECB">
              <w:rPr>
                <w:sz w:val="22"/>
                <w:szCs w:val="22"/>
              </w:rPr>
              <w:t>71</w:t>
            </w:r>
          </w:p>
        </w:tc>
      </w:tr>
      <w:tr w:rsidR="00D52538" w:rsidRPr="00C66ECB" w:rsidTr="00737681">
        <w:tc>
          <w:tcPr>
            <w:tcW w:w="9571" w:type="dxa"/>
            <w:gridSpan w:val="8"/>
            <w:vAlign w:val="center"/>
          </w:tcPr>
          <w:p w:rsidR="00D52538" w:rsidRPr="00C66ECB" w:rsidRDefault="00D52538" w:rsidP="00C66ECB">
            <w:pPr>
              <w:jc w:val="center"/>
              <w:rPr>
                <w:b/>
                <w:sz w:val="22"/>
                <w:szCs w:val="22"/>
              </w:rPr>
            </w:pPr>
            <w:r w:rsidRPr="00C66ECB">
              <w:rPr>
                <w:b/>
                <w:sz w:val="22"/>
                <w:szCs w:val="22"/>
              </w:rPr>
              <w:t>Предприятия торговли и общественного питания</w:t>
            </w:r>
          </w:p>
        </w:tc>
      </w:tr>
      <w:tr w:rsidR="003342D2" w:rsidRPr="00C66ECB" w:rsidTr="00C66ECB">
        <w:tc>
          <w:tcPr>
            <w:tcW w:w="1013" w:type="dxa"/>
            <w:vAlign w:val="center"/>
          </w:tcPr>
          <w:p w:rsidR="00D52538" w:rsidRPr="00C66ECB" w:rsidRDefault="00D52538" w:rsidP="00C66ECB">
            <w:pPr>
              <w:rPr>
                <w:sz w:val="22"/>
                <w:szCs w:val="22"/>
              </w:rPr>
            </w:pPr>
            <w:r w:rsidRPr="00C66ECB">
              <w:rPr>
                <w:sz w:val="22"/>
                <w:szCs w:val="22"/>
              </w:rPr>
              <w:t>10.</w:t>
            </w:r>
          </w:p>
        </w:tc>
        <w:tc>
          <w:tcPr>
            <w:tcW w:w="2708" w:type="dxa"/>
            <w:gridSpan w:val="3"/>
            <w:vAlign w:val="center"/>
          </w:tcPr>
          <w:p w:rsidR="00D52538" w:rsidRPr="00C66ECB" w:rsidRDefault="00D52538" w:rsidP="00C66ECB">
            <w:pPr>
              <w:jc w:val="both"/>
              <w:rPr>
                <w:sz w:val="22"/>
                <w:szCs w:val="22"/>
              </w:rPr>
            </w:pPr>
          </w:p>
          <w:p w:rsidR="00D52538" w:rsidRPr="00C66ECB" w:rsidRDefault="00D52538" w:rsidP="00C66ECB">
            <w:pPr>
              <w:jc w:val="both"/>
              <w:rPr>
                <w:sz w:val="22"/>
                <w:szCs w:val="22"/>
              </w:rPr>
            </w:pPr>
            <w:r w:rsidRPr="00C66ECB">
              <w:rPr>
                <w:sz w:val="22"/>
                <w:szCs w:val="22"/>
              </w:rPr>
              <w:t>Магазины – всего</w:t>
            </w:r>
          </w:p>
          <w:p w:rsidR="00D52538" w:rsidRPr="00C66ECB" w:rsidRDefault="00D52538" w:rsidP="00C66ECB">
            <w:pPr>
              <w:jc w:val="both"/>
              <w:rPr>
                <w:sz w:val="22"/>
                <w:szCs w:val="22"/>
              </w:rPr>
            </w:pPr>
          </w:p>
        </w:tc>
        <w:tc>
          <w:tcPr>
            <w:tcW w:w="1898" w:type="dxa"/>
            <w:vAlign w:val="center"/>
          </w:tcPr>
          <w:p w:rsidR="00D52538" w:rsidRPr="00C66ECB" w:rsidRDefault="00D52538" w:rsidP="00C66ECB">
            <w:pPr>
              <w:jc w:val="center"/>
              <w:rPr>
                <w:sz w:val="22"/>
                <w:szCs w:val="22"/>
              </w:rPr>
            </w:pPr>
            <w:r w:rsidRPr="00C66ECB">
              <w:rPr>
                <w:sz w:val="22"/>
                <w:szCs w:val="22"/>
              </w:rPr>
              <w:t>кв. м торг.пл.</w:t>
            </w:r>
          </w:p>
        </w:tc>
        <w:tc>
          <w:tcPr>
            <w:tcW w:w="1168" w:type="dxa"/>
            <w:vAlign w:val="center"/>
          </w:tcPr>
          <w:p w:rsidR="00D52538" w:rsidRPr="00C66ECB" w:rsidRDefault="00D52538" w:rsidP="00C66ECB">
            <w:pPr>
              <w:jc w:val="center"/>
              <w:rPr>
                <w:sz w:val="22"/>
                <w:szCs w:val="22"/>
                <w:highlight w:val="lightGray"/>
              </w:rPr>
            </w:pPr>
            <w:r w:rsidRPr="00C66ECB">
              <w:rPr>
                <w:sz w:val="22"/>
                <w:szCs w:val="22"/>
              </w:rPr>
              <w:t>1873</w:t>
            </w:r>
          </w:p>
        </w:tc>
        <w:tc>
          <w:tcPr>
            <w:tcW w:w="1532" w:type="dxa"/>
            <w:vAlign w:val="center"/>
          </w:tcPr>
          <w:p w:rsidR="00D52538" w:rsidRPr="00C66ECB" w:rsidRDefault="00D52538" w:rsidP="00C66ECB">
            <w:pPr>
              <w:jc w:val="center"/>
              <w:rPr>
                <w:sz w:val="22"/>
                <w:szCs w:val="22"/>
              </w:rPr>
            </w:pPr>
            <w:r w:rsidRPr="00C66ECB">
              <w:rPr>
                <w:sz w:val="22"/>
                <w:szCs w:val="22"/>
                <w:u w:val="single"/>
              </w:rPr>
              <w:t>280</w:t>
            </w:r>
          </w:p>
          <w:p w:rsidR="00D52538" w:rsidRPr="00C66ECB" w:rsidRDefault="00D52538" w:rsidP="00C66ECB">
            <w:pPr>
              <w:jc w:val="center"/>
              <w:rPr>
                <w:sz w:val="22"/>
                <w:szCs w:val="22"/>
                <w:highlight w:val="lightGray"/>
              </w:rPr>
            </w:pPr>
            <w:r w:rsidRPr="00C66ECB">
              <w:rPr>
                <w:sz w:val="22"/>
                <w:szCs w:val="22"/>
              </w:rPr>
              <w:t>384</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более 100</w:t>
            </w:r>
          </w:p>
        </w:tc>
      </w:tr>
      <w:tr w:rsidR="003342D2" w:rsidRPr="00C66ECB" w:rsidTr="00C66ECB">
        <w:tc>
          <w:tcPr>
            <w:tcW w:w="1013" w:type="dxa"/>
            <w:vAlign w:val="center"/>
          </w:tcPr>
          <w:p w:rsidR="00D52538" w:rsidRPr="00C66ECB" w:rsidRDefault="00D52538" w:rsidP="00C66ECB">
            <w:pPr>
              <w:rPr>
                <w:sz w:val="22"/>
                <w:szCs w:val="22"/>
                <w:highlight w:val="lightGray"/>
              </w:rPr>
            </w:pPr>
            <w:r w:rsidRPr="00C66ECB">
              <w:rPr>
                <w:sz w:val="22"/>
                <w:szCs w:val="22"/>
              </w:rPr>
              <w:t>11.</w:t>
            </w:r>
          </w:p>
        </w:tc>
        <w:tc>
          <w:tcPr>
            <w:tcW w:w="2708" w:type="dxa"/>
            <w:gridSpan w:val="3"/>
            <w:vAlign w:val="center"/>
          </w:tcPr>
          <w:p w:rsidR="00D52538" w:rsidRPr="00C66ECB" w:rsidRDefault="00D52538" w:rsidP="00C66ECB">
            <w:pPr>
              <w:jc w:val="both"/>
              <w:rPr>
                <w:sz w:val="22"/>
                <w:szCs w:val="22"/>
              </w:rPr>
            </w:pPr>
            <w:r w:rsidRPr="00C66ECB">
              <w:rPr>
                <w:sz w:val="22"/>
                <w:szCs w:val="22"/>
              </w:rPr>
              <w:t>Предприятия общественного питания (открытая сеть)</w:t>
            </w:r>
          </w:p>
        </w:tc>
        <w:tc>
          <w:tcPr>
            <w:tcW w:w="1898" w:type="dxa"/>
            <w:vAlign w:val="center"/>
          </w:tcPr>
          <w:p w:rsidR="00D52538" w:rsidRPr="00C66ECB" w:rsidRDefault="00D52538" w:rsidP="00C66ECB">
            <w:pPr>
              <w:jc w:val="center"/>
              <w:rPr>
                <w:sz w:val="22"/>
                <w:szCs w:val="22"/>
              </w:rPr>
            </w:pPr>
            <w:r w:rsidRPr="00C66ECB">
              <w:rPr>
                <w:sz w:val="22"/>
                <w:szCs w:val="22"/>
              </w:rPr>
              <w:t>пос. мест</w:t>
            </w:r>
          </w:p>
        </w:tc>
        <w:tc>
          <w:tcPr>
            <w:tcW w:w="1168" w:type="dxa"/>
            <w:vAlign w:val="center"/>
          </w:tcPr>
          <w:p w:rsidR="00D52538" w:rsidRPr="00C66ECB" w:rsidRDefault="00D52538" w:rsidP="00C66ECB">
            <w:pPr>
              <w:jc w:val="center"/>
              <w:rPr>
                <w:sz w:val="22"/>
                <w:szCs w:val="22"/>
                <w:highlight w:val="lightGray"/>
              </w:rPr>
            </w:pPr>
            <w:r w:rsidRPr="00C66ECB">
              <w:rPr>
                <w:sz w:val="22"/>
                <w:szCs w:val="22"/>
              </w:rPr>
              <w:t>204</w:t>
            </w:r>
          </w:p>
        </w:tc>
        <w:tc>
          <w:tcPr>
            <w:tcW w:w="1532" w:type="dxa"/>
            <w:vAlign w:val="center"/>
          </w:tcPr>
          <w:p w:rsidR="00D52538" w:rsidRPr="00C66ECB" w:rsidRDefault="00D52538" w:rsidP="00C66ECB">
            <w:pPr>
              <w:jc w:val="center"/>
              <w:rPr>
                <w:sz w:val="22"/>
                <w:szCs w:val="22"/>
              </w:rPr>
            </w:pPr>
            <w:r w:rsidRPr="00C66ECB">
              <w:rPr>
                <w:sz w:val="22"/>
                <w:szCs w:val="22"/>
                <w:u w:val="single"/>
              </w:rPr>
              <w:t>40</w:t>
            </w:r>
          </w:p>
          <w:p w:rsidR="00D52538" w:rsidRPr="00C66ECB" w:rsidRDefault="00D52538" w:rsidP="00C66ECB">
            <w:pPr>
              <w:jc w:val="center"/>
              <w:rPr>
                <w:sz w:val="22"/>
                <w:szCs w:val="22"/>
                <w:highlight w:val="lightGray"/>
              </w:rPr>
            </w:pPr>
            <w:r w:rsidRPr="00C66ECB">
              <w:rPr>
                <w:sz w:val="22"/>
                <w:szCs w:val="22"/>
              </w:rPr>
              <w:t>42</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более 100</w:t>
            </w:r>
          </w:p>
        </w:tc>
      </w:tr>
      <w:tr w:rsidR="003342D2" w:rsidRPr="00C66ECB" w:rsidTr="00C66ECB">
        <w:tc>
          <w:tcPr>
            <w:tcW w:w="1013" w:type="dxa"/>
            <w:vAlign w:val="center"/>
          </w:tcPr>
          <w:p w:rsidR="00D52538" w:rsidRPr="00C66ECB" w:rsidRDefault="00D52538" w:rsidP="00C66ECB">
            <w:pPr>
              <w:rPr>
                <w:sz w:val="22"/>
                <w:szCs w:val="22"/>
              </w:rPr>
            </w:pPr>
            <w:r w:rsidRPr="00C66ECB">
              <w:rPr>
                <w:sz w:val="22"/>
                <w:szCs w:val="22"/>
              </w:rPr>
              <w:t>12.</w:t>
            </w:r>
          </w:p>
        </w:tc>
        <w:tc>
          <w:tcPr>
            <w:tcW w:w="2708" w:type="dxa"/>
            <w:gridSpan w:val="3"/>
            <w:vAlign w:val="center"/>
          </w:tcPr>
          <w:p w:rsidR="00D52538" w:rsidRPr="00C66ECB" w:rsidRDefault="00D52538" w:rsidP="00C66ECB">
            <w:pPr>
              <w:jc w:val="both"/>
              <w:rPr>
                <w:sz w:val="22"/>
                <w:szCs w:val="22"/>
              </w:rPr>
            </w:pPr>
            <w:r w:rsidRPr="00C66ECB">
              <w:rPr>
                <w:sz w:val="22"/>
                <w:szCs w:val="22"/>
              </w:rPr>
              <w:t xml:space="preserve">Рынки: 1 торговое место - </w:t>
            </w:r>
            <w:smartTag w:uri="urn:schemas-microsoft-com:office:smarttags" w:element="metricconverter">
              <w:smartTagPr>
                <w:attr w:name="ProductID" w:val="6 м2"/>
              </w:smartTagPr>
              <w:r w:rsidRPr="00C66ECB">
                <w:rPr>
                  <w:sz w:val="22"/>
                  <w:szCs w:val="22"/>
                </w:rPr>
                <w:t>6 м</w:t>
              </w:r>
              <w:r w:rsidRPr="00C66ECB">
                <w:rPr>
                  <w:sz w:val="22"/>
                  <w:szCs w:val="22"/>
                  <w:vertAlign w:val="superscript"/>
                </w:rPr>
                <w:t>2</w:t>
              </w:r>
            </w:smartTag>
            <w:r w:rsidRPr="00C66ECB">
              <w:rPr>
                <w:sz w:val="22"/>
                <w:szCs w:val="22"/>
              </w:rPr>
              <w:t>торговой площади</w:t>
            </w:r>
          </w:p>
        </w:tc>
        <w:tc>
          <w:tcPr>
            <w:tcW w:w="1898" w:type="dxa"/>
            <w:vAlign w:val="center"/>
          </w:tcPr>
          <w:p w:rsidR="00D52538" w:rsidRPr="00C66ECB" w:rsidRDefault="00D52538" w:rsidP="00C66ECB">
            <w:pPr>
              <w:jc w:val="center"/>
              <w:rPr>
                <w:sz w:val="22"/>
                <w:szCs w:val="22"/>
              </w:rPr>
            </w:pPr>
            <w:r w:rsidRPr="00C66ECB">
              <w:rPr>
                <w:sz w:val="22"/>
                <w:szCs w:val="22"/>
              </w:rPr>
              <w:t>м</w:t>
            </w:r>
            <w:r w:rsidRPr="00C66ECB">
              <w:rPr>
                <w:sz w:val="22"/>
                <w:szCs w:val="22"/>
                <w:vertAlign w:val="superscript"/>
              </w:rPr>
              <w:t>2</w:t>
            </w:r>
            <w:r w:rsidRPr="00C66ECB">
              <w:rPr>
                <w:sz w:val="22"/>
                <w:szCs w:val="22"/>
              </w:rPr>
              <w:t>торговой площади</w:t>
            </w:r>
          </w:p>
        </w:tc>
        <w:tc>
          <w:tcPr>
            <w:tcW w:w="1168" w:type="dxa"/>
            <w:vAlign w:val="center"/>
          </w:tcPr>
          <w:p w:rsidR="00D52538" w:rsidRPr="00C66ECB" w:rsidRDefault="00D52538" w:rsidP="00C66ECB">
            <w:pPr>
              <w:jc w:val="center"/>
              <w:rPr>
                <w:sz w:val="22"/>
                <w:szCs w:val="22"/>
              </w:rPr>
            </w:pPr>
            <w:r w:rsidRPr="00C66ECB">
              <w:rPr>
                <w:sz w:val="22"/>
                <w:szCs w:val="22"/>
              </w:rPr>
              <w:t>3124</w:t>
            </w:r>
          </w:p>
        </w:tc>
        <w:tc>
          <w:tcPr>
            <w:tcW w:w="1532" w:type="dxa"/>
            <w:vAlign w:val="center"/>
          </w:tcPr>
          <w:p w:rsidR="00D52538" w:rsidRPr="00C66ECB" w:rsidRDefault="00D52538" w:rsidP="00C66ECB">
            <w:pPr>
              <w:jc w:val="center"/>
              <w:rPr>
                <w:sz w:val="22"/>
                <w:szCs w:val="22"/>
                <w:u w:val="single"/>
              </w:rPr>
            </w:pPr>
            <w:r w:rsidRPr="00C66ECB">
              <w:rPr>
                <w:sz w:val="22"/>
                <w:szCs w:val="22"/>
                <w:u w:val="single"/>
              </w:rPr>
              <w:t>30</w:t>
            </w:r>
          </w:p>
          <w:p w:rsidR="00D52538" w:rsidRPr="00C66ECB" w:rsidRDefault="00D52538" w:rsidP="00C66ECB">
            <w:pPr>
              <w:jc w:val="center"/>
              <w:rPr>
                <w:sz w:val="22"/>
                <w:szCs w:val="22"/>
              </w:rPr>
            </w:pPr>
            <w:r w:rsidRPr="00C66ECB">
              <w:rPr>
                <w:sz w:val="22"/>
                <w:szCs w:val="22"/>
              </w:rPr>
              <w:t>640</w:t>
            </w:r>
          </w:p>
        </w:tc>
        <w:tc>
          <w:tcPr>
            <w:tcW w:w="1252" w:type="dxa"/>
            <w:vAlign w:val="center"/>
          </w:tcPr>
          <w:p w:rsidR="00D52538" w:rsidRPr="00C66ECB" w:rsidRDefault="00D52538" w:rsidP="00C66ECB">
            <w:pPr>
              <w:jc w:val="center"/>
              <w:rPr>
                <w:sz w:val="22"/>
                <w:szCs w:val="22"/>
              </w:rPr>
            </w:pPr>
            <w:r w:rsidRPr="00C66ECB">
              <w:rPr>
                <w:sz w:val="22"/>
                <w:szCs w:val="22"/>
              </w:rPr>
              <w:t>более 100</w:t>
            </w:r>
          </w:p>
        </w:tc>
      </w:tr>
      <w:tr w:rsidR="00D52538" w:rsidRPr="00C66ECB" w:rsidTr="00737681">
        <w:tc>
          <w:tcPr>
            <w:tcW w:w="9571" w:type="dxa"/>
            <w:gridSpan w:val="8"/>
            <w:vAlign w:val="center"/>
          </w:tcPr>
          <w:p w:rsidR="00D52538" w:rsidRPr="00C66ECB" w:rsidRDefault="00D52538" w:rsidP="00C66ECB">
            <w:pPr>
              <w:jc w:val="center"/>
              <w:rPr>
                <w:b/>
                <w:sz w:val="22"/>
                <w:szCs w:val="22"/>
              </w:rPr>
            </w:pPr>
            <w:r w:rsidRPr="00C66ECB">
              <w:rPr>
                <w:b/>
                <w:sz w:val="22"/>
                <w:szCs w:val="22"/>
              </w:rPr>
              <w:t>Предприятия бытового и коммунального обслуживания</w:t>
            </w:r>
          </w:p>
        </w:tc>
      </w:tr>
      <w:tr w:rsidR="003342D2" w:rsidRPr="00C66ECB" w:rsidTr="00C66ECB">
        <w:tc>
          <w:tcPr>
            <w:tcW w:w="1013" w:type="dxa"/>
            <w:vAlign w:val="center"/>
          </w:tcPr>
          <w:p w:rsidR="00D52538" w:rsidRPr="00C66ECB" w:rsidRDefault="00D52538" w:rsidP="00C66ECB">
            <w:pPr>
              <w:rPr>
                <w:sz w:val="22"/>
                <w:szCs w:val="22"/>
                <w:highlight w:val="lightGray"/>
              </w:rPr>
            </w:pPr>
            <w:r w:rsidRPr="00C66ECB">
              <w:rPr>
                <w:sz w:val="22"/>
                <w:szCs w:val="22"/>
              </w:rPr>
              <w:t>13.</w:t>
            </w:r>
          </w:p>
        </w:tc>
        <w:tc>
          <w:tcPr>
            <w:tcW w:w="2708" w:type="dxa"/>
            <w:gridSpan w:val="3"/>
            <w:vAlign w:val="center"/>
          </w:tcPr>
          <w:p w:rsidR="00D52538" w:rsidRPr="00C66ECB" w:rsidRDefault="00D52538" w:rsidP="00C66ECB">
            <w:pPr>
              <w:jc w:val="both"/>
              <w:rPr>
                <w:sz w:val="22"/>
                <w:szCs w:val="22"/>
              </w:rPr>
            </w:pPr>
            <w:r w:rsidRPr="00C66ECB">
              <w:rPr>
                <w:sz w:val="22"/>
                <w:szCs w:val="22"/>
              </w:rPr>
              <w:t>Предприятия бытового обслуживания</w:t>
            </w:r>
          </w:p>
        </w:tc>
        <w:tc>
          <w:tcPr>
            <w:tcW w:w="1898" w:type="dxa"/>
            <w:vAlign w:val="center"/>
          </w:tcPr>
          <w:p w:rsidR="00D52538" w:rsidRPr="00C66ECB" w:rsidRDefault="00D52538" w:rsidP="00C66ECB">
            <w:pPr>
              <w:jc w:val="center"/>
              <w:rPr>
                <w:sz w:val="22"/>
                <w:szCs w:val="22"/>
              </w:rPr>
            </w:pPr>
            <w:r w:rsidRPr="00C66ECB">
              <w:rPr>
                <w:sz w:val="22"/>
                <w:szCs w:val="22"/>
              </w:rPr>
              <w:t>раб.мест</w:t>
            </w:r>
          </w:p>
        </w:tc>
        <w:tc>
          <w:tcPr>
            <w:tcW w:w="1168" w:type="dxa"/>
            <w:vAlign w:val="center"/>
          </w:tcPr>
          <w:p w:rsidR="00D52538" w:rsidRPr="00C66ECB" w:rsidRDefault="00D52538" w:rsidP="00C66ECB">
            <w:pPr>
              <w:jc w:val="center"/>
              <w:rPr>
                <w:sz w:val="22"/>
                <w:szCs w:val="22"/>
              </w:rPr>
            </w:pPr>
            <w:r w:rsidRPr="00C66ECB">
              <w:rPr>
                <w:sz w:val="22"/>
                <w:szCs w:val="22"/>
              </w:rPr>
              <w:t>18</w:t>
            </w:r>
          </w:p>
        </w:tc>
        <w:tc>
          <w:tcPr>
            <w:tcW w:w="1532" w:type="dxa"/>
            <w:vAlign w:val="center"/>
          </w:tcPr>
          <w:p w:rsidR="00D52538" w:rsidRPr="00C66ECB" w:rsidRDefault="00D52538" w:rsidP="00C66ECB">
            <w:pPr>
              <w:jc w:val="center"/>
              <w:rPr>
                <w:sz w:val="22"/>
                <w:szCs w:val="22"/>
              </w:rPr>
            </w:pPr>
            <w:r w:rsidRPr="00C66ECB">
              <w:rPr>
                <w:sz w:val="22"/>
                <w:szCs w:val="22"/>
                <w:u w:val="single"/>
              </w:rPr>
              <w:t>9</w:t>
            </w:r>
          </w:p>
          <w:p w:rsidR="00D52538" w:rsidRPr="00C66ECB" w:rsidRDefault="00D52538" w:rsidP="00C66ECB">
            <w:pPr>
              <w:jc w:val="center"/>
              <w:rPr>
                <w:sz w:val="22"/>
                <w:szCs w:val="22"/>
                <w:highlight w:val="lightGray"/>
              </w:rPr>
            </w:pPr>
            <w:r w:rsidRPr="00C66ECB">
              <w:rPr>
                <w:sz w:val="22"/>
                <w:szCs w:val="22"/>
              </w:rPr>
              <w:t>3,7</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41</w:t>
            </w:r>
          </w:p>
        </w:tc>
      </w:tr>
      <w:tr w:rsidR="003342D2" w:rsidRPr="00C66ECB" w:rsidTr="00C66ECB">
        <w:tc>
          <w:tcPr>
            <w:tcW w:w="1013" w:type="dxa"/>
            <w:vAlign w:val="center"/>
          </w:tcPr>
          <w:p w:rsidR="00D52538" w:rsidRPr="00C66ECB" w:rsidRDefault="00D52538" w:rsidP="00C66ECB">
            <w:pPr>
              <w:rPr>
                <w:sz w:val="22"/>
                <w:szCs w:val="22"/>
                <w:highlight w:val="lightGray"/>
              </w:rPr>
            </w:pPr>
            <w:r w:rsidRPr="00C66ECB">
              <w:rPr>
                <w:sz w:val="22"/>
                <w:szCs w:val="22"/>
              </w:rPr>
              <w:t>14.</w:t>
            </w:r>
          </w:p>
        </w:tc>
        <w:tc>
          <w:tcPr>
            <w:tcW w:w="2708" w:type="dxa"/>
            <w:gridSpan w:val="3"/>
            <w:vAlign w:val="center"/>
          </w:tcPr>
          <w:p w:rsidR="00D52538" w:rsidRPr="00C66ECB" w:rsidRDefault="00D52538" w:rsidP="00C66ECB">
            <w:pPr>
              <w:jc w:val="both"/>
              <w:rPr>
                <w:sz w:val="22"/>
                <w:szCs w:val="22"/>
                <w:highlight w:val="lightGray"/>
              </w:rPr>
            </w:pPr>
            <w:r w:rsidRPr="00C66ECB">
              <w:rPr>
                <w:sz w:val="22"/>
                <w:szCs w:val="22"/>
              </w:rPr>
              <w:t>Бани</w:t>
            </w:r>
          </w:p>
        </w:tc>
        <w:tc>
          <w:tcPr>
            <w:tcW w:w="1898" w:type="dxa"/>
            <w:vAlign w:val="center"/>
          </w:tcPr>
          <w:p w:rsidR="00D52538" w:rsidRPr="00C66ECB" w:rsidRDefault="00D52538" w:rsidP="00C66ECB">
            <w:pPr>
              <w:jc w:val="center"/>
              <w:rPr>
                <w:sz w:val="22"/>
                <w:szCs w:val="22"/>
              </w:rPr>
            </w:pPr>
            <w:r w:rsidRPr="00C66ECB">
              <w:rPr>
                <w:sz w:val="22"/>
                <w:szCs w:val="22"/>
              </w:rPr>
              <w:t>помыв.мест</w:t>
            </w:r>
          </w:p>
        </w:tc>
        <w:tc>
          <w:tcPr>
            <w:tcW w:w="1168" w:type="dxa"/>
            <w:vAlign w:val="center"/>
          </w:tcPr>
          <w:p w:rsidR="00D52538" w:rsidRPr="00C66ECB" w:rsidRDefault="00D52538" w:rsidP="00C66ECB">
            <w:pPr>
              <w:jc w:val="center"/>
              <w:rPr>
                <w:sz w:val="22"/>
                <w:szCs w:val="22"/>
                <w:highlight w:val="lightGray"/>
              </w:rPr>
            </w:pPr>
            <w:r w:rsidRPr="00C66ECB">
              <w:rPr>
                <w:sz w:val="22"/>
                <w:szCs w:val="22"/>
              </w:rPr>
              <w:t>40</w:t>
            </w:r>
          </w:p>
        </w:tc>
        <w:tc>
          <w:tcPr>
            <w:tcW w:w="1532" w:type="dxa"/>
            <w:vAlign w:val="center"/>
          </w:tcPr>
          <w:p w:rsidR="00D52538" w:rsidRPr="00C66ECB" w:rsidRDefault="00D52538" w:rsidP="00C66ECB">
            <w:pPr>
              <w:jc w:val="center"/>
              <w:rPr>
                <w:sz w:val="22"/>
                <w:szCs w:val="22"/>
              </w:rPr>
            </w:pPr>
            <w:r w:rsidRPr="00C66ECB">
              <w:rPr>
                <w:sz w:val="22"/>
                <w:szCs w:val="22"/>
                <w:u w:val="single"/>
              </w:rPr>
              <w:t>5</w:t>
            </w:r>
          </w:p>
          <w:p w:rsidR="00D52538" w:rsidRPr="00C66ECB" w:rsidRDefault="00D52538" w:rsidP="00C66ECB">
            <w:pPr>
              <w:jc w:val="center"/>
              <w:rPr>
                <w:sz w:val="22"/>
                <w:szCs w:val="22"/>
                <w:highlight w:val="lightGray"/>
              </w:rPr>
            </w:pPr>
            <w:r w:rsidRPr="00C66ECB">
              <w:rPr>
                <w:sz w:val="22"/>
                <w:szCs w:val="22"/>
              </w:rPr>
              <w:t>8,2</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более 100</w:t>
            </w:r>
          </w:p>
        </w:tc>
      </w:tr>
      <w:tr w:rsidR="003342D2" w:rsidRPr="00C66ECB" w:rsidTr="00C66ECB">
        <w:tc>
          <w:tcPr>
            <w:tcW w:w="1013" w:type="dxa"/>
            <w:vAlign w:val="center"/>
          </w:tcPr>
          <w:p w:rsidR="00D52538" w:rsidRPr="00C66ECB" w:rsidRDefault="00D52538" w:rsidP="00C66ECB">
            <w:pPr>
              <w:rPr>
                <w:sz w:val="22"/>
                <w:szCs w:val="22"/>
              </w:rPr>
            </w:pPr>
            <w:r w:rsidRPr="00C66ECB">
              <w:rPr>
                <w:sz w:val="22"/>
                <w:szCs w:val="22"/>
              </w:rPr>
              <w:t>15.</w:t>
            </w:r>
          </w:p>
        </w:tc>
        <w:tc>
          <w:tcPr>
            <w:tcW w:w="2708" w:type="dxa"/>
            <w:gridSpan w:val="3"/>
            <w:vAlign w:val="center"/>
          </w:tcPr>
          <w:p w:rsidR="00D52538" w:rsidRPr="00C66ECB" w:rsidRDefault="00D52538" w:rsidP="00C66ECB">
            <w:pPr>
              <w:jc w:val="both"/>
              <w:rPr>
                <w:sz w:val="22"/>
                <w:szCs w:val="22"/>
              </w:rPr>
            </w:pPr>
            <w:r w:rsidRPr="00C66ECB">
              <w:rPr>
                <w:sz w:val="22"/>
                <w:szCs w:val="22"/>
              </w:rPr>
              <w:t>Пожарное  депо</w:t>
            </w:r>
          </w:p>
        </w:tc>
        <w:tc>
          <w:tcPr>
            <w:tcW w:w="1898" w:type="dxa"/>
            <w:vAlign w:val="center"/>
          </w:tcPr>
          <w:p w:rsidR="00D52538" w:rsidRPr="00C66ECB" w:rsidRDefault="00D52538" w:rsidP="00C66ECB">
            <w:pPr>
              <w:jc w:val="center"/>
              <w:rPr>
                <w:sz w:val="22"/>
                <w:szCs w:val="22"/>
                <w:highlight w:val="lightGray"/>
              </w:rPr>
            </w:pPr>
            <w:r w:rsidRPr="00C66ECB">
              <w:rPr>
                <w:sz w:val="22"/>
                <w:szCs w:val="22"/>
              </w:rPr>
              <w:t>пожарных автомобилей</w:t>
            </w:r>
          </w:p>
        </w:tc>
        <w:tc>
          <w:tcPr>
            <w:tcW w:w="1168" w:type="dxa"/>
            <w:vAlign w:val="center"/>
          </w:tcPr>
          <w:p w:rsidR="00D52538" w:rsidRPr="00C66ECB" w:rsidRDefault="00D52538" w:rsidP="00C66ECB">
            <w:pPr>
              <w:jc w:val="center"/>
              <w:rPr>
                <w:sz w:val="22"/>
                <w:szCs w:val="22"/>
                <w:highlight w:val="lightGray"/>
              </w:rPr>
            </w:pPr>
            <w:r w:rsidRPr="00C66ECB">
              <w:rPr>
                <w:sz w:val="22"/>
                <w:szCs w:val="22"/>
              </w:rPr>
              <w:t>3</w:t>
            </w:r>
          </w:p>
        </w:tc>
        <w:tc>
          <w:tcPr>
            <w:tcW w:w="1532" w:type="dxa"/>
            <w:vAlign w:val="center"/>
          </w:tcPr>
          <w:p w:rsidR="00D52538" w:rsidRPr="00C66ECB" w:rsidRDefault="00D52538" w:rsidP="00C66ECB">
            <w:pPr>
              <w:jc w:val="center"/>
              <w:rPr>
                <w:sz w:val="22"/>
                <w:szCs w:val="22"/>
              </w:rPr>
            </w:pPr>
            <w:r w:rsidRPr="00C66ECB">
              <w:rPr>
                <w:sz w:val="22"/>
                <w:szCs w:val="22"/>
                <w:u w:val="single"/>
              </w:rPr>
              <w:t>0,4-0,2</w:t>
            </w:r>
          </w:p>
          <w:p w:rsidR="00D52538" w:rsidRPr="00C66ECB" w:rsidRDefault="00D52538" w:rsidP="00C66ECB">
            <w:pPr>
              <w:jc w:val="center"/>
              <w:rPr>
                <w:sz w:val="22"/>
                <w:szCs w:val="22"/>
                <w:highlight w:val="lightGray"/>
              </w:rPr>
            </w:pPr>
            <w:r w:rsidRPr="00C66ECB">
              <w:rPr>
                <w:sz w:val="22"/>
                <w:szCs w:val="22"/>
              </w:rPr>
              <w:t>0,6</w:t>
            </w:r>
          </w:p>
        </w:tc>
        <w:tc>
          <w:tcPr>
            <w:tcW w:w="1252" w:type="dxa"/>
            <w:vAlign w:val="center"/>
          </w:tcPr>
          <w:p w:rsidR="00D52538" w:rsidRPr="00C66ECB" w:rsidRDefault="00D52538" w:rsidP="00C66ECB">
            <w:pPr>
              <w:jc w:val="center"/>
              <w:rPr>
                <w:sz w:val="22"/>
                <w:szCs w:val="22"/>
                <w:highlight w:val="lightGray"/>
              </w:rPr>
            </w:pPr>
            <w:r w:rsidRPr="00C66ECB">
              <w:rPr>
                <w:sz w:val="22"/>
                <w:szCs w:val="22"/>
              </w:rPr>
              <w:t>более 100</w:t>
            </w:r>
          </w:p>
        </w:tc>
      </w:tr>
      <w:tr w:rsidR="003342D2" w:rsidRPr="00C66ECB" w:rsidTr="00C66ECB">
        <w:tc>
          <w:tcPr>
            <w:tcW w:w="1013" w:type="dxa"/>
            <w:tcBorders>
              <w:bottom w:val="single" w:sz="4" w:space="0" w:color="auto"/>
            </w:tcBorders>
            <w:vAlign w:val="center"/>
          </w:tcPr>
          <w:p w:rsidR="00D52538" w:rsidRPr="00C66ECB" w:rsidRDefault="00D52538" w:rsidP="00C66ECB">
            <w:pPr>
              <w:rPr>
                <w:sz w:val="22"/>
                <w:szCs w:val="22"/>
              </w:rPr>
            </w:pPr>
            <w:r w:rsidRPr="00C66ECB">
              <w:rPr>
                <w:sz w:val="22"/>
                <w:szCs w:val="22"/>
              </w:rPr>
              <w:t>16.</w:t>
            </w:r>
          </w:p>
        </w:tc>
        <w:tc>
          <w:tcPr>
            <w:tcW w:w="2708" w:type="dxa"/>
            <w:gridSpan w:val="3"/>
            <w:tcBorders>
              <w:bottom w:val="single" w:sz="4" w:space="0" w:color="auto"/>
            </w:tcBorders>
            <w:vAlign w:val="center"/>
          </w:tcPr>
          <w:p w:rsidR="00D52538" w:rsidRPr="00C66ECB" w:rsidRDefault="00D52538" w:rsidP="00C66ECB">
            <w:pPr>
              <w:jc w:val="both"/>
              <w:rPr>
                <w:sz w:val="22"/>
                <w:szCs w:val="22"/>
              </w:rPr>
            </w:pPr>
            <w:r w:rsidRPr="00C66ECB">
              <w:rPr>
                <w:sz w:val="22"/>
                <w:szCs w:val="22"/>
              </w:rPr>
              <w:t>Кладбище</w:t>
            </w:r>
          </w:p>
        </w:tc>
        <w:tc>
          <w:tcPr>
            <w:tcW w:w="1898" w:type="dxa"/>
            <w:tcBorders>
              <w:bottom w:val="single" w:sz="4" w:space="0" w:color="auto"/>
            </w:tcBorders>
            <w:vAlign w:val="center"/>
          </w:tcPr>
          <w:p w:rsidR="00D52538" w:rsidRPr="00C66ECB" w:rsidRDefault="00D52538" w:rsidP="00C66ECB">
            <w:pPr>
              <w:jc w:val="center"/>
              <w:rPr>
                <w:sz w:val="22"/>
                <w:szCs w:val="22"/>
                <w:highlight w:val="lightGray"/>
              </w:rPr>
            </w:pPr>
            <w:r w:rsidRPr="00C66ECB">
              <w:rPr>
                <w:sz w:val="22"/>
                <w:szCs w:val="22"/>
              </w:rPr>
              <w:t>га</w:t>
            </w:r>
          </w:p>
        </w:tc>
        <w:tc>
          <w:tcPr>
            <w:tcW w:w="1168" w:type="dxa"/>
            <w:tcBorders>
              <w:bottom w:val="single" w:sz="4" w:space="0" w:color="auto"/>
            </w:tcBorders>
            <w:vAlign w:val="center"/>
          </w:tcPr>
          <w:p w:rsidR="00D52538" w:rsidRPr="00C66ECB" w:rsidRDefault="00D52538" w:rsidP="00C66ECB">
            <w:pPr>
              <w:jc w:val="center"/>
              <w:rPr>
                <w:sz w:val="22"/>
                <w:szCs w:val="22"/>
                <w:highlight w:val="lightGray"/>
              </w:rPr>
            </w:pPr>
            <w:r w:rsidRPr="00C66ECB">
              <w:rPr>
                <w:sz w:val="22"/>
                <w:szCs w:val="22"/>
              </w:rPr>
              <w:t>1,44</w:t>
            </w:r>
          </w:p>
        </w:tc>
        <w:tc>
          <w:tcPr>
            <w:tcW w:w="1532" w:type="dxa"/>
            <w:tcBorders>
              <w:bottom w:val="single" w:sz="4" w:space="0" w:color="auto"/>
            </w:tcBorders>
            <w:vAlign w:val="center"/>
          </w:tcPr>
          <w:p w:rsidR="00D52538" w:rsidRPr="00C66ECB" w:rsidRDefault="00D52538" w:rsidP="00C66ECB">
            <w:pPr>
              <w:jc w:val="center"/>
              <w:rPr>
                <w:sz w:val="22"/>
                <w:szCs w:val="22"/>
              </w:rPr>
            </w:pPr>
            <w:r w:rsidRPr="00C66ECB">
              <w:rPr>
                <w:sz w:val="22"/>
                <w:szCs w:val="22"/>
                <w:u w:val="single"/>
              </w:rPr>
              <w:t>0,24</w:t>
            </w:r>
          </w:p>
          <w:p w:rsidR="00D52538" w:rsidRPr="00C66ECB" w:rsidRDefault="00D52538" w:rsidP="00C66ECB">
            <w:pPr>
              <w:jc w:val="center"/>
              <w:rPr>
                <w:sz w:val="22"/>
                <w:szCs w:val="22"/>
                <w:highlight w:val="lightGray"/>
              </w:rPr>
            </w:pPr>
            <w:r w:rsidRPr="00C66ECB">
              <w:rPr>
                <w:sz w:val="22"/>
                <w:szCs w:val="22"/>
              </w:rPr>
              <w:t>0,3</w:t>
            </w:r>
          </w:p>
        </w:tc>
        <w:tc>
          <w:tcPr>
            <w:tcW w:w="1252" w:type="dxa"/>
            <w:tcBorders>
              <w:bottom w:val="single" w:sz="4" w:space="0" w:color="auto"/>
            </w:tcBorders>
            <w:vAlign w:val="center"/>
          </w:tcPr>
          <w:p w:rsidR="00D52538" w:rsidRPr="00C66ECB" w:rsidRDefault="00D52538" w:rsidP="00C66ECB">
            <w:pPr>
              <w:jc w:val="center"/>
              <w:rPr>
                <w:sz w:val="22"/>
                <w:szCs w:val="22"/>
              </w:rPr>
            </w:pPr>
            <w:r w:rsidRPr="00C66ECB">
              <w:rPr>
                <w:sz w:val="22"/>
                <w:szCs w:val="22"/>
              </w:rPr>
              <w:t>более 100</w:t>
            </w:r>
          </w:p>
        </w:tc>
      </w:tr>
      <w:tr w:rsidR="00C66ECB" w:rsidRPr="00C66ECB" w:rsidTr="00C66ECB">
        <w:tc>
          <w:tcPr>
            <w:tcW w:w="1926" w:type="dxa"/>
            <w:gridSpan w:val="2"/>
            <w:tcBorders>
              <w:left w:val="nil"/>
              <w:bottom w:val="nil"/>
              <w:right w:val="nil"/>
            </w:tcBorders>
          </w:tcPr>
          <w:p w:rsidR="00D52538" w:rsidRPr="00C66ECB" w:rsidRDefault="00D52538" w:rsidP="00C66ECB">
            <w:pPr>
              <w:jc w:val="both"/>
              <w:rPr>
                <w:sz w:val="22"/>
                <w:szCs w:val="22"/>
              </w:rPr>
            </w:pPr>
            <w:r w:rsidRPr="00C66ECB">
              <w:rPr>
                <w:sz w:val="22"/>
                <w:szCs w:val="22"/>
                <w:u w:val="single"/>
              </w:rPr>
              <w:t>Примечание</w:t>
            </w:r>
            <w:r w:rsidRPr="00C66ECB">
              <w:rPr>
                <w:sz w:val="22"/>
                <w:szCs w:val="22"/>
              </w:rPr>
              <w:t>:</w:t>
            </w:r>
          </w:p>
        </w:tc>
        <w:tc>
          <w:tcPr>
            <w:tcW w:w="1064" w:type="dxa"/>
            <w:tcBorders>
              <w:left w:val="nil"/>
              <w:bottom w:val="nil"/>
              <w:right w:val="nil"/>
            </w:tcBorders>
          </w:tcPr>
          <w:p w:rsidR="00D52538" w:rsidRPr="00C66ECB" w:rsidRDefault="00D52538" w:rsidP="00C2745A">
            <w:pPr>
              <w:ind w:left="567" w:firstLine="567"/>
              <w:jc w:val="right"/>
              <w:rPr>
                <w:sz w:val="22"/>
                <w:szCs w:val="22"/>
              </w:rPr>
            </w:pPr>
          </w:p>
        </w:tc>
        <w:tc>
          <w:tcPr>
            <w:tcW w:w="6581" w:type="dxa"/>
            <w:gridSpan w:val="5"/>
            <w:tcBorders>
              <w:left w:val="nil"/>
              <w:bottom w:val="nil"/>
              <w:right w:val="nil"/>
            </w:tcBorders>
          </w:tcPr>
          <w:p w:rsidR="00D52538" w:rsidRPr="00C66ECB" w:rsidRDefault="00D52538" w:rsidP="00C2745A">
            <w:pPr>
              <w:ind w:left="567" w:firstLine="567"/>
              <w:jc w:val="both"/>
              <w:rPr>
                <w:sz w:val="22"/>
                <w:szCs w:val="22"/>
              </w:rPr>
            </w:pPr>
          </w:p>
        </w:tc>
      </w:tr>
      <w:tr w:rsidR="00C66ECB" w:rsidRPr="00C66ECB" w:rsidTr="00C66ECB">
        <w:tc>
          <w:tcPr>
            <w:tcW w:w="1926" w:type="dxa"/>
            <w:gridSpan w:val="2"/>
            <w:tcBorders>
              <w:top w:val="nil"/>
              <w:left w:val="nil"/>
              <w:bottom w:val="nil"/>
              <w:right w:val="nil"/>
            </w:tcBorders>
          </w:tcPr>
          <w:p w:rsidR="00D52538" w:rsidRPr="00C66ECB" w:rsidRDefault="00D52538" w:rsidP="00C66ECB">
            <w:pPr>
              <w:jc w:val="both"/>
              <w:rPr>
                <w:sz w:val="22"/>
                <w:szCs w:val="22"/>
                <w:highlight w:val="lightGray"/>
                <w:u w:val="single"/>
              </w:rPr>
            </w:pPr>
          </w:p>
        </w:tc>
        <w:tc>
          <w:tcPr>
            <w:tcW w:w="1064" w:type="dxa"/>
            <w:tcBorders>
              <w:top w:val="nil"/>
              <w:left w:val="nil"/>
              <w:bottom w:val="nil"/>
              <w:right w:val="nil"/>
            </w:tcBorders>
          </w:tcPr>
          <w:p w:rsidR="00D52538" w:rsidRPr="00C66ECB" w:rsidRDefault="00D52538" w:rsidP="00C66ECB">
            <w:pPr>
              <w:rPr>
                <w:sz w:val="22"/>
                <w:szCs w:val="22"/>
              </w:rPr>
            </w:pPr>
            <w:r w:rsidRPr="00C66ECB">
              <w:rPr>
                <w:sz w:val="22"/>
                <w:szCs w:val="22"/>
              </w:rPr>
              <w:t>*</w:t>
            </w:r>
          </w:p>
        </w:tc>
        <w:tc>
          <w:tcPr>
            <w:tcW w:w="6581" w:type="dxa"/>
            <w:gridSpan w:val="5"/>
            <w:tcBorders>
              <w:top w:val="nil"/>
              <w:left w:val="nil"/>
              <w:bottom w:val="nil"/>
              <w:right w:val="nil"/>
            </w:tcBorders>
          </w:tcPr>
          <w:p w:rsidR="00D52538" w:rsidRPr="00C66ECB" w:rsidRDefault="00D52538" w:rsidP="00C66ECB">
            <w:pPr>
              <w:jc w:val="center"/>
              <w:rPr>
                <w:sz w:val="22"/>
                <w:szCs w:val="22"/>
              </w:rPr>
            </w:pPr>
            <w:r w:rsidRPr="00C66ECB">
              <w:rPr>
                <w:sz w:val="22"/>
                <w:szCs w:val="22"/>
              </w:rPr>
              <w:t>Нормативные показатели - характеристика обеспеченности населения поселка основными учреждениями культурно-бытового обслуживания в соответствии с нормами СНиПА 2.07.01-89</w:t>
            </w:r>
          </w:p>
        </w:tc>
      </w:tr>
      <w:tr w:rsidR="00C66ECB" w:rsidRPr="00C66ECB" w:rsidTr="00C66ECB">
        <w:tc>
          <w:tcPr>
            <w:tcW w:w="1926" w:type="dxa"/>
            <w:gridSpan w:val="2"/>
            <w:tcBorders>
              <w:top w:val="nil"/>
              <w:left w:val="nil"/>
              <w:bottom w:val="nil"/>
              <w:right w:val="nil"/>
            </w:tcBorders>
          </w:tcPr>
          <w:p w:rsidR="00D52538" w:rsidRPr="00C66ECB" w:rsidRDefault="00D52538" w:rsidP="00C2745A">
            <w:pPr>
              <w:ind w:left="567" w:firstLine="567"/>
              <w:jc w:val="both"/>
              <w:rPr>
                <w:sz w:val="22"/>
                <w:szCs w:val="22"/>
                <w:highlight w:val="lightGray"/>
                <w:u w:val="single"/>
              </w:rPr>
            </w:pPr>
          </w:p>
        </w:tc>
        <w:tc>
          <w:tcPr>
            <w:tcW w:w="1064" w:type="dxa"/>
            <w:tcBorders>
              <w:top w:val="nil"/>
              <w:left w:val="nil"/>
              <w:bottom w:val="nil"/>
              <w:right w:val="nil"/>
            </w:tcBorders>
          </w:tcPr>
          <w:p w:rsidR="00D52538" w:rsidRPr="00C66ECB" w:rsidRDefault="00D52538" w:rsidP="00C66ECB">
            <w:pPr>
              <w:rPr>
                <w:sz w:val="22"/>
                <w:szCs w:val="22"/>
              </w:rPr>
            </w:pPr>
            <w:r w:rsidRPr="00C66ECB">
              <w:rPr>
                <w:sz w:val="22"/>
                <w:szCs w:val="22"/>
              </w:rPr>
              <w:t>**</w:t>
            </w:r>
          </w:p>
        </w:tc>
        <w:tc>
          <w:tcPr>
            <w:tcW w:w="6581" w:type="dxa"/>
            <w:gridSpan w:val="5"/>
            <w:tcBorders>
              <w:top w:val="nil"/>
              <w:left w:val="nil"/>
              <w:bottom w:val="nil"/>
              <w:right w:val="nil"/>
            </w:tcBorders>
          </w:tcPr>
          <w:p w:rsidR="00D52538" w:rsidRPr="00C66ECB" w:rsidRDefault="00D52538" w:rsidP="00C66ECB">
            <w:pPr>
              <w:jc w:val="center"/>
              <w:rPr>
                <w:sz w:val="22"/>
                <w:szCs w:val="22"/>
              </w:rPr>
            </w:pPr>
            <w:r w:rsidRPr="00C66ECB">
              <w:rPr>
                <w:sz w:val="22"/>
                <w:szCs w:val="22"/>
              </w:rPr>
              <w:t>Процент обеспеченности рассчитан из проектной вместимости.</w:t>
            </w:r>
          </w:p>
        </w:tc>
      </w:tr>
      <w:tr w:rsidR="00C66ECB" w:rsidRPr="00C66ECB" w:rsidTr="00C66ECB">
        <w:tc>
          <w:tcPr>
            <w:tcW w:w="1926" w:type="dxa"/>
            <w:gridSpan w:val="2"/>
            <w:tcBorders>
              <w:top w:val="nil"/>
              <w:left w:val="nil"/>
              <w:bottom w:val="nil"/>
              <w:right w:val="nil"/>
            </w:tcBorders>
          </w:tcPr>
          <w:p w:rsidR="00D52538" w:rsidRPr="00C66ECB" w:rsidRDefault="00D52538" w:rsidP="00C2745A">
            <w:pPr>
              <w:ind w:left="567" w:firstLine="567"/>
              <w:jc w:val="both"/>
              <w:rPr>
                <w:sz w:val="22"/>
                <w:szCs w:val="22"/>
                <w:highlight w:val="lightGray"/>
                <w:u w:val="single"/>
              </w:rPr>
            </w:pPr>
          </w:p>
        </w:tc>
        <w:tc>
          <w:tcPr>
            <w:tcW w:w="1064" w:type="dxa"/>
            <w:tcBorders>
              <w:top w:val="nil"/>
              <w:left w:val="nil"/>
              <w:bottom w:val="nil"/>
              <w:right w:val="nil"/>
            </w:tcBorders>
          </w:tcPr>
          <w:p w:rsidR="00D52538" w:rsidRPr="00C66ECB" w:rsidRDefault="00D52538" w:rsidP="00C2745A">
            <w:pPr>
              <w:ind w:left="567" w:firstLine="567"/>
              <w:jc w:val="right"/>
              <w:rPr>
                <w:sz w:val="22"/>
                <w:szCs w:val="22"/>
              </w:rPr>
            </w:pPr>
          </w:p>
        </w:tc>
        <w:tc>
          <w:tcPr>
            <w:tcW w:w="6581" w:type="dxa"/>
            <w:gridSpan w:val="5"/>
            <w:tcBorders>
              <w:top w:val="nil"/>
              <w:left w:val="nil"/>
              <w:bottom w:val="nil"/>
              <w:right w:val="nil"/>
            </w:tcBorders>
          </w:tcPr>
          <w:p w:rsidR="00D52538" w:rsidRPr="00C66ECB" w:rsidRDefault="00D52538" w:rsidP="00C66ECB">
            <w:pPr>
              <w:ind w:left="567" w:firstLine="567"/>
              <w:jc w:val="center"/>
              <w:rPr>
                <w:sz w:val="22"/>
                <w:szCs w:val="22"/>
              </w:rPr>
            </w:pPr>
          </w:p>
        </w:tc>
      </w:tr>
      <w:tr w:rsidR="00C66ECB" w:rsidRPr="00C66ECB" w:rsidTr="00C66ECB">
        <w:tc>
          <w:tcPr>
            <w:tcW w:w="1926" w:type="dxa"/>
            <w:gridSpan w:val="2"/>
            <w:tcBorders>
              <w:top w:val="nil"/>
              <w:left w:val="nil"/>
              <w:bottom w:val="nil"/>
              <w:right w:val="nil"/>
            </w:tcBorders>
          </w:tcPr>
          <w:p w:rsidR="00D52538" w:rsidRPr="00C66ECB" w:rsidRDefault="00D52538" w:rsidP="00C2745A">
            <w:pPr>
              <w:ind w:left="567" w:firstLine="567"/>
              <w:jc w:val="both"/>
              <w:rPr>
                <w:sz w:val="22"/>
                <w:szCs w:val="22"/>
                <w:u w:val="single"/>
              </w:rPr>
            </w:pPr>
          </w:p>
        </w:tc>
        <w:tc>
          <w:tcPr>
            <w:tcW w:w="1064" w:type="dxa"/>
            <w:tcBorders>
              <w:top w:val="nil"/>
              <w:left w:val="nil"/>
              <w:bottom w:val="nil"/>
              <w:right w:val="nil"/>
            </w:tcBorders>
          </w:tcPr>
          <w:p w:rsidR="00D52538" w:rsidRPr="00C66ECB" w:rsidRDefault="00D52538" w:rsidP="00C66ECB">
            <w:pPr>
              <w:rPr>
                <w:sz w:val="22"/>
                <w:szCs w:val="22"/>
              </w:rPr>
            </w:pPr>
            <w:r w:rsidRPr="00C66ECB">
              <w:rPr>
                <w:sz w:val="22"/>
                <w:szCs w:val="22"/>
              </w:rPr>
              <w:t>***</w:t>
            </w:r>
          </w:p>
        </w:tc>
        <w:tc>
          <w:tcPr>
            <w:tcW w:w="6581" w:type="dxa"/>
            <w:gridSpan w:val="5"/>
            <w:tcBorders>
              <w:top w:val="nil"/>
              <w:left w:val="nil"/>
              <w:bottom w:val="nil"/>
              <w:right w:val="nil"/>
            </w:tcBorders>
          </w:tcPr>
          <w:p w:rsidR="00D52538" w:rsidRPr="00C66ECB" w:rsidRDefault="00D52538" w:rsidP="00C66ECB">
            <w:pPr>
              <w:jc w:val="center"/>
              <w:rPr>
                <w:sz w:val="22"/>
                <w:szCs w:val="22"/>
              </w:rPr>
            </w:pPr>
            <w:r w:rsidRPr="00C66ECB">
              <w:rPr>
                <w:sz w:val="22"/>
                <w:szCs w:val="22"/>
              </w:rPr>
              <w:t>Без учета спортивных сооружений учебных заведений.</w:t>
            </w:r>
          </w:p>
        </w:tc>
      </w:tr>
    </w:tbl>
    <w:p w:rsidR="00D52538" w:rsidRPr="0072198B" w:rsidRDefault="00D52538" w:rsidP="00C2745A">
      <w:pPr>
        <w:pStyle w:val="a7"/>
        <w:suppressAutoHyphens/>
        <w:ind w:left="567" w:firstLine="567"/>
      </w:pPr>
    </w:p>
    <w:p w:rsidR="00D52538" w:rsidRDefault="00D52538" w:rsidP="00C2745A">
      <w:pPr>
        <w:pStyle w:val="a7"/>
        <w:suppressAutoHyphens/>
        <w:ind w:left="567" w:firstLine="567"/>
      </w:pPr>
      <w:r w:rsidRPr="0072198B">
        <w:tab/>
        <w:t>Социальные нормативы и нормы одобрены распоряжением правительства РФ от 3 июля 2006г.</w:t>
      </w:r>
    </w:p>
    <w:p w:rsidR="00562F18" w:rsidRDefault="00562F18" w:rsidP="00C2745A">
      <w:pPr>
        <w:pStyle w:val="a7"/>
        <w:suppressAutoHyphens/>
        <w:ind w:left="567" w:firstLine="567"/>
      </w:pPr>
    </w:p>
    <w:p w:rsidR="00562F18" w:rsidRPr="0072198B" w:rsidRDefault="00562F18" w:rsidP="00C2745A">
      <w:pPr>
        <w:pStyle w:val="a7"/>
        <w:suppressAutoHyphens/>
        <w:ind w:left="567" w:firstLine="567"/>
      </w:pPr>
    </w:p>
    <w:p w:rsidR="0009372F" w:rsidRPr="00C66ECB" w:rsidRDefault="008058CD" w:rsidP="00C2745A">
      <w:pPr>
        <w:spacing w:line="288" w:lineRule="auto"/>
        <w:ind w:left="567" w:firstLine="567"/>
        <w:jc w:val="both"/>
        <w:rPr>
          <w:b/>
          <w:sz w:val="28"/>
          <w:szCs w:val="28"/>
        </w:rPr>
      </w:pPr>
      <w:r w:rsidRPr="00C66ECB">
        <w:rPr>
          <w:b/>
          <w:sz w:val="28"/>
          <w:szCs w:val="28"/>
        </w:rPr>
        <w:lastRenderedPageBreak/>
        <w:t>2.</w:t>
      </w:r>
      <w:r w:rsidR="000E08A6" w:rsidRPr="00C66ECB">
        <w:rPr>
          <w:b/>
          <w:sz w:val="28"/>
          <w:szCs w:val="28"/>
        </w:rPr>
        <w:t>6.</w:t>
      </w:r>
      <w:r w:rsidR="008D17DB" w:rsidRPr="00C66ECB">
        <w:rPr>
          <w:b/>
          <w:sz w:val="28"/>
          <w:szCs w:val="28"/>
        </w:rPr>
        <w:t>Транспортная и и</w:t>
      </w:r>
      <w:r w:rsidRPr="00C66ECB">
        <w:rPr>
          <w:b/>
          <w:sz w:val="28"/>
          <w:szCs w:val="28"/>
        </w:rPr>
        <w:t>нженерная инфраструктура</w:t>
      </w:r>
    </w:p>
    <w:p w:rsidR="00FE21FF" w:rsidRPr="0072198B" w:rsidRDefault="00FE21FF" w:rsidP="00C2745A">
      <w:pPr>
        <w:tabs>
          <w:tab w:val="left" w:pos="5490"/>
        </w:tabs>
        <w:spacing w:line="288" w:lineRule="auto"/>
        <w:ind w:left="567" w:firstLine="567"/>
        <w:jc w:val="both"/>
        <w:rPr>
          <w:b/>
          <w:bCs/>
        </w:rPr>
      </w:pPr>
      <w:r w:rsidRPr="0072198B">
        <w:rPr>
          <w:b/>
          <w:bCs/>
        </w:rPr>
        <w:t xml:space="preserve">2.6.1. </w:t>
      </w:r>
      <w:r w:rsidR="0009372F" w:rsidRPr="0072198B">
        <w:rPr>
          <w:b/>
          <w:bCs/>
        </w:rPr>
        <w:t>Санитарно-гигиенические ограничения</w:t>
      </w:r>
    </w:p>
    <w:p w:rsidR="0009372F" w:rsidRPr="0072198B" w:rsidRDefault="0009372F" w:rsidP="00C2745A">
      <w:pPr>
        <w:tabs>
          <w:tab w:val="left" w:pos="5490"/>
        </w:tabs>
        <w:spacing w:line="288" w:lineRule="auto"/>
        <w:ind w:left="567" w:firstLine="567"/>
        <w:jc w:val="both"/>
      </w:pPr>
      <w:r w:rsidRPr="0072198B">
        <w:t>Санитарно-защитная зона (СЗЗ) отделяет территорию промышленной площадки от жилой застройки, ландшафтно-рекреационной зоны, зоны отдыха с обязательным обозначением границ специальными информационными знаками. 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Использование площадей СЗЗ осуществляется с учетом ограничений, установленных действующим законодательством и СанПиН 2.2.1/2.1.1.1200-03.</w:t>
      </w:r>
    </w:p>
    <w:p w:rsidR="0009372F" w:rsidRPr="0072198B" w:rsidRDefault="0009372F" w:rsidP="00C2745A">
      <w:pPr>
        <w:spacing w:line="288" w:lineRule="auto"/>
        <w:ind w:left="567" w:firstLine="567"/>
        <w:jc w:val="both"/>
      </w:pPr>
      <w:r w:rsidRPr="0072198B">
        <w:t>Территория санитарно-защитной зоны предназначена для:</w:t>
      </w:r>
    </w:p>
    <w:p w:rsidR="0009372F" w:rsidRPr="0072198B" w:rsidRDefault="0009372F" w:rsidP="00C2745A">
      <w:pPr>
        <w:spacing w:line="288" w:lineRule="auto"/>
        <w:ind w:left="567" w:firstLine="567"/>
        <w:jc w:val="both"/>
      </w:pPr>
      <w:r w:rsidRPr="0072198B">
        <w:t>- обеспечения снижения воздействия до требуемых гигиенических нормативов по всем факторам воздействия (химическим и физическим) за ее пределами;</w:t>
      </w:r>
    </w:p>
    <w:p w:rsidR="0009372F" w:rsidRPr="0072198B" w:rsidRDefault="0009372F" w:rsidP="00C2745A">
      <w:pPr>
        <w:spacing w:line="288" w:lineRule="auto"/>
        <w:ind w:left="567" w:firstLine="567"/>
        <w:jc w:val="both"/>
      </w:pPr>
      <w:r w:rsidRPr="0072198B">
        <w:t>- создания санитарно-защитного барьера между территорией предприятия (группы предприятий) и территорией жилой застройки;</w:t>
      </w:r>
    </w:p>
    <w:p w:rsidR="0009372F" w:rsidRPr="0072198B" w:rsidRDefault="0009372F" w:rsidP="00C2745A">
      <w:pPr>
        <w:spacing w:line="288" w:lineRule="auto"/>
        <w:ind w:left="567" w:firstLine="567"/>
        <w:jc w:val="both"/>
      </w:pPr>
      <w:r w:rsidRPr="0072198B">
        <w:t>- организации дополнительных озелененных площадей, обеспечивающих экранирование, ассимиляцию и фильтрацию загрязнителей атмосферного воздуха.</w:t>
      </w:r>
    </w:p>
    <w:p w:rsidR="0009372F" w:rsidRPr="0072198B" w:rsidRDefault="0009372F" w:rsidP="00C2745A">
      <w:pPr>
        <w:spacing w:line="288" w:lineRule="auto"/>
        <w:ind w:left="567" w:firstLine="567"/>
        <w:jc w:val="both"/>
      </w:pPr>
      <w:r w:rsidRPr="0072198B">
        <w:t>Достаточность ширины санитарно-защитной зоны по принятой классификации с СанПиН 2.2.1/2.1.1.1200-03 подтверждается расчетами рассеивания выбросов в атмосферу для всех загрязняющих веществ, распространения шума, вибрации и электромагнитных полей. Для групп промышленных предприятий должна устанавливат</w:t>
      </w:r>
      <w:r w:rsidR="007D0044" w:rsidRPr="0072198B">
        <w:t>ь</w:t>
      </w:r>
      <w:r w:rsidRPr="0072198B">
        <w:t>ся единая санитарно-защитная зона с учетом суммарных выбросов и физического воздействия всех источников.</w:t>
      </w:r>
    </w:p>
    <w:p w:rsidR="0009372F" w:rsidRPr="0072198B" w:rsidRDefault="0009372F" w:rsidP="00C2745A">
      <w:pPr>
        <w:spacing w:line="288" w:lineRule="auto"/>
        <w:ind w:left="567" w:firstLine="567"/>
        <w:jc w:val="both"/>
      </w:pPr>
      <w:r w:rsidRPr="0072198B">
        <w:t xml:space="preserve">Регламенты использования территории СЗЗ, определенные СанПиН 2.2.1./2.1.1.1200-03, представлены в Приложении </w:t>
      </w:r>
      <w:r w:rsidR="00BD3EBB" w:rsidRPr="0072198B">
        <w:t>2</w:t>
      </w:r>
      <w:r w:rsidRPr="0072198B">
        <w:t xml:space="preserve">. Предприятия и объекты инженерной инфраструктуры, расположенные </w:t>
      </w:r>
      <w:r w:rsidR="00FE21FF" w:rsidRPr="0072198B">
        <w:t xml:space="preserve">на территории </w:t>
      </w:r>
      <w:r w:rsidR="00D52538" w:rsidRPr="0072198B">
        <w:t>Кардымовского городского</w:t>
      </w:r>
      <w:r w:rsidR="00FE21FF" w:rsidRPr="0072198B">
        <w:t xml:space="preserve"> поселения</w:t>
      </w:r>
      <w:r w:rsidRPr="0072198B">
        <w:t>, проектов санитарно-защитных зон не имеют.</w:t>
      </w:r>
    </w:p>
    <w:p w:rsidR="0009372F" w:rsidRPr="0072198B" w:rsidRDefault="0009372F" w:rsidP="00C2745A">
      <w:pPr>
        <w:spacing w:line="288" w:lineRule="auto"/>
        <w:ind w:left="567" w:firstLine="567"/>
        <w:jc w:val="both"/>
      </w:pPr>
      <w:r w:rsidRPr="0072198B">
        <w:t xml:space="preserve">На Схеме границ зон с особыми условиями использования территории </w:t>
      </w:r>
      <w:r w:rsidR="00FE21FF" w:rsidRPr="0072198B">
        <w:t>сельского</w:t>
      </w:r>
      <w:r w:rsidRPr="0072198B">
        <w:t xml:space="preserve"> поселения санитарно-гигиенические ограничения показаны нормативные размеры СЗЗ на основании СанПиН 2.2.1./2.1.1.1200-03. В связи с этим необходимо разработать проекты СЗЗ для предприятий и объектов инженерной инфраструктуры</w:t>
      </w:r>
      <w:r w:rsidR="00E36059" w:rsidRPr="0072198B">
        <w:t>.</w:t>
      </w:r>
    </w:p>
    <w:p w:rsidR="0009372F" w:rsidRPr="0072198B" w:rsidRDefault="0009372F" w:rsidP="00C2745A">
      <w:pPr>
        <w:pStyle w:val="a5"/>
        <w:spacing w:before="0" w:beforeAutospacing="0" w:after="0" w:afterAutospacing="0" w:line="288" w:lineRule="auto"/>
        <w:ind w:left="567" w:firstLine="567"/>
        <w:jc w:val="both"/>
      </w:pPr>
      <w:r w:rsidRPr="0072198B">
        <w:t>В нормативные санитарно-защитные зоны отдельных инженерных объектов попадает селитебная зона.</w:t>
      </w:r>
      <w:r w:rsidRPr="0072198B">
        <w:tab/>
      </w:r>
    </w:p>
    <w:p w:rsidR="008F4801" w:rsidRDefault="0009372F" w:rsidP="00C2745A">
      <w:pPr>
        <w:pStyle w:val="a5"/>
        <w:spacing w:before="0" w:beforeAutospacing="0" w:after="0" w:afterAutospacing="0" w:line="288" w:lineRule="auto"/>
        <w:ind w:left="567" w:firstLine="567"/>
        <w:jc w:val="both"/>
        <w:rPr>
          <w:bCs/>
        </w:rPr>
      </w:pPr>
      <w:r w:rsidRPr="0072198B">
        <w:t xml:space="preserve">Размер санитарно-защитной зоны для котельных тепловой мощностью менее 200 Гкал, согласно СанПиН 2.2.1/2.1.1.1200-03, должен определяться расчетной концентрацией в приземном слое и по вертикали с учетом  высоты жилых зданий в зоне максимального загрязнения атмосферного воздуха от котельной, но не должен быть менее </w:t>
      </w:r>
      <w:smartTag w:uri="urn:schemas-microsoft-com:office:smarttags" w:element="metricconverter">
        <w:smartTagPr>
          <w:attr w:name="ProductID" w:val="50 м"/>
        </w:smartTagPr>
        <w:r w:rsidRPr="0072198B">
          <w:t>50 м</w:t>
        </w:r>
      </w:smartTag>
      <w:r w:rsidRPr="0072198B">
        <w:t xml:space="preserve">. </w:t>
      </w:r>
      <w:r w:rsidRPr="0072198B">
        <w:rPr>
          <w:bCs/>
        </w:rPr>
        <w:t xml:space="preserve">Перечень предприятий и объектов инженерной инфраструктуры – основных источников загрязнения и их санитарно-защитные зоны представлены в таблице </w:t>
      </w:r>
      <w:r w:rsidR="00562F18">
        <w:rPr>
          <w:bCs/>
        </w:rPr>
        <w:t>15</w:t>
      </w:r>
      <w:r w:rsidRPr="0072198B">
        <w:rPr>
          <w:bCs/>
        </w:rPr>
        <w:t>.</w:t>
      </w:r>
    </w:p>
    <w:p w:rsidR="00562F18" w:rsidRDefault="00562F18" w:rsidP="00C2745A">
      <w:pPr>
        <w:pStyle w:val="a5"/>
        <w:spacing w:before="0" w:beforeAutospacing="0" w:after="0" w:afterAutospacing="0" w:line="288" w:lineRule="auto"/>
        <w:ind w:left="567" w:firstLine="567"/>
        <w:jc w:val="both"/>
        <w:rPr>
          <w:bCs/>
        </w:rPr>
      </w:pPr>
    </w:p>
    <w:p w:rsidR="00562F18" w:rsidRDefault="00562F18" w:rsidP="00C2745A">
      <w:pPr>
        <w:pStyle w:val="a5"/>
        <w:spacing w:before="0" w:beforeAutospacing="0" w:after="0" w:afterAutospacing="0" w:line="288" w:lineRule="auto"/>
        <w:ind w:left="567" w:firstLine="567"/>
        <w:jc w:val="both"/>
        <w:rPr>
          <w:bCs/>
        </w:rPr>
      </w:pPr>
    </w:p>
    <w:p w:rsidR="00562F18" w:rsidRDefault="00562F18" w:rsidP="00C2745A">
      <w:pPr>
        <w:pStyle w:val="a5"/>
        <w:spacing w:before="0" w:beforeAutospacing="0" w:after="0" w:afterAutospacing="0" w:line="288" w:lineRule="auto"/>
        <w:ind w:left="567" w:firstLine="567"/>
        <w:jc w:val="both"/>
        <w:rPr>
          <w:bCs/>
        </w:rPr>
      </w:pPr>
    </w:p>
    <w:p w:rsidR="00562F18" w:rsidRDefault="00562F18" w:rsidP="00C2745A">
      <w:pPr>
        <w:pStyle w:val="a5"/>
        <w:spacing w:before="0" w:beforeAutospacing="0" w:after="0" w:afterAutospacing="0" w:line="288" w:lineRule="auto"/>
        <w:ind w:left="567" w:firstLine="567"/>
        <w:jc w:val="both"/>
        <w:rPr>
          <w:bCs/>
        </w:rPr>
      </w:pPr>
    </w:p>
    <w:p w:rsidR="00562F18" w:rsidRDefault="00562F18" w:rsidP="00562F18">
      <w:pPr>
        <w:pStyle w:val="a5"/>
        <w:spacing w:before="0" w:beforeAutospacing="0" w:after="0" w:afterAutospacing="0" w:line="288" w:lineRule="auto"/>
        <w:ind w:left="567" w:firstLine="567"/>
        <w:jc w:val="right"/>
        <w:rPr>
          <w:bCs/>
          <w:sz w:val="18"/>
          <w:szCs w:val="18"/>
        </w:rPr>
      </w:pPr>
    </w:p>
    <w:p w:rsidR="00562F18" w:rsidRPr="00562F18" w:rsidRDefault="00562F18" w:rsidP="00562F18">
      <w:pPr>
        <w:pStyle w:val="a5"/>
        <w:spacing w:before="0" w:beforeAutospacing="0" w:after="0" w:afterAutospacing="0" w:line="288" w:lineRule="auto"/>
        <w:ind w:left="567" w:firstLine="567"/>
        <w:jc w:val="right"/>
        <w:rPr>
          <w:bCs/>
          <w:sz w:val="18"/>
          <w:szCs w:val="18"/>
        </w:rPr>
      </w:pPr>
      <w:r>
        <w:rPr>
          <w:bCs/>
          <w:sz w:val="18"/>
          <w:szCs w:val="18"/>
        </w:rPr>
        <w:lastRenderedPageBreak/>
        <w:t>Таблица 15.</w:t>
      </w:r>
    </w:p>
    <w:p w:rsidR="0009372F" w:rsidRPr="0072198B" w:rsidRDefault="0009372F" w:rsidP="00C2745A">
      <w:pPr>
        <w:pStyle w:val="a5"/>
        <w:spacing w:before="0" w:beforeAutospacing="0" w:after="0" w:afterAutospacing="0" w:line="288" w:lineRule="auto"/>
        <w:ind w:left="567" w:firstLine="567"/>
        <w:jc w:val="center"/>
        <w:rPr>
          <w:b/>
          <w:bCs/>
        </w:rPr>
      </w:pPr>
      <w:r w:rsidRPr="0072198B">
        <w:rPr>
          <w:b/>
          <w:bCs/>
        </w:rPr>
        <w:t>Перечень предприятий и объектов инженерной инфраструктуры – основных источников загрязнения и их санитарно-защитные зоны</w:t>
      </w:r>
    </w:p>
    <w:tbl>
      <w:tblPr>
        <w:tblW w:w="48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8"/>
        <w:gridCol w:w="3880"/>
        <w:gridCol w:w="1995"/>
        <w:gridCol w:w="2697"/>
      </w:tblGrid>
      <w:tr w:rsidR="0009372F" w:rsidRPr="0072198B" w:rsidTr="00C66ECB">
        <w:trPr>
          <w:cantSplit/>
          <w:trHeight w:val="483"/>
          <w:tblHeader/>
          <w:jc w:val="center"/>
        </w:trPr>
        <w:tc>
          <w:tcPr>
            <w:tcW w:w="366" w:type="pct"/>
            <w:shd w:val="clear" w:color="auto" w:fill="CCC0D9" w:themeFill="accent4" w:themeFillTint="66"/>
          </w:tcPr>
          <w:p w:rsidR="0009372F" w:rsidRPr="0072198B" w:rsidRDefault="0009372F" w:rsidP="00C66ECB">
            <w:pPr>
              <w:pStyle w:val="a5"/>
              <w:spacing w:before="0" w:beforeAutospacing="0" w:after="0" w:afterAutospacing="0"/>
              <w:rPr>
                <w:b/>
                <w:bCs/>
              </w:rPr>
            </w:pPr>
            <w:r w:rsidRPr="0072198B">
              <w:rPr>
                <w:b/>
                <w:bCs/>
              </w:rPr>
              <w:t>№</w:t>
            </w:r>
          </w:p>
          <w:p w:rsidR="0009372F" w:rsidRPr="0072198B" w:rsidRDefault="0009372F" w:rsidP="00C66ECB">
            <w:pPr>
              <w:pStyle w:val="a5"/>
              <w:spacing w:before="0" w:beforeAutospacing="0" w:after="0" w:afterAutospacing="0"/>
              <w:rPr>
                <w:b/>
                <w:bCs/>
              </w:rPr>
            </w:pPr>
            <w:r w:rsidRPr="0072198B">
              <w:rPr>
                <w:b/>
                <w:bCs/>
              </w:rPr>
              <w:t>п/п</w:t>
            </w:r>
          </w:p>
        </w:tc>
        <w:tc>
          <w:tcPr>
            <w:tcW w:w="2097" w:type="pct"/>
            <w:shd w:val="clear" w:color="auto" w:fill="CCC0D9" w:themeFill="accent4" w:themeFillTint="66"/>
          </w:tcPr>
          <w:p w:rsidR="0009372F" w:rsidRPr="0072198B" w:rsidRDefault="0009372F" w:rsidP="00C66ECB">
            <w:pPr>
              <w:pStyle w:val="a5"/>
              <w:spacing w:before="0" w:beforeAutospacing="0" w:after="0" w:afterAutospacing="0"/>
              <w:jc w:val="center"/>
              <w:rPr>
                <w:b/>
                <w:bCs/>
              </w:rPr>
            </w:pPr>
            <w:r w:rsidRPr="0072198B">
              <w:rPr>
                <w:b/>
                <w:bCs/>
              </w:rPr>
              <w:t>Наименование предприятий и объектов инженерной инфраструктуры</w:t>
            </w:r>
          </w:p>
        </w:tc>
        <w:tc>
          <w:tcPr>
            <w:tcW w:w="1078" w:type="pct"/>
            <w:shd w:val="clear" w:color="auto" w:fill="CCC0D9" w:themeFill="accent4" w:themeFillTint="66"/>
          </w:tcPr>
          <w:p w:rsidR="0009372F" w:rsidRPr="0072198B" w:rsidRDefault="0009372F" w:rsidP="00C66ECB">
            <w:pPr>
              <w:pStyle w:val="a5"/>
              <w:spacing w:before="0" w:beforeAutospacing="0" w:after="0" w:afterAutospacing="0"/>
              <w:jc w:val="center"/>
              <w:rPr>
                <w:b/>
                <w:bCs/>
              </w:rPr>
            </w:pPr>
            <w:r w:rsidRPr="0072198B">
              <w:rPr>
                <w:b/>
                <w:bCs/>
              </w:rPr>
              <w:t>Класс санитарной опасности</w:t>
            </w:r>
          </w:p>
        </w:tc>
        <w:tc>
          <w:tcPr>
            <w:tcW w:w="1458" w:type="pct"/>
            <w:shd w:val="clear" w:color="auto" w:fill="CCC0D9" w:themeFill="accent4" w:themeFillTint="66"/>
          </w:tcPr>
          <w:p w:rsidR="0009372F" w:rsidRPr="0072198B" w:rsidRDefault="0009372F" w:rsidP="00C66ECB">
            <w:pPr>
              <w:pStyle w:val="a5"/>
              <w:spacing w:before="0" w:beforeAutospacing="0" w:after="0" w:afterAutospacing="0"/>
              <w:jc w:val="center"/>
              <w:rPr>
                <w:b/>
                <w:bCs/>
              </w:rPr>
            </w:pPr>
            <w:r w:rsidRPr="0072198B">
              <w:rPr>
                <w:b/>
                <w:bCs/>
              </w:rPr>
              <w:t>Размер санитарно-защитной зоны</w:t>
            </w:r>
          </w:p>
        </w:tc>
      </w:tr>
      <w:tr w:rsidR="0009372F" w:rsidRPr="0072198B">
        <w:trPr>
          <w:trHeight w:val="225"/>
          <w:jc w:val="center"/>
        </w:trPr>
        <w:tc>
          <w:tcPr>
            <w:tcW w:w="366" w:type="pct"/>
            <w:shd w:val="clear" w:color="auto" w:fill="auto"/>
          </w:tcPr>
          <w:p w:rsidR="0009372F" w:rsidRPr="0072198B" w:rsidRDefault="0009372F" w:rsidP="00C66ECB">
            <w:pPr>
              <w:pStyle w:val="a5"/>
            </w:pPr>
            <w:r w:rsidRPr="0072198B">
              <w:t>1</w:t>
            </w:r>
          </w:p>
        </w:tc>
        <w:tc>
          <w:tcPr>
            <w:tcW w:w="2097" w:type="pct"/>
            <w:shd w:val="clear" w:color="auto" w:fill="auto"/>
          </w:tcPr>
          <w:p w:rsidR="0009372F" w:rsidRPr="0072198B" w:rsidRDefault="0009372F" w:rsidP="00C66ECB">
            <w:pPr>
              <w:pStyle w:val="a5"/>
            </w:pPr>
            <w:r w:rsidRPr="0072198B">
              <w:t>Теплоэлектростанция</w:t>
            </w:r>
          </w:p>
        </w:tc>
        <w:tc>
          <w:tcPr>
            <w:tcW w:w="1078" w:type="pct"/>
            <w:shd w:val="clear" w:color="auto" w:fill="auto"/>
          </w:tcPr>
          <w:p w:rsidR="0009372F" w:rsidRPr="0072198B" w:rsidRDefault="0009372F" w:rsidP="00C66ECB">
            <w:pPr>
              <w:pStyle w:val="a5"/>
              <w:jc w:val="center"/>
            </w:pPr>
            <w:r w:rsidRPr="0072198B">
              <w:rPr>
                <w:lang w:val="en-US"/>
              </w:rPr>
              <w:t>II</w:t>
            </w:r>
          </w:p>
        </w:tc>
        <w:tc>
          <w:tcPr>
            <w:tcW w:w="1458" w:type="pct"/>
            <w:shd w:val="clear" w:color="auto" w:fill="auto"/>
          </w:tcPr>
          <w:p w:rsidR="0009372F" w:rsidRPr="0072198B" w:rsidRDefault="0009372F" w:rsidP="00C66ECB">
            <w:pPr>
              <w:pStyle w:val="a5"/>
              <w:jc w:val="center"/>
            </w:pPr>
            <w:r w:rsidRPr="0072198B">
              <w:t>500</w:t>
            </w:r>
          </w:p>
        </w:tc>
      </w:tr>
      <w:tr w:rsidR="0009372F" w:rsidRPr="0072198B">
        <w:trPr>
          <w:trHeight w:val="226"/>
          <w:jc w:val="center"/>
        </w:trPr>
        <w:tc>
          <w:tcPr>
            <w:tcW w:w="366" w:type="pct"/>
            <w:shd w:val="clear" w:color="auto" w:fill="auto"/>
          </w:tcPr>
          <w:p w:rsidR="0009372F" w:rsidRPr="0072198B" w:rsidRDefault="0009372F" w:rsidP="00C66ECB">
            <w:pPr>
              <w:pStyle w:val="a5"/>
            </w:pPr>
            <w:r w:rsidRPr="0072198B">
              <w:t>2</w:t>
            </w:r>
          </w:p>
        </w:tc>
        <w:tc>
          <w:tcPr>
            <w:tcW w:w="2097" w:type="pct"/>
            <w:shd w:val="clear" w:color="auto" w:fill="auto"/>
          </w:tcPr>
          <w:p w:rsidR="0009372F" w:rsidRPr="0072198B" w:rsidRDefault="0009372F" w:rsidP="00C66ECB">
            <w:pPr>
              <w:pStyle w:val="a5"/>
            </w:pPr>
            <w:r w:rsidRPr="0072198B">
              <w:t>Газораспределительные пункты</w:t>
            </w:r>
          </w:p>
        </w:tc>
        <w:tc>
          <w:tcPr>
            <w:tcW w:w="1078" w:type="pct"/>
            <w:shd w:val="clear" w:color="auto" w:fill="auto"/>
          </w:tcPr>
          <w:p w:rsidR="0009372F" w:rsidRPr="0072198B" w:rsidRDefault="0009372F" w:rsidP="00C66ECB">
            <w:pPr>
              <w:pStyle w:val="a5"/>
              <w:jc w:val="center"/>
            </w:pPr>
            <w:r w:rsidRPr="0072198B">
              <w:rPr>
                <w:lang w:val="en-US"/>
              </w:rPr>
              <w:t>Y</w:t>
            </w:r>
          </w:p>
        </w:tc>
        <w:tc>
          <w:tcPr>
            <w:tcW w:w="1458" w:type="pct"/>
            <w:shd w:val="clear" w:color="auto" w:fill="auto"/>
          </w:tcPr>
          <w:p w:rsidR="0009372F" w:rsidRPr="0072198B" w:rsidRDefault="0009372F" w:rsidP="00C66ECB">
            <w:pPr>
              <w:pStyle w:val="a5"/>
              <w:jc w:val="center"/>
            </w:pPr>
            <w:r w:rsidRPr="0072198B">
              <w:t>15</w:t>
            </w:r>
          </w:p>
        </w:tc>
      </w:tr>
      <w:tr w:rsidR="0009372F" w:rsidRPr="0072198B">
        <w:trPr>
          <w:trHeight w:val="225"/>
          <w:jc w:val="center"/>
        </w:trPr>
        <w:tc>
          <w:tcPr>
            <w:tcW w:w="366" w:type="pct"/>
            <w:shd w:val="clear" w:color="auto" w:fill="auto"/>
          </w:tcPr>
          <w:p w:rsidR="0009372F" w:rsidRPr="0072198B" w:rsidRDefault="0009372F" w:rsidP="00C66ECB">
            <w:pPr>
              <w:pStyle w:val="a5"/>
            </w:pPr>
            <w:r w:rsidRPr="0072198B">
              <w:t>3</w:t>
            </w:r>
          </w:p>
        </w:tc>
        <w:tc>
          <w:tcPr>
            <w:tcW w:w="2097" w:type="pct"/>
            <w:shd w:val="clear" w:color="auto" w:fill="auto"/>
          </w:tcPr>
          <w:p w:rsidR="0009372F" w:rsidRPr="0072198B" w:rsidRDefault="0009372F" w:rsidP="00C66ECB">
            <w:pPr>
              <w:pStyle w:val="a5"/>
            </w:pPr>
            <w:r w:rsidRPr="0072198B">
              <w:t>Центральные теплопункты</w:t>
            </w:r>
          </w:p>
        </w:tc>
        <w:tc>
          <w:tcPr>
            <w:tcW w:w="1078" w:type="pct"/>
            <w:shd w:val="clear" w:color="auto" w:fill="auto"/>
          </w:tcPr>
          <w:p w:rsidR="0009372F" w:rsidRPr="0072198B" w:rsidRDefault="0009372F" w:rsidP="00C66ECB">
            <w:pPr>
              <w:pStyle w:val="a5"/>
              <w:jc w:val="center"/>
            </w:pPr>
            <w:r w:rsidRPr="0072198B">
              <w:rPr>
                <w:lang w:val="en-US"/>
              </w:rPr>
              <w:t>Y</w:t>
            </w:r>
          </w:p>
        </w:tc>
        <w:tc>
          <w:tcPr>
            <w:tcW w:w="1458" w:type="pct"/>
            <w:shd w:val="clear" w:color="auto" w:fill="auto"/>
          </w:tcPr>
          <w:p w:rsidR="0009372F" w:rsidRPr="0072198B" w:rsidRDefault="0009372F" w:rsidP="00C66ECB">
            <w:pPr>
              <w:pStyle w:val="a5"/>
              <w:jc w:val="center"/>
            </w:pPr>
            <w:r w:rsidRPr="0072198B">
              <w:t>50</w:t>
            </w:r>
          </w:p>
        </w:tc>
      </w:tr>
      <w:tr w:rsidR="0009372F" w:rsidRPr="0072198B">
        <w:trPr>
          <w:trHeight w:val="226"/>
          <w:jc w:val="center"/>
        </w:trPr>
        <w:tc>
          <w:tcPr>
            <w:tcW w:w="366" w:type="pct"/>
            <w:shd w:val="clear" w:color="auto" w:fill="auto"/>
          </w:tcPr>
          <w:p w:rsidR="0009372F" w:rsidRPr="0072198B" w:rsidRDefault="0009372F" w:rsidP="00C66ECB">
            <w:pPr>
              <w:pStyle w:val="a5"/>
            </w:pPr>
            <w:r w:rsidRPr="0072198B">
              <w:t>4</w:t>
            </w:r>
          </w:p>
        </w:tc>
        <w:tc>
          <w:tcPr>
            <w:tcW w:w="2097" w:type="pct"/>
            <w:shd w:val="clear" w:color="auto" w:fill="auto"/>
          </w:tcPr>
          <w:p w:rsidR="0009372F" w:rsidRPr="0072198B" w:rsidRDefault="0009372F" w:rsidP="00C66ECB">
            <w:pPr>
              <w:pStyle w:val="a5"/>
            </w:pPr>
            <w:r w:rsidRPr="0072198B">
              <w:t>Насосные станции</w:t>
            </w:r>
          </w:p>
        </w:tc>
        <w:tc>
          <w:tcPr>
            <w:tcW w:w="1078" w:type="pct"/>
            <w:shd w:val="clear" w:color="auto" w:fill="auto"/>
          </w:tcPr>
          <w:p w:rsidR="0009372F" w:rsidRPr="0072198B" w:rsidRDefault="0009372F" w:rsidP="00C66ECB">
            <w:pPr>
              <w:pStyle w:val="a5"/>
              <w:jc w:val="center"/>
            </w:pPr>
            <w:r w:rsidRPr="0072198B">
              <w:rPr>
                <w:lang w:val="en-US"/>
              </w:rPr>
              <w:t>Y</w:t>
            </w:r>
          </w:p>
        </w:tc>
        <w:tc>
          <w:tcPr>
            <w:tcW w:w="1458" w:type="pct"/>
            <w:shd w:val="clear" w:color="auto" w:fill="auto"/>
          </w:tcPr>
          <w:p w:rsidR="0009372F" w:rsidRPr="0072198B" w:rsidRDefault="0009372F" w:rsidP="00C66ECB">
            <w:pPr>
              <w:pStyle w:val="a5"/>
              <w:jc w:val="center"/>
            </w:pPr>
            <w:r w:rsidRPr="0072198B">
              <w:t>50</w:t>
            </w:r>
          </w:p>
        </w:tc>
      </w:tr>
      <w:tr w:rsidR="0009372F" w:rsidRPr="0072198B">
        <w:trPr>
          <w:trHeight w:val="555"/>
          <w:jc w:val="center"/>
        </w:trPr>
        <w:tc>
          <w:tcPr>
            <w:tcW w:w="366" w:type="pct"/>
            <w:shd w:val="clear" w:color="auto" w:fill="auto"/>
          </w:tcPr>
          <w:p w:rsidR="0009372F" w:rsidRPr="0072198B" w:rsidRDefault="0009372F" w:rsidP="00C66ECB">
            <w:pPr>
              <w:pStyle w:val="a5"/>
            </w:pPr>
            <w:r w:rsidRPr="0072198B">
              <w:t>5</w:t>
            </w:r>
          </w:p>
        </w:tc>
        <w:tc>
          <w:tcPr>
            <w:tcW w:w="2097" w:type="pct"/>
            <w:shd w:val="clear" w:color="auto" w:fill="auto"/>
          </w:tcPr>
          <w:p w:rsidR="0009372F" w:rsidRPr="0072198B" w:rsidRDefault="0009372F" w:rsidP="00C66ECB">
            <w:pPr>
              <w:pStyle w:val="a5"/>
            </w:pPr>
            <w:r w:rsidRPr="0072198B">
              <w:t>Электроподстанции</w:t>
            </w:r>
          </w:p>
        </w:tc>
        <w:tc>
          <w:tcPr>
            <w:tcW w:w="1078" w:type="pct"/>
            <w:shd w:val="clear" w:color="auto" w:fill="auto"/>
          </w:tcPr>
          <w:p w:rsidR="0009372F" w:rsidRPr="0072198B" w:rsidRDefault="0009372F" w:rsidP="00C66ECB">
            <w:pPr>
              <w:pStyle w:val="a5"/>
              <w:jc w:val="center"/>
            </w:pPr>
            <w:r w:rsidRPr="0072198B">
              <w:rPr>
                <w:lang w:val="en-US"/>
              </w:rPr>
              <w:t>Y</w:t>
            </w:r>
          </w:p>
        </w:tc>
        <w:tc>
          <w:tcPr>
            <w:tcW w:w="1458" w:type="pct"/>
            <w:shd w:val="clear" w:color="auto" w:fill="auto"/>
          </w:tcPr>
          <w:p w:rsidR="00C63513" w:rsidRPr="0072198B" w:rsidRDefault="0009372F" w:rsidP="00C66ECB">
            <w:pPr>
              <w:pStyle w:val="a5"/>
              <w:spacing w:before="0" w:beforeAutospacing="0" w:after="0" w:afterAutospacing="0"/>
              <w:jc w:val="center"/>
            </w:pPr>
            <w:r w:rsidRPr="0072198B">
              <w:t>в зависимости от количества трансформаторов</w:t>
            </w:r>
          </w:p>
          <w:p w:rsidR="0009372F" w:rsidRPr="0072198B" w:rsidRDefault="0009372F" w:rsidP="00C66ECB">
            <w:pPr>
              <w:pStyle w:val="a5"/>
              <w:spacing w:before="0" w:beforeAutospacing="0" w:after="0" w:afterAutospacing="0"/>
              <w:jc w:val="center"/>
            </w:pPr>
            <w:r w:rsidRPr="0072198B">
              <w:t>от 70 до 300</w:t>
            </w:r>
          </w:p>
        </w:tc>
      </w:tr>
      <w:tr w:rsidR="0009372F" w:rsidRPr="0072198B">
        <w:trPr>
          <w:trHeight w:val="250"/>
          <w:jc w:val="center"/>
        </w:trPr>
        <w:tc>
          <w:tcPr>
            <w:tcW w:w="366" w:type="pct"/>
            <w:shd w:val="clear" w:color="auto" w:fill="auto"/>
          </w:tcPr>
          <w:p w:rsidR="0009372F" w:rsidRPr="0072198B" w:rsidRDefault="0009372F" w:rsidP="00C66ECB">
            <w:pPr>
              <w:pStyle w:val="a5"/>
            </w:pPr>
            <w:r w:rsidRPr="0072198B">
              <w:t>6</w:t>
            </w:r>
          </w:p>
        </w:tc>
        <w:tc>
          <w:tcPr>
            <w:tcW w:w="2097" w:type="pct"/>
            <w:shd w:val="clear" w:color="auto" w:fill="auto"/>
          </w:tcPr>
          <w:p w:rsidR="0009372F" w:rsidRPr="0072198B" w:rsidRDefault="0009372F" w:rsidP="00C66ECB">
            <w:pPr>
              <w:pStyle w:val="a5"/>
            </w:pPr>
            <w:r w:rsidRPr="0072198B">
              <w:t>Газонаполнительная станция</w:t>
            </w:r>
          </w:p>
        </w:tc>
        <w:tc>
          <w:tcPr>
            <w:tcW w:w="1078" w:type="pct"/>
            <w:shd w:val="clear" w:color="auto" w:fill="auto"/>
          </w:tcPr>
          <w:p w:rsidR="0009372F" w:rsidRPr="0072198B" w:rsidRDefault="0009372F" w:rsidP="00C66ECB">
            <w:pPr>
              <w:pStyle w:val="a5"/>
              <w:jc w:val="center"/>
            </w:pPr>
            <w:r w:rsidRPr="0072198B">
              <w:rPr>
                <w:lang w:val="en-US"/>
              </w:rPr>
              <w:t>III</w:t>
            </w:r>
          </w:p>
        </w:tc>
        <w:tc>
          <w:tcPr>
            <w:tcW w:w="1458" w:type="pct"/>
            <w:shd w:val="clear" w:color="auto" w:fill="auto"/>
          </w:tcPr>
          <w:p w:rsidR="0009372F" w:rsidRPr="0072198B" w:rsidRDefault="0009372F" w:rsidP="00C66ECB">
            <w:pPr>
              <w:pStyle w:val="a5"/>
              <w:jc w:val="center"/>
            </w:pPr>
            <w:r w:rsidRPr="0072198B">
              <w:t>300</w:t>
            </w:r>
          </w:p>
        </w:tc>
      </w:tr>
      <w:tr w:rsidR="0009372F" w:rsidRPr="0072198B">
        <w:trPr>
          <w:trHeight w:val="251"/>
          <w:jc w:val="center"/>
        </w:trPr>
        <w:tc>
          <w:tcPr>
            <w:tcW w:w="366" w:type="pct"/>
            <w:shd w:val="clear" w:color="auto" w:fill="auto"/>
          </w:tcPr>
          <w:p w:rsidR="0009372F" w:rsidRPr="0072198B" w:rsidRDefault="0009372F" w:rsidP="00C66ECB">
            <w:pPr>
              <w:pStyle w:val="a5"/>
            </w:pPr>
            <w:r w:rsidRPr="0072198B">
              <w:t>7</w:t>
            </w:r>
          </w:p>
        </w:tc>
        <w:tc>
          <w:tcPr>
            <w:tcW w:w="2097" w:type="pct"/>
            <w:shd w:val="clear" w:color="auto" w:fill="auto"/>
          </w:tcPr>
          <w:p w:rsidR="0009372F" w:rsidRPr="0072198B" w:rsidRDefault="0009372F" w:rsidP="00C66ECB">
            <w:pPr>
              <w:pStyle w:val="a5"/>
            </w:pPr>
            <w:r w:rsidRPr="0072198B">
              <w:t>Газораспределительные станции</w:t>
            </w:r>
          </w:p>
        </w:tc>
        <w:tc>
          <w:tcPr>
            <w:tcW w:w="1078" w:type="pct"/>
            <w:shd w:val="clear" w:color="auto" w:fill="auto"/>
          </w:tcPr>
          <w:p w:rsidR="0009372F" w:rsidRPr="0072198B" w:rsidRDefault="0009372F" w:rsidP="00C66ECB">
            <w:pPr>
              <w:pStyle w:val="a5"/>
              <w:jc w:val="center"/>
            </w:pPr>
            <w:r w:rsidRPr="0072198B">
              <w:rPr>
                <w:lang w:val="en-US"/>
              </w:rPr>
              <w:t>III</w:t>
            </w:r>
          </w:p>
        </w:tc>
        <w:tc>
          <w:tcPr>
            <w:tcW w:w="1458" w:type="pct"/>
            <w:shd w:val="clear" w:color="auto" w:fill="auto"/>
          </w:tcPr>
          <w:p w:rsidR="0009372F" w:rsidRPr="0072198B" w:rsidRDefault="0009372F" w:rsidP="00C66ECB">
            <w:pPr>
              <w:pStyle w:val="a5"/>
              <w:jc w:val="center"/>
            </w:pPr>
            <w:r w:rsidRPr="0072198B">
              <w:t>300</w:t>
            </w:r>
          </w:p>
        </w:tc>
      </w:tr>
      <w:tr w:rsidR="0009372F" w:rsidRPr="0072198B">
        <w:trPr>
          <w:trHeight w:val="250"/>
          <w:jc w:val="center"/>
        </w:trPr>
        <w:tc>
          <w:tcPr>
            <w:tcW w:w="366" w:type="pct"/>
            <w:shd w:val="clear" w:color="auto" w:fill="auto"/>
          </w:tcPr>
          <w:p w:rsidR="0009372F" w:rsidRPr="0072198B" w:rsidRDefault="0009372F" w:rsidP="00C66ECB">
            <w:pPr>
              <w:pStyle w:val="a5"/>
            </w:pPr>
            <w:r w:rsidRPr="0072198B">
              <w:t>8</w:t>
            </w:r>
          </w:p>
        </w:tc>
        <w:tc>
          <w:tcPr>
            <w:tcW w:w="2097" w:type="pct"/>
            <w:shd w:val="clear" w:color="auto" w:fill="auto"/>
          </w:tcPr>
          <w:p w:rsidR="0009372F" w:rsidRPr="0072198B" w:rsidRDefault="0009372F" w:rsidP="00C66ECB">
            <w:pPr>
              <w:pStyle w:val="a5"/>
            </w:pPr>
            <w:r w:rsidRPr="0072198B">
              <w:t>Канализационные очистные сооружения</w:t>
            </w:r>
          </w:p>
        </w:tc>
        <w:tc>
          <w:tcPr>
            <w:tcW w:w="1078" w:type="pct"/>
            <w:shd w:val="clear" w:color="auto" w:fill="auto"/>
          </w:tcPr>
          <w:p w:rsidR="0009372F" w:rsidRPr="0072198B" w:rsidRDefault="0009372F" w:rsidP="00C66ECB">
            <w:pPr>
              <w:pStyle w:val="a5"/>
              <w:jc w:val="center"/>
            </w:pPr>
          </w:p>
        </w:tc>
        <w:tc>
          <w:tcPr>
            <w:tcW w:w="1458" w:type="pct"/>
            <w:shd w:val="clear" w:color="auto" w:fill="auto"/>
          </w:tcPr>
          <w:p w:rsidR="0009372F" w:rsidRPr="0072198B" w:rsidRDefault="0009372F" w:rsidP="00C66ECB">
            <w:pPr>
              <w:pStyle w:val="a5"/>
              <w:jc w:val="center"/>
            </w:pPr>
            <w:r w:rsidRPr="0072198B">
              <w:t>400</w:t>
            </w:r>
          </w:p>
        </w:tc>
      </w:tr>
      <w:tr w:rsidR="0009372F" w:rsidRPr="0072198B">
        <w:trPr>
          <w:trHeight w:val="251"/>
          <w:jc w:val="center"/>
        </w:trPr>
        <w:tc>
          <w:tcPr>
            <w:tcW w:w="366" w:type="pct"/>
            <w:shd w:val="clear" w:color="auto" w:fill="auto"/>
          </w:tcPr>
          <w:p w:rsidR="0009372F" w:rsidRPr="0072198B" w:rsidRDefault="0009372F" w:rsidP="00C66ECB">
            <w:pPr>
              <w:pStyle w:val="a5"/>
            </w:pPr>
            <w:r w:rsidRPr="0072198B">
              <w:t>9</w:t>
            </w:r>
          </w:p>
        </w:tc>
        <w:tc>
          <w:tcPr>
            <w:tcW w:w="2097" w:type="pct"/>
            <w:shd w:val="clear" w:color="auto" w:fill="auto"/>
          </w:tcPr>
          <w:p w:rsidR="0009372F" w:rsidRPr="0072198B" w:rsidRDefault="0009372F" w:rsidP="00C66ECB">
            <w:pPr>
              <w:pStyle w:val="a5"/>
            </w:pPr>
            <w:r w:rsidRPr="0072198B">
              <w:t>Котельные</w:t>
            </w:r>
          </w:p>
        </w:tc>
        <w:tc>
          <w:tcPr>
            <w:tcW w:w="1078" w:type="pct"/>
            <w:shd w:val="clear" w:color="auto" w:fill="auto"/>
          </w:tcPr>
          <w:p w:rsidR="0009372F" w:rsidRPr="0072198B" w:rsidRDefault="0009372F" w:rsidP="00C66ECB">
            <w:pPr>
              <w:pStyle w:val="a5"/>
              <w:jc w:val="center"/>
            </w:pPr>
            <w:r w:rsidRPr="0072198B">
              <w:rPr>
                <w:lang w:val="en-US"/>
              </w:rPr>
              <w:t>Y</w:t>
            </w:r>
          </w:p>
        </w:tc>
        <w:tc>
          <w:tcPr>
            <w:tcW w:w="1458" w:type="pct"/>
            <w:shd w:val="clear" w:color="auto" w:fill="auto"/>
          </w:tcPr>
          <w:p w:rsidR="0009372F" w:rsidRPr="0072198B" w:rsidRDefault="0009372F" w:rsidP="00C66ECB">
            <w:pPr>
              <w:pStyle w:val="a5"/>
              <w:jc w:val="center"/>
            </w:pPr>
            <w:r w:rsidRPr="0072198B">
              <w:t>50</w:t>
            </w:r>
          </w:p>
        </w:tc>
      </w:tr>
    </w:tbl>
    <w:p w:rsidR="0009372F" w:rsidRPr="0072198B" w:rsidRDefault="0009372F" w:rsidP="00C2745A">
      <w:pPr>
        <w:spacing w:line="288" w:lineRule="auto"/>
        <w:ind w:left="567" w:firstLine="567"/>
        <w:jc w:val="both"/>
        <w:rPr>
          <w:vertAlign w:val="subscript"/>
        </w:rPr>
      </w:pPr>
    </w:p>
    <w:p w:rsidR="00EA62A6" w:rsidRPr="0072198B" w:rsidRDefault="00EA62A6" w:rsidP="00C2745A">
      <w:pPr>
        <w:pStyle w:val="2"/>
        <w:spacing w:before="0" w:after="0" w:line="288" w:lineRule="auto"/>
        <w:ind w:left="567" w:firstLine="567"/>
        <w:rPr>
          <w:rStyle w:val="20"/>
          <w:rFonts w:ascii="Times New Roman" w:hAnsi="Times New Roman" w:cs="Times New Roman"/>
          <w:b/>
          <w:sz w:val="24"/>
          <w:szCs w:val="24"/>
        </w:rPr>
      </w:pPr>
      <w:bookmarkStart w:id="7" w:name="_Toc216802200"/>
    </w:p>
    <w:p w:rsidR="0009372F" w:rsidRPr="0072198B" w:rsidRDefault="00FE21FF" w:rsidP="00C2745A">
      <w:pPr>
        <w:pStyle w:val="2"/>
        <w:spacing w:before="0" w:after="0" w:line="288" w:lineRule="auto"/>
        <w:ind w:left="567" w:firstLine="567"/>
        <w:rPr>
          <w:rStyle w:val="20"/>
          <w:rFonts w:ascii="Times New Roman" w:hAnsi="Times New Roman" w:cs="Times New Roman"/>
          <w:b/>
          <w:sz w:val="24"/>
          <w:szCs w:val="24"/>
        </w:rPr>
      </w:pPr>
      <w:r w:rsidRPr="0072198B">
        <w:rPr>
          <w:rStyle w:val="20"/>
          <w:rFonts w:ascii="Times New Roman" w:hAnsi="Times New Roman" w:cs="Times New Roman"/>
          <w:b/>
          <w:sz w:val="24"/>
          <w:szCs w:val="24"/>
        </w:rPr>
        <w:t xml:space="preserve">2.6.2. </w:t>
      </w:r>
      <w:r w:rsidR="0009372F" w:rsidRPr="0072198B">
        <w:rPr>
          <w:rStyle w:val="20"/>
          <w:rFonts w:ascii="Times New Roman" w:hAnsi="Times New Roman" w:cs="Times New Roman"/>
          <w:b/>
          <w:sz w:val="24"/>
          <w:szCs w:val="24"/>
        </w:rPr>
        <w:t>Внешний транспорт</w:t>
      </w:r>
      <w:bookmarkEnd w:id="7"/>
    </w:p>
    <w:p w:rsidR="00D52538" w:rsidRPr="0072198B" w:rsidRDefault="00D52538" w:rsidP="00C2745A">
      <w:pPr>
        <w:spacing w:line="276" w:lineRule="auto"/>
        <w:ind w:left="567" w:firstLine="567"/>
        <w:jc w:val="both"/>
      </w:pPr>
      <w:r w:rsidRPr="0072198B">
        <w:t xml:space="preserve">Внешние транспортные «городского поселения поселок  Кардымово», осуществляются автомобильным и железнодорожным транспортом. Поселок Кардымово находится на железной дороге Смоленск-Москва, в </w:t>
      </w:r>
      <w:smartTag w:uri="urn:schemas-microsoft-com:office:smarttags" w:element="metricconverter">
        <w:smartTagPr>
          <w:attr w:name="ProductID" w:val="29 км"/>
        </w:smartTagPr>
        <w:r w:rsidRPr="0072198B">
          <w:t>29 км</w:t>
        </w:r>
      </w:smartTag>
      <w:r w:rsidRPr="0072198B">
        <w:t xml:space="preserve"> к северо-востоку от областного центра, через посёлок протекает река </w:t>
      </w:r>
      <w:hyperlink r:id="rId19" w:tooltip="Хмость (река)" w:history="1">
        <w:r w:rsidRPr="0072198B">
          <w:rPr>
            <w:rStyle w:val="ab"/>
          </w:rPr>
          <w:t>Хмость</w:t>
        </w:r>
      </w:hyperlink>
      <w:r w:rsidRPr="0072198B">
        <w:t xml:space="preserve"> — приток </w:t>
      </w:r>
      <w:hyperlink r:id="rId20" w:tooltip="Днепр" w:history="1">
        <w:r w:rsidRPr="0072198B">
          <w:rPr>
            <w:rStyle w:val="ab"/>
          </w:rPr>
          <w:t>Днепра</w:t>
        </w:r>
      </w:hyperlink>
      <w:r w:rsidRPr="0072198B">
        <w:t>.</w:t>
      </w:r>
    </w:p>
    <w:p w:rsidR="00D52538" w:rsidRPr="0072198B" w:rsidRDefault="00D52538" w:rsidP="00C2745A">
      <w:pPr>
        <w:pStyle w:val="7"/>
        <w:suppressAutoHyphens/>
        <w:spacing w:after="120" w:line="276" w:lineRule="auto"/>
        <w:ind w:left="567" w:firstLine="567"/>
        <w:jc w:val="center"/>
        <w:rPr>
          <w:rFonts w:ascii="Times New Roman" w:hAnsi="Times New Roman" w:cs="Times New Roman"/>
          <w:color w:val="auto"/>
        </w:rPr>
      </w:pPr>
      <w:r w:rsidRPr="0072198B">
        <w:rPr>
          <w:rFonts w:ascii="Times New Roman" w:hAnsi="Times New Roman" w:cs="Times New Roman"/>
          <w:color w:val="auto"/>
        </w:rPr>
        <w:t>Автомобильный транспорт</w:t>
      </w:r>
    </w:p>
    <w:p w:rsidR="00D52538" w:rsidRPr="0072198B" w:rsidRDefault="00D52538" w:rsidP="00C2745A">
      <w:pPr>
        <w:spacing w:line="276" w:lineRule="auto"/>
        <w:ind w:left="567" w:firstLine="567"/>
        <w:jc w:val="both"/>
      </w:pPr>
      <w:r w:rsidRPr="0072198B">
        <w:t xml:space="preserve">По Кардымовскому району проходит автомобильная магистраль федерального значения Москва – Минск (М-1), расстояние до которой </w:t>
      </w:r>
      <w:smartTag w:uri="urn:schemas-microsoft-com:office:smarttags" w:element="metricconverter">
        <w:smartTagPr>
          <w:attr w:name="ProductID" w:val="17 км"/>
        </w:smartTagPr>
        <w:r w:rsidRPr="0072198B">
          <w:t>17 км</w:t>
        </w:r>
      </w:smartTag>
      <w:r w:rsidRPr="0072198B">
        <w:t xml:space="preserve"> от поселка Кардымово.</w:t>
      </w:r>
    </w:p>
    <w:p w:rsidR="00D52538" w:rsidRPr="0072198B" w:rsidRDefault="00D52538" w:rsidP="00C2745A">
      <w:pPr>
        <w:pStyle w:val="Main"/>
        <w:spacing w:line="276" w:lineRule="auto"/>
        <w:ind w:left="567" w:firstLine="567"/>
        <w:rPr>
          <w:rFonts w:cs="Times New Roman"/>
          <w:szCs w:val="24"/>
        </w:rPr>
      </w:pPr>
      <w:r w:rsidRPr="0072198B">
        <w:rPr>
          <w:szCs w:val="24"/>
        </w:rPr>
        <w:t xml:space="preserve">Через территорию поселка с северо-востока на юго-запад проходит старая Смоленская </w:t>
      </w:r>
      <w:r w:rsidRPr="0072198B">
        <w:rPr>
          <w:rFonts w:cs="Times New Roman"/>
          <w:szCs w:val="24"/>
        </w:rPr>
        <w:t xml:space="preserve">автодорога  областного значения (Смоленск-Вязьма) </w:t>
      </w:r>
      <w:r w:rsidRPr="0072198B">
        <w:rPr>
          <w:rFonts w:cs="Times New Roman"/>
          <w:szCs w:val="24"/>
          <w:lang w:val="en-US"/>
        </w:rPr>
        <w:t>III</w:t>
      </w:r>
      <w:r w:rsidRPr="0072198B">
        <w:rPr>
          <w:rFonts w:cs="Times New Roman"/>
          <w:szCs w:val="24"/>
        </w:rPr>
        <w:t xml:space="preserve"> категории, которая соединяет поселок с областным центром г. Смоленском. Согласно СНиП </w:t>
      </w:r>
      <w:smartTag w:uri="urn:schemas-microsoft-com:office:smarttags" w:element="date">
        <w:smartTagPr>
          <w:attr w:name="Year" w:val="02"/>
          <w:attr w:name="Day" w:val="2"/>
          <w:attr w:name="Month" w:val="05"/>
          <w:attr w:name="ls" w:val="trans"/>
        </w:smartTagPr>
        <w:r w:rsidRPr="0072198B">
          <w:rPr>
            <w:rFonts w:cs="Times New Roman"/>
            <w:szCs w:val="24"/>
          </w:rPr>
          <w:t>2.05.02</w:t>
        </w:r>
      </w:smartTag>
      <w:r w:rsidRPr="0072198B">
        <w:rPr>
          <w:rFonts w:cs="Times New Roman"/>
          <w:szCs w:val="24"/>
        </w:rPr>
        <w:t xml:space="preserve"> – 85 «Автомобильные дороги», дорога </w:t>
      </w:r>
      <w:r w:rsidRPr="0072198B">
        <w:rPr>
          <w:rFonts w:cs="Times New Roman"/>
          <w:szCs w:val="24"/>
          <w:lang w:val="en-US"/>
        </w:rPr>
        <w:t>III</w:t>
      </w:r>
      <w:r w:rsidRPr="0072198B">
        <w:rPr>
          <w:rFonts w:cs="Times New Roman"/>
          <w:szCs w:val="24"/>
        </w:rPr>
        <w:t xml:space="preserve">  категории должна иметь:</w:t>
      </w:r>
    </w:p>
    <w:p w:rsidR="00D52538" w:rsidRPr="0072198B" w:rsidRDefault="00D52538" w:rsidP="00C2745A">
      <w:pPr>
        <w:pStyle w:val="Main"/>
        <w:spacing w:line="276" w:lineRule="auto"/>
        <w:ind w:left="567" w:firstLine="567"/>
        <w:rPr>
          <w:rFonts w:cs="Times New Roman"/>
          <w:szCs w:val="24"/>
        </w:rPr>
      </w:pPr>
      <w:r w:rsidRPr="0072198B">
        <w:rPr>
          <w:rFonts w:cs="Times New Roman"/>
          <w:szCs w:val="24"/>
        </w:rPr>
        <w:t>- число полос движения – 2;</w:t>
      </w:r>
    </w:p>
    <w:p w:rsidR="00D52538" w:rsidRPr="0072198B" w:rsidRDefault="00D52538" w:rsidP="00C2745A">
      <w:pPr>
        <w:pStyle w:val="Main"/>
        <w:spacing w:line="276" w:lineRule="auto"/>
        <w:ind w:left="567" w:firstLine="567"/>
        <w:rPr>
          <w:rFonts w:cs="Times New Roman"/>
          <w:szCs w:val="24"/>
        </w:rPr>
      </w:pPr>
      <w:r w:rsidRPr="0072198B">
        <w:rPr>
          <w:rFonts w:cs="Times New Roman"/>
          <w:szCs w:val="24"/>
        </w:rPr>
        <w:t>- ширина полосы движения, м – 3,5;</w:t>
      </w:r>
    </w:p>
    <w:p w:rsidR="00D52538" w:rsidRPr="0072198B" w:rsidRDefault="00D52538" w:rsidP="00C2745A">
      <w:pPr>
        <w:pStyle w:val="Main"/>
        <w:spacing w:line="276" w:lineRule="auto"/>
        <w:ind w:left="567" w:firstLine="567"/>
        <w:rPr>
          <w:rFonts w:cs="Times New Roman"/>
          <w:szCs w:val="24"/>
        </w:rPr>
      </w:pPr>
      <w:r w:rsidRPr="0072198B">
        <w:rPr>
          <w:rFonts w:cs="Times New Roman"/>
          <w:szCs w:val="24"/>
        </w:rPr>
        <w:t>- ширина проезжей части, м – 7,0; </w:t>
      </w:r>
    </w:p>
    <w:p w:rsidR="00D52538" w:rsidRPr="0072198B" w:rsidRDefault="00D52538" w:rsidP="00C2745A">
      <w:pPr>
        <w:pStyle w:val="Main"/>
        <w:spacing w:line="276" w:lineRule="auto"/>
        <w:ind w:left="567" w:firstLine="567"/>
        <w:rPr>
          <w:rFonts w:cs="Times New Roman"/>
          <w:szCs w:val="24"/>
        </w:rPr>
      </w:pPr>
      <w:r w:rsidRPr="0072198B">
        <w:rPr>
          <w:rFonts w:cs="Times New Roman"/>
          <w:szCs w:val="24"/>
        </w:rPr>
        <w:t>- ширина земляного полотна, м – 12,0.</w:t>
      </w:r>
    </w:p>
    <w:p w:rsidR="00D52538" w:rsidRPr="0072198B" w:rsidRDefault="00D52538" w:rsidP="00C2745A">
      <w:pPr>
        <w:spacing w:line="276" w:lineRule="auto"/>
        <w:ind w:left="567" w:firstLine="567"/>
        <w:jc w:val="both"/>
      </w:pPr>
      <w:r w:rsidRPr="0072198B">
        <w:t xml:space="preserve">Связь с  федеральной трассой «Москва – Минск» осуществляется автодорогой областного значения «Витязи - Кардымово» </w:t>
      </w:r>
      <w:r w:rsidRPr="0072198B">
        <w:rPr>
          <w:lang w:val="en-US"/>
        </w:rPr>
        <w:t>IV</w:t>
      </w:r>
      <w:r w:rsidRPr="0072198B">
        <w:t xml:space="preserve"> категории, протяженностью </w:t>
      </w:r>
      <w:smartTag w:uri="urn:schemas-microsoft-com:office:smarttags" w:element="metricconverter">
        <w:smartTagPr>
          <w:attr w:name="ProductID" w:val="17 км"/>
        </w:smartTagPr>
        <w:r w:rsidRPr="0072198B">
          <w:t>17 км</w:t>
        </w:r>
      </w:smartTag>
      <w:r w:rsidRPr="0072198B">
        <w:t>.</w:t>
      </w:r>
    </w:p>
    <w:p w:rsidR="00D52538" w:rsidRPr="0072198B" w:rsidRDefault="00D52538" w:rsidP="00C2745A">
      <w:pPr>
        <w:spacing w:line="276" w:lineRule="auto"/>
        <w:ind w:left="567" w:firstLine="567"/>
        <w:jc w:val="both"/>
      </w:pPr>
      <w:r w:rsidRPr="0072198B">
        <w:t xml:space="preserve">На юг района идет автодорога областного значения «Кардымово - Тюшино - Нетризово - Северо-Восточный обход г. Смоленска» </w:t>
      </w:r>
      <w:r w:rsidRPr="0072198B">
        <w:rPr>
          <w:lang w:val="en-US"/>
        </w:rPr>
        <w:t>IV</w:t>
      </w:r>
      <w:r w:rsidRPr="0072198B">
        <w:t xml:space="preserve"> категории.</w:t>
      </w:r>
    </w:p>
    <w:p w:rsidR="00D52538" w:rsidRPr="0072198B" w:rsidRDefault="00D52538" w:rsidP="00C2745A">
      <w:pPr>
        <w:spacing w:line="276" w:lineRule="auto"/>
        <w:ind w:left="567" w:firstLine="567"/>
        <w:jc w:val="both"/>
      </w:pPr>
      <w:r w:rsidRPr="0072198B">
        <w:t>Все  областные дороги, в основном, с асфальтовым покрытием шириной 4-</w:t>
      </w:r>
      <w:smartTag w:uri="urn:schemas-microsoft-com:office:smarttags" w:element="metricconverter">
        <w:smartTagPr>
          <w:attr w:name="ProductID" w:val="8 м"/>
        </w:smartTagPr>
        <w:r w:rsidRPr="0072198B">
          <w:t>8 м</w:t>
        </w:r>
      </w:smartTag>
      <w:r w:rsidRPr="0072198B">
        <w:t xml:space="preserve">, которые связывают наиболее крупные сельские населенные пункты между собой и с </w:t>
      </w:r>
      <w:r w:rsidRPr="0072198B">
        <w:lastRenderedPageBreak/>
        <w:t>п. Кардымово, г. Смоленском, и другими районами области, а также  улучшенные грунтовые дороги шириной 4-</w:t>
      </w:r>
      <w:smartTag w:uri="urn:schemas-microsoft-com:office:smarttags" w:element="metricconverter">
        <w:smartTagPr>
          <w:attr w:name="ProductID" w:val="6 м"/>
        </w:smartTagPr>
        <w:r w:rsidRPr="0072198B">
          <w:t>6 м</w:t>
        </w:r>
      </w:smartTag>
      <w:r w:rsidRPr="0072198B">
        <w:t>.</w:t>
      </w:r>
    </w:p>
    <w:p w:rsidR="00D52538" w:rsidRPr="0072198B" w:rsidRDefault="00D52538" w:rsidP="00C2745A">
      <w:pPr>
        <w:tabs>
          <w:tab w:val="left" w:pos="0"/>
        </w:tabs>
        <w:spacing w:line="276" w:lineRule="auto"/>
        <w:ind w:left="567" w:firstLine="567"/>
        <w:jc w:val="both"/>
      </w:pPr>
      <w:r w:rsidRPr="0072198B">
        <w:tab/>
        <w:t xml:space="preserve">На данный момент закончено строительство окружной автодороги Ермачки – Сопачево – Красные горы – Барсучки. Дороги, рекомендуемые к строительству – Кардымово-Курдимово, протяженностью в </w:t>
      </w:r>
      <w:smartTag w:uri="urn:schemas-microsoft-com:office:smarttags" w:element="metricconverter">
        <w:smartTagPr>
          <w:attr w:name="ProductID" w:val="1,0 км"/>
        </w:smartTagPr>
        <w:r w:rsidRPr="0072198B">
          <w:t>1,0 км</w:t>
        </w:r>
      </w:smartTag>
      <w:r w:rsidRPr="0072198B">
        <w:t>.</w:t>
      </w:r>
    </w:p>
    <w:p w:rsidR="00D52538" w:rsidRPr="0072198B" w:rsidRDefault="00D52538" w:rsidP="00C2745A">
      <w:pPr>
        <w:spacing w:line="276" w:lineRule="auto"/>
        <w:ind w:left="567" w:firstLine="567"/>
        <w:jc w:val="both"/>
      </w:pPr>
      <w:r w:rsidRPr="0072198B">
        <w:tab/>
        <w:t xml:space="preserve">Ряд дорог территориального значения связывает поселок Кардымово с населенными пунктами Кардымовского  района. </w:t>
      </w:r>
    </w:p>
    <w:p w:rsidR="00D52538" w:rsidRPr="0072198B" w:rsidRDefault="00D52538" w:rsidP="00C2745A">
      <w:pPr>
        <w:spacing w:line="276" w:lineRule="auto"/>
        <w:ind w:left="567" w:firstLine="567"/>
        <w:jc w:val="both"/>
      </w:pPr>
      <w:r w:rsidRPr="0072198B">
        <w:tab/>
        <w:t>В развитии транспортной сети приоритет отдан реконструкции и модернизации существующей  сети.</w:t>
      </w:r>
    </w:p>
    <w:p w:rsidR="00D52538" w:rsidRPr="0072198B" w:rsidRDefault="00D52538" w:rsidP="00C2745A">
      <w:pPr>
        <w:pStyle w:val="Main"/>
        <w:spacing w:line="276" w:lineRule="auto"/>
        <w:ind w:left="567" w:firstLine="567"/>
        <w:rPr>
          <w:szCs w:val="24"/>
        </w:rPr>
      </w:pPr>
      <w:r w:rsidRPr="0072198B">
        <w:rPr>
          <w:szCs w:val="24"/>
        </w:rPr>
        <w:t>По автомобильным дорогам осуществляются: общеобластные и внутрирайонные автобусные маршруты.</w:t>
      </w:r>
    </w:p>
    <w:p w:rsidR="00D52538" w:rsidRPr="0072198B" w:rsidRDefault="00D52538" w:rsidP="00C2745A">
      <w:pPr>
        <w:spacing w:line="276" w:lineRule="auto"/>
        <w:ind w:left="567" w:firstLine="567"/>
        <w:jc w:val="both"/>
        <w:rPr>
          <w:b/>
        </w:rPr>
      </w:pPr>
    </w:p>
    <w:p w:rsidR="00C66ECB" w:rsidRDefault="00C66ECB" w:rsidP="00C2745A">
      <w:pPr>
        <w:spacing w:line="276" w:lineRule="auto"/>
        <w:ind w:left="567" w:firstLine="567"/>
        <w:jc w:val="center"/>
        <w:rPr>
          <w:b/>
        </w:rPr>
      </w:pPr>
    </w:p>
    <w:p w:rsidR="00D52538" w:rsidRPr="0072198B" w:rsidRDefault="00D52538" w:rsidP="00C2745A">
      <w:pPr>
        <w:spacing w:line="276" w:lineRule="auto"/>
        <w:ind w:left="567" w:firstLine="567"/>
        <w:jc w:val="center"/>
        <w:rPr>
          <w:b/>
        </w:rPr>
      </w:pPr>
      <w:r w:rsidRPr="0072198B">
        <w:rPr>
          <w:b/>
        </w:rPr>
        <w:t>Характеристика работы внегородского автобусного транспорта</w:t>
      </w:r>
    </w:p>
    <w:p w:rsidR="00D52538" w:rsidRPr="00562F18" w:rsidRDefault="00D52538" w:rsidP="00C2745A">
      <w:pPr>
        <w:spacing w:line="276" w:lineRule="auto"/>
        <w:ind w:left="567" w:firstLine="567"/>
        <w:jc w:val="right"/>
        <w:rPr>
          <w:sz w:val="18"/>
          <w:szCs w:val="18"/>
        </w:rPr>
      </w:pPr>
      <w:r w:rsidRPr="00562F18">
        <w:rPr>
          <w:sz w:val="18"/>
          <w:szCs w:val="18"/>
        </w:rPr>
        <w:t xml:space="preserve">Таблица </w:t>
      </w:r>
      <w:r w:rsidR="00562F18" w:rsidRPr="00562F18">
        <w:rPr>
          <w:sz w:val="18"/>
          <w:szCs w:val="18"/>
        </w:rPr>
        <w:t>16</w:t>
      </w:r>
      <w:r w:rsidRPr="00562F18">
        <w:rPr>
          <w:sz w:val="18"/>
          <w:szCs w:val="18"/>
        </w:rPr>
        <w:t>.</w:t>
      </w:r>
    </w:p>
    <w:tbl>
      <w:tblPr>
        <w:tblW w:w="9578"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1"/>
        <w:gridCol w:w="4039"/>
        <w:gridCol w:w="2688"/>
        <w:gridCol w:w="2320"/>
      </w:tblGrid>
      <w:tr w:rsidR="00D52538" w:rsidRPr="00C66ECB" w:rsidTr="00C66ECB">
        <w:trPr>
          <w:jc w:val="center"/>
        </w:trPr>
        <w:tc>
          <w:tcPr>
            <w:tcW w:w="458" w:type="dxa"/>
            <w:shd w:val="clear" w:color="auto" w:fill="CCC0D9" w:themeFill="accent4" w:themeFillTint="66"/>
          </w:tcPr>
          <w:p w:rsidR="00D52538" w:rsidRPr="00C66ECB" w:rsidRDefault="00D52538" w:rsidP="00FC148C">
            <w:pPr>
              <w:spacing w:line="276" w:lineRule="auto"/>
              <w:jc w:val="center"/>
              <w:rPr>
                <w:b/>
                <w:sz w:val="22"/>
                <w:szCs w:val="22"/>
              </w:rPr>
            </w:pPr>
            <w:r w:rsidRPr="00C66ECB">
              <w:rPr>
                <w:b/>
                <w:sz w:val="22"/>
                <w:szCs w:val="22"/>
              </w:rPr>
              <w:t>№</w:t>
            </w:r>
          </w:p>
          <w:p w:rsidR="00C66ECB" w:rsidRPr="00C66ECB" w:rsidRDefault="00C66ECB" w:rsidP="00FC148C">
            <w:pPr>
              <w:spacing w:line="276" w:lineRule="auto"/>
              <w:jc w:val="center"/>
              <w:rPr>
                <w:b/>
                <w:sz w:val="22"/>
                <w:szCs w:val="22"/>
              </w:rPr>
            </w:pPr>
            <w:r w:rsidRPr="00C66ECB">
              <w:rPr>
                <w:b/>
                <w:sz w:val="22"/>
                <w:szCs w:val="22"/>
              </w:rPr>
              <w:t>п/п</w:t>
            </w:r>
          </w:p>
        </w:tc>
        <w:tc>
          <w:tcPr>
            <w:tcW w:w="4080" w:type="dxa"/>
            <w:shd w:val="clear" w:color="auto" w:fill="CCC0D9" w:themeFill="accent4" w:themeFillTint="66"/>
          </w:tcPr>
          <w:p w:rsidR="00D52538" w:rsidRPr="00C66ECB" w:rsidRDefault="00D52538" w:rsidP="00FC148C">
            <w:pPr>
              <w:spacing w:line="276" w:lineRule="auto"/>
              <w:jc w:val="center"/>
              <w:rPr>
                <w:b/>
                <w:sz w:val="22"/>
                <w:szCs w:val="22"/>
              </w:rPr>
            </w:pPr>
            <w:r w:rsidRPr="00C66ECB">
              <w:rPr>
                <w:b/>
                <w:sz w:val="22"/>
                <w:szCs w:val="22"/>
              </w:rPr>
              <w:t>Наименование</w:t>
            </w:r>
          </w:p>
        </w:tc>
        <w:tc>
          <w:tcPr>
            <w:tcW w:w="2700" w:type="dxa"/>
            <w:shd w:val="clear" w:color="auto" w:fill="CCC0D9" w:themeFill="accent4" w:themeFillTint="66"/>
          </w:tcPr>
          <w:p w:rsidR="00D52538" w:rsidRPr="00C66ECB" w:rsidRDefault="00D52538" w:rsidP="00FC148C">
            <w:pPr>
              <w:spacing w:line="276" w:lineRule="auto"/>
              <w:jc w:val="center"/>
              <w:rPr>
                <w:b/>
                <w:sz w:val="22"/>
                <w:szCs w:val="22"/>
              </w:rPr>
            </w:pPr>
            <w:r w:rsidRPr="00C66ECB">
              <w:rPr>
                <w:b/>
                <w:sz w:val="22"/>
                <w:szCs w:val="22"/>
              </w:rPr>
              <w:t>2011</w:t>
            </w:r>
          </w:p>
        </w:tc>
        <w:tc>
          <w:tcPr>
            <w:tcW w:w="2340" w:type="dxa"/>
            <w:shd w:val="clear" w:color="auto" w:fill="CCC0D9" w:themeFill="accent4" w:themeFillTint="66"/>
          </w:tcPr>
          <w:p w:rsidR="00D52538" w:rsidRPr="00C66ECB" w:rsidRDefault="00D52538" w:rsidP="00FC148C">
            <w:pPr>
              <w:spacing w:line="276" w:lineRule="auto"/>
              <w:jc w:val="center"/>
              <w:rPr>
                <w:b/>
                <w:sz w:val="22"/>
                <w:szCs w:val="22"/>
              </w:rPr>
            </w:pPr>
            <w:r w:rsidRPr="00C66ECB">
              <w:rPr>
                <w:b/>
                <w:sz w:val="22"/>
                <w:szCs w:val="22"/>
              </w:rPr>
              <w:t>2012</w:t>
            </w:r>
          </w:p>
        </w:tc>
      </w:tr>
      <w:tr w:rsidR="00D52538" w:rsidRPr="00C66ECB" w:rsidTr="003C44A4">
        <w:trPr>
          <w:jc w:val="center"/>
        </w:trPr>
        <w:tc>
          <w:tcPr>
            <w:tcW w:w="458" w:type="dxa"/>
          </w:tcPr>
          <w:p w:rsidR="00D52538" w:rsidRPr="00C66ECB" w:rsidRDefault="00D52538" w:rsidP="00C66ECB">
            <w:pPr>
              <w:spacing w:line="276" w:lineRule="auto"/>
              <w:jc w:val="both"/>
              <w:rPr>
                <w:sz w:val="22"/>
                <w:szCs w:val="22"/>
              </w:rPr>
            </w:pPr>
            <w:r w:rsidRPr="00C66ECB">
              <w:rPr>
                <w:sz w:val="22"/>
                <w:szCs w:val="22"/>
              </w:rPr>
              <w:t>1.</w:t>
            </w:r>
          </w:p>
        </w:tc>
        <w:tc>
          <w:tcPr>
            <w:tcW w:w="4080" w:type="dxa"/>
          </w:tcPr>
          <w:p w:rsidR="00D52538" w:rsidRPr="00C66ECB" w:rsidRDefault="00D52538" w:rsidP="00C66ECB">
            <w:pPr>
              <w:spacing w:line="276" w:lineRule="auto"/>
              <w:jc w:val="both"/>
              <w:rPr>
                <w:sz w:val="22"/>
                <w:szCs w:val="22"/>
              </w:rPr>
            </w:pPr>
            <w:r w:rsidRPr="00C66ECB">
              <w:rPr>
                <w:sz w:val="22"/>
                <w:szCs w:val="22"/>
              </w:rPr>
              <w:t>Годовой объем перевозок (млн. пасс.)</w:t>
            </w:r>
          </w:p>
        </w:tc>
        <w:tc>
          <w:tcPr>
            <w:tcW w:w="2700" w:type="dxa"/>
          </w:tcPr>
          <w:p w:rsidR="00D52538" w:rsidRPr="00C66ECB" w:rsidRDefault="00D52538" w:rsidP="00C66ECB">
            <w:pPr>
              <w:spacing w:line="276" w:lineRule="auto"/>
              <w:jc w:val="both"/>
              <w:rPr>
                <w:sz w:val="22"/>
                <w:szCs w:val="22"/>
              </w:rPr>
            </w:pPr>
            <w:r w:rsidRPr="00C66ECB">
              <w:rPr>
                <w:sz w:val="22"/>
                <w:szCs w:val="22"/>
              </w:rPr>
              <w:t>0,049</w:t>
            </w:r>
          </w:p>
        </w:tc>
        <w:tc>
          <w:tcPr>
            <w:tcW w:w="2340" w:type="dxa"/>
          </w:tcPr>
          <w:p w:rsidR="00D52538" w:rsidRPr="00C66ECB" w:rsidRDefault="00D52538" w:rsidP="00C66ECB">
            <w:pPr>
              <w:spacing w:line="276" w:lineRule="auto"/>
              <w:jc w:val="both"/>
              <w:rPr>
                <w:sz w:val="22"/>
                <w:szCs w:val="22"/>
              </w:rPr>
            </w:pPr>
            <w:r w:rsidRPr="00C66ECB">
              <w:rPr>
                <w:sz w:val="22"/>
                <w:szCs w:val="22"/>
              </w:rPr>
              <w:t>0,05</w:t>
            </w:r>
          </w:p>
        </w:tc>
      </w:tr>
      <w:tr w:rsidR="00D52538" w:rsidRPr="00C66ECB" w:rsidTr="003C44A4">
        <w:trPr>
          <w:jc w:val="center"/>
        </w:trPr>
        <w:tc>
          <w:tcPr>
            <w:tcW w:w="458" w:type="dxa"/>
          </w:tcPr>
          <w:p w:rsidR="00D52538" w:rsidRPr="00C66ECB" w:rsidRDefault="00D52538" w:rsidP="00C66ECB">
            <w:pPr>
              <w:spacing w:line="276" w:lineRule="auto"/>
              <w:jc w:val="both"/>
              <w:rPr>
                <w:sz w:val="22"/>
                <w:szCs w:val="22"/>
              </w:rPr>
            </w:pPr>
            <w:r w:rsidRPr="00C66ECB">
              <w:rPr>
                <w:sz w:val="22"/>
                <w:szCs w:val="22"/>
              </w:rPr>
              <w:t>2.</w:t>
            </w:r>
          </w:p>
        </w:tc>
        <w:tc>
          <w:tcPr>
            <w:tcW w:w="4080" w:type="dxa"/>
          </w:tcPr>
          <w:p w:rsidR="00D52538" w:rsidRPr="00C66ECB" w:rsidRDefault="00D52538" w:rsidP="00C66ECB">
            <w:pPr>
              <w:spacing w:line="276" w:lineRule="auto"/>
              <w:jc w:val="both"/>
              <w:rPr>
                <w:sz w:val="22"/>
                <w:szCs w:val="22"/>
              </w:rPr>
            </w:pPr>
            <w:r w:rsidRPr="00C66ECB">
              <w:rPr>
                <w:sz w:val="22"/>
                <w:szCs w:val="22"/>
              </w:rPr>
              <w:t>Годовой объем работ (млн. пас./км)</w:t>
            </w:r>
          </w:p>
        </w:tc>
        <w:tc>
          <w:tcPr>
            <w:tcW w:w="2700" w:type="dxa"/>
          </w:tcPr>
          <w:p w:rsidR="00D52538" w:rsidRPr="00C66ECB" w:rsidRDefault="00D52538" w:rsidP="00C66ECB">
            <w:pPr>
              <w:spacing w:line="276" w:lineRule="auto"/>
              <w:jc w:val="both"/>
              <w:rPr>
                <w:sz w:val="22"/>
                <w:szCs w:val="22"/>
              </w:rPr>
            </w:pPr>
            <w:r w:rsidRPr="00C66ECB">
              <w:rPr>
                <w:sz w:val="22"/>
                <w:szCs w:val="22"/>
              </w:rPr>
              <w:t>0,988</w:t>
            </w:r>
          </w:p>
        </w:tc>
        <w:tc>
          <w:tcPr>
            <w:tcW w:w="2340" w:type="dxa"/>
          </w:tcPr>
          <w:p w:rsidR="00D52538" w:rsidRPr="00C66ECB" w:rsidRDefault="00D52538" w:rsidP="00C66ECB">
            <w:pPr>
              <w:spacing w:line="276" w:lineRule="auto"/>
              <w:jc w:val="both"/>
              <w:rPr>
                <w:sz w:val="22"/>
                <w:szCs w:val="22"/>
              </w:rPr>
            </w:pPr>
            <w:r w:rsidRPr="00C66ECB">
              <w:rPr>
                <w:sz w:val="22"/>
                <w:szCs w:val="22"/>
              </w:rPr>
              <w:t>0,997</w:t>
            </w:r>
          </w:p>
        </w:tc>
      </w:tr>
      <w:tr w:rsidR="00D52538" w:rsidRPr="00C66ECB" w:rsidTr="003C44A4">
        <w:trPr>
          <w:jc w:val="center"/>
        </w:trPr>
        <w:tc>
          <w:tcPr>
            <w:tcW w:w="458" w:type="dxa"/>
          </w:tcPr>
          <w:p w:rsidR="00D52538" w:rsidRPr="00C66ECB" w:rsidRDefault="00D52538" w:rsidP="00C66ECB">
            <w:pPr>
              <w:spacing w:line="276" w:lineRule="auto"/>
              <w:jc w:val="both"/>
              <w:rPr>
                <w:sz w:val="22"/>
                <w:szCs w:val="22"/>
              </w:rPr>
            </w:pPr>
            <w:r w:rsidRPr="00C66ECB">
              <w:rPr>
                <w:sz w:val="22"/>
                <w:szCs w:val="22"/>
              </w:rPr>
              <w:t>3.</w:t>
            </w:r>
          </w:p>
        </w:tc>
        <w:tc>
          <w:tcPr>
            <w:tcW w:w="4080" w:type="dxa"/>
          </w:tcPr>
          <w:p w:rsidR="00D52538" w:rsidRPr="00C66ECB" w:rsidRDefault="00D52538" w:rsidP="00C66ECB">
            <w:pPr>
              <w:spacing w:line="276" w:lineRule="auto"/>
              <w:jc w:val="both"/>
              <w:rPr>
                <w:sz w:val="22"/>
                <w:szCs w:val="22"/>
              </w:rPr>
            </w:pPr>
            <w:r w:rsidRPr="00C66ECB">
              <w:rPr>
                <w:sz w:val="22"/>
                <w:szCs w:val="22"/>
              </w:rPr>
              <w:t>Кол-во автобусов по маркам:</w:t>
            </w:r>
          </w:p>
          <w:p w:rsidR="00D52538" w:rsidRPr="00C66ECB" w:rsidRDefault="00D52538" w:rsidP="00C66ECB">
            <w:pPr>
              <w:spacing w:line="276" w:lineRule="auto"/>
              <w:jc w:val="both"/>
              <w:rPr>
                <w:sz w:val="22"/>
                <w:szCs w:val="22"/>
              </w:rPr>
            </w:pPr>
          </w:p>
        </w:tc>
        <w:tc>
          <w:tcPr>
            <w:tcW w:w="2700" w:type="dxa"/>
          </w:tcPr>
          <w:p w:rsidR="00D52538" w:rsidRPr="00C66ECB" w:rsidRDefault="00D52538" w:rsidP="00C66ECB">
            <w:pPr>
              <w:spacing w:line="276" w:lineRule="auto"/>
              <w:jc w:val="both"/>
              <w:rPr>
                <w:sz w:val="22"/>
                <w:szCs w:val="22"/>
              </w:rPr>
            </w:pPr>
            <w:r w:rsidRPr="00C66ECB">
              <w:rPr>
                <w:sz w:val="22"/>
                <w:szCs w:val="22"/>
              </w:rPr>
              <w:t>КАВЗ – 397620 (1 ед.)</w:t>
            </w:r>
          </w:p>
          <w:p w:rsidR="00D52538" w:rsidRPr="00C66ECB" w:rsidRDefault="00D52538" w:rsidP="00C66ECB">
            <w:pPr>
              <w:spacing w:line="276" w:lineRule="auto"/>
              <w:jc w:val="both"/>
              <w:rPr>
                <w:sz w:val="22"/>
                <w:szCs w:val="22"/>
              </w:rPr>
            </w:pPr>
            <w:r w:rsidRPr="00C66ECB">
              <w:rPr>
                <w:sz w:val="22"/>
                <w:szCs w:val="22"/>
              </w:rPr>
              <w:t>ПАЗ – 3205 (1 ед.)</w:t>
            </w:r>
          </w:p>
        </w:tc>
        <w:tc>
          <w:tcPr>
            <w:tcW w:w="2340" w:type="dxa"/>
          </w:tcPr>
          <w:p w:rsidR="00D52538" w:rsidRPr="00C66ECB" w:rsidRDefault="00D52538" w:rsidP="00C66ECB">
            <w:pPr>
              <w:spacing w:line="276" w:lineRule="auto"/>
              <w:jc w:val="both"/>
              <w:rPr>
                <w:sz w:val="22"/>
                <w:szCs w:val="22"/>
              </w:rPr>
            </w:pPr>
            <w:r w:rsidRPr="00C66ECB">
              <w:rPr>
                <w:sz w:val="22"/>
                <w:szCs w:val="22"/>
              </w:rPr>
              <w:t>КАВЗ – 397620 (1 ед.)</w:t>
            </w:r>
          </w:p>
          <w:p w:rsidR="00D52538" w:rsidRPr="00C66ECB" w:rsidRDefault="00D52538" w:rsidP="00C66ECB">
            <w:pPr>
              <w:spacing w:line="276" w:lineRule="auto"/>
              <w:jc w:val="both"/>
              <w:rPr>
                <w:sz w:val="22"/>
                <w:szCs w:val="22"/>
              </w:rPr>
            </w:pPr>
            <w:r w:rsidRPr="00C66ECB">
              <w:rPr>
                <w:sz w:val="22"/>
                <w:szCs w:val="22"/>
              </w:rPr>
              <w:t>ПАЗ – 3205 (1 ед.)</w:t>
            </w:r>
          </w:p>
        </w:tc>
      </w:tr>
      <w:tr w:rsidR="00D52538" w:rsidRPr="00C66ECB" w:rsidTr="003C44A4">
        <w:trPr>
          <w:jc w:val="center"/>
        </w:trPr>
        <w:tc>
          <w:tcPr>
            <w:tcW w:w="458" w:type="dxa"/>
          </w:tcPr>
          <w:p w:rsidR="00D52538" w:rsidRPr="00C66ECB" w:rsidRDefault="00D52538" w:rsidP="00C66ECB">
            <w:pPr>
              <w:spacing w:line="276" w:lineRule="auto"/>
              <w:jc w:val="both"/>
              <w:rPr>
                <w:sz w:val="22"/>
                <w:szCs w:val="22"/>
              </w:rPr>
            </w:pPr>
            <w:r w:rsidRPr="00C66ECB">
              <w:rPr>
                <w:sz w:val="22"/>
                <w:szCs w:val="22"/>
              </w:rPr>
              <w:t>4.</w:t>
            </w:r>
          </w:p>
        </w:tc>
        <w:tc>
          <w:tcPr>
            <w:tcW w:w="4080" w:type="dxa"/>
          </w:tcPr>
          <w:p w:rsidR="00D52538" w:rsidRPr="00C66ECB" w:rsidRDefault="00D52538" w:rsidP="00C66ECB">
            <w:pPr>
              <w:spacing w:line="276" w:lineRule="auto"/>
              <w:jc w:val="both"/>
              <w:rPr>
                <w:sz w:val="22"/>
                <w:szCs w:val="22"/>
              </w:rPr>
            </w:pPr>
            <w:r w:rsidRPr="00C66ECB">
              <w:rPr>
                <w:sz w:val="22"/>
                <w:szCs w:val="22"/>
              </w:rPr>
              <w:t>Коэффициент выпуска на линию</w:t>
            </w:r>
          </w:p>
        </w:tc>
        <w:tc>
          <w:tcPr>
            <w:tcW w:w="2700" w:type="dxa"/>
          </w:tcPr>
          <w:p w:rsidR="00D52538" w:rsidRPr="00C66ECB" w:rsidRDefault="00D52538" w:rsidP="00C66ECB">
            <w:pPr>
              <w:spacing w:line="276" w:lineRule="auto"/>
              <w:jc w:val="both"/>
              <w:rPr>
                <w:sz w:val="22"/>
                <w:szCs w:val="22"/>
              </w:rPr>
            </w:pPr>
            <w:r w:rsidRPr="00C66ECB">
              <w:rPr>
                <w:sz w:val="22"/>
                <w:szCs w:val="22"/>
              </w:rPr>
              <w:t>0,75</w:t>
            </w:r>
          </w:p>
        </w:tc>
        <w:tc>
          <w:tcPr>
            <w:tcW w:w="2340" w:type="dxa"/>
          </w:tcPr>
          <w:p w:rsidR="00D52538" w:rsidRPr="00C66ECB" w:rsidRDefault="00D52538" w:rsidP="00C66ECB">
            <w:pPr>
              <w:spacing w:line="276" w:lineRule="auto"/>
              <w:jc w:val="both"/>
              <w:rPr>
                <w:sz w:val="22"/>
                <w:szCs w:val="22"/>
              </w:rPr>
            </w:pPr>
            <w:r w:rsidRPr="00C66ECB">
              <w:rPr>
                <w:sz w:val="22"/>
                <w:szCs w:val="22"/>
              </w:rPr>
              <w:t>0,78</w:t>
            </w:r>
          </w:p>
        </w:tc>
      </w:tr>
      <w:tr w:rsidR="00D52538" w:rsidRPr="00C66ECB" w:rsidTr="003C44A4">
        <w:trPr>
          <w:jc w:val="center"/>
        </w:trPr>
        <w:tc>
          <w:tcPr>
            <w:tcW w:w="458" w:type="dxa"/>
          </w:tcPr>
          <w:p w:rsidR="00D52538" w:rsidRPr="00C66ECB" w:rsidRDefault="00D52538" w:rsidP="00C66ECB">
            <w:pPr>
              <w:spacing w:line="276" w:lineRule="auto"/>
              <w:jc w:val="both"/>
              <w:rPr>
                <w:sz w:val="22"/>
                <w:szCs w:val="22"/>
              </w:rPr>
            </w:pPr>
            <w:r w:rsidRPr="00C66ECB">
              <w:rPr>
                <w:sz w:val="22"/>
                <w:szCs w:val="22"/>
              </w:rPr>
              <w:t>5.</w:t>
            </w:r>
          </w:p>
        </w:tc>
        <w:tc>
          <w:tcPr>
            <w:tcW w:w="4080" w:type="dxa"/>
          </w:tcPr>
          <w:p w:rsidR="00D52538" w:rsidRPr="00C66ECB" w:rsidRDefault="00D52538" w:rsidP="00C66ECB">
            <w:pPr>
              <w:spacing w:line="276" w:lineRule="auto"/>
              <w:jc w:val="both"/>
              <w:rPr>
                <w:sz w:val="22"/>
                <w:szCs w:val="22"/>
              </w:rPr>
            </w:pPr>
            <w:r w:rsidRPr="00C66ECB">
              <w:rPr>
                <w:sz w:val="22"/>
                <w:szCs w:val="22"/>
              </w:rPr>
              <w:t>Режим работы в сутки (час)</w:t>
            </w:r>
          </w:p>
        </w:tc>
        <w:tc>
          <w:tcPr>
            <w:tcW w:w="2700" w:type="dxa"/>
          </w:tcPr>
          <w:p w:rsidR="00D52538" w:rsidRPr="00C66ECB" w:rsidRDefault="00D52538" w:rsidP="00C66ECB">
            <w:pPr>
              <w:spacing w:line="276" w:lineRule="auto"/>
              <w:jc w:val="both"/>
              <w:rPr>
                <w:sz w:val="22"/>
                <w:szCs w:val="22"/>
              </w:rPr>
            </w:pPr>
            <w:r w:rsidRPr="00C66ECB">
              <w:rPr>
                <w:sz w:val="22"/>
                <w:szCs w:val="22"/>
              </w:rPr>
              <w:t>9,2</w:t>
            </w:r>
          </w:p>
        </w:tc>
        <w:tc>
          <w:tcPr>
            <w:tcW w:w="2340" w:type="dxa"/>
          </w:tcPr>
          <w:p w:rsidR="00D52538" w:rsidRPr="00C66ECB" w:rsidRDefault="00D52538" w:rsidP="00C66ECB">
            <w:pPr>
              <w:spacing w:line="276" w:lineRule="auto"/>
              <w:jc w:val="both"/>
              <w:rPr>
                <w:sz w:val="22"/>
                <w:szCs w:val="22"/>
              </w:rPr>
            </w:pPr>
            <w:r w:rsidRPr="00C66ECB">
              <w:rPr>
                <w:sz w:val="22"/>
                <w:szCs w:val="22"/>
              </w:rPr>
              <w:t>9,2</w:t>
            </w:r>
          </w:p>
        </w:tc>
      </w:tr>
      <w:tr w:rsidR="00D52538" w:rsidRPr="00C66ECB" w:rsidTr="003C44A4">
        <w:trPr>
          <w:jc w:val="center"/>
        </w:trPr>
        <w:tc>
          <w:tcPr>
            <w:tcW w:w="458" w:type="dxa"/>
          </w:tcPr>
          <w:p w:rsidR="00D52538" w:rsidRPr="00C66ECB" w:rsidRDefault="00D52538" w:rsidP="00C66ECB">
            <w:pPr>
              <w:spacing w:line="276" w:lineRule="auto"/>
              <w:jc w:val="both"/>
              <w:rPr>
                <w:sz w:val="22"/>
                <w:szCs w:val="22"/>
              </w:rPr>
            </w:pPr>
            <w:r w:rsidRPr="00C66ECB">
              <w:rPr>
                <w:sz w:val="22"/>
                <w:szCs w:val="22"/>
              </w:rPr>
              <w:t>6.</w:t>
            </w:r>
          </w:p>
        </w:tc>
        <w:tc>
          <w:tcPr>
            <w:tcW w:w="4080" w:type="dxa"/>
          </w:tcPr>
          <w:p w:rsidR="00D52538" w:rsidRPr="00C66ECB" w:rsidRDefault="00D52538" w:rsidP="00C66ECB">
            <w:pPr>
              <w:spacing w:line="276" w:lineRule="auto"/>
              <w:jc w:val="both"/>
              <w:rPr>
                <w:sz w:val="22"/>
                <w:szCs w:val="22"/>
              </w:rPr>
            </w:pPr>
            <w:r w:rsidRPr="00C66ECB">
              <w:rPr>
                <w:sz w:val="22"/>
                <w:szCs w:val="22"/>
              </w:rPr>
              <w:t>Эксплуатационная скорость</w:t>
            </w:r>
          </w:p>
          <w:p w:rsidR="00D52538" w:rsidRPr="00C66ECB" w:rsidRDefault="00D52538" w:rsidP="00C66ECB">
            <w:pPr>
              <w:spacing w:line="276" w:lineRule="auto"/>
              <w:jc w:val="both"/>
              <w:rPr>
                <w:sz w:val="22"/>
                <w:szCs w:val="22"/>
              </w:rPr>
            </w:pPr>
            <w:r w:rsidRPr="00C66ECB">
              <w:rPr>
                <w:sz w:val="22"/>
                <w:szCs w:val="22"/>
              </w:rPr>
              <w:t>(км/ч)</w:t>
            </w:r>
          </w:p>
        </w:tc>
        <w:tc>
          <w:tcPr>
            <w:tcW w:w="2700" w:type="dxa"/>
          </w:tcPr>
          <w:p w:rsidR="00D52538" w:rsidRPr="00C66ECB" w:rsidRDefault="00D52538" w:rsidP="00C66ECB">
            <w:pPr>
              <w:spacing w:line="276" w:lineRule="auto"/>
              <w:jc w:val="both"/>
              <w:rPr>
                <w:sz w:val="22"/>
                <w:szCs w:val="22"/>
              </w:rPr>
            </w:pPr>
            <w:r w:rsidRPr="00C66ECB">
              <w:rPr>
                <w:sz w:val="22"/>
                <w:szCs w:val="22"/>
              </w:rPr>
              <w:t>22,0</w:t>
            </w:r>
          </w:p>
        </w:tc>
        <w:tc>
          <w:tcPr>
            <w:tcW w:w="2340" w:type="dxa"/>
          </w:tcPr>
          <w:p w:rsidR="00D52538" w:rsidRPr="00C66ECB" w:rsidRDefault="00D52538" w:rsidP="00C66ECB">
            <w:pPr>
              <w:spacing w:line="276" w:lineRule="auto"/>
              <w:jc w:val="both"/>
              <w:rPr>
                <w:sz w:val="22"/>
                <w:szCs w:val="22"/>
              </w:rPr>
            </w:pPr>
            <w:r w:rsidRPr="00C66ECB">
              <w:rPr>
                <w:sz w:val="22"/>
                <w:szCs w:val="22"/>
              </w:rPr>
              <w:t>22,0</w:t>
            </w:r>
          </w:p>
        </w:tc>
      </w:tr>
      <w:tr w:rsidR="00D52538" w:rsidRPr="00C66ECB" w:rsidTr="003C44A4">
        <w:trPr>
          <w:jc w:val="center"/>
        </w:trPr>
        <w:tc>
          <w:tcPr>
            <w:tcW w:w="458" w:type="dxa"/>
          </w:tcPr>
          <w:p w:rsidR="00D52538" w:rsidRPr="00C66ECB" w:rsidRDefault="00D52538" w:rsidP="00C66ECB">
            <w:pPr>
              <w:spacing w:line="276" w:lineRule="auto"/>
              <w:jc w:val="both"/>
              <w:rPr>
                <w:sz w:val="22"/>
                <w:szCs w:val="22"/>
              </w:rPr>
            </w:pPr>
            <w:r w:rsidRPr="00C66ECB">
              <w:rPr>
                <w:sz w:val="22"/>
                <w:szCs w:val="22"/>
              </w:rPr>
              <w:t>7.</w:t>
            </w:r>
          </w:p>
        </w:tc>
        <w:tc>
          <w:tcPr>
            <w:tcW w:w="4080" w:type="dxa"/>
          </w:tcPr>
          <w:p w:rsidR="00D52538" w:rsidRPr="00C66ECB" w:rsidRDefault="00D52538" w:rsidP="00C66ECB">
            <w:pPr>
              <w:spacing w:line="276" w:lineRule="auto"/>
              <w:jc w:val="both"/>
              <w:rPr>
                <w:sz w:val="22"/>
                <w:szCs w:val="22"/>
              </w:rPr>
            </w:pPr>
            <w:r w:rsidRPr="00C66ECB">
              <w:rPr>
                <w:sz w:val="22"/>
                <w:szCs w:val="22"/>
              </w:rPr>
              <w:t>Наименование маршрутов</w:t>
            </w:r>
          </w:p>
        </w:tc>
        <w:tc>
          <w:tcPr>
            <w:tcW w:w="2700" w:type="dxa"/>
          </w:tcPr>
          <w:p w:rsidR="00D52538" w:rsidRPr="00C66ECB" w:rsidRDefault="00D52538" w:rsidP="00C66ECB">
            <w:pPr>
              <w:numPr>
                <w:ilvl w:val="0"/>
                <w:numId w:val="32"/>
              </w:numPr>
              <w:spacing w:line="276" w:lineRule="auto"/>
              <w:ind w:left="0" w:firstLine="0"/>
              <w:jc w:val="both"/>
              <w:rPr>
                <w:sz w:val="22"/>
                <w:szCs w:val="22"/>
              </w:rPr>
            </w:pPr>
            <w:r w:rsidRPr="00C66ECB">
              <w:rPr>
                <w:sz w:val="22"/>
                <w:szCs w:val="22"/>
              </w:rPr>
              <w:t>Кардымово – Смоленск</w:t>
            </w:r>
          </w:p>
          <w:p w:rsidR="00D52538" w:rsidRPr="00C66ECB" w:rsidRDefault="00D52538" w:rsidP="00C66ECB">
            <w:pPr>
              <w:numPr>
                <w:ilvl w:val="0"/>
                <w:numId w:val="32"/>
              </w:numPr>
              <w:spacing w:line="276" w:lineRule="auto"/>
              <w:ind w:left="0" w:firstLine="0"/>
              <w:jc w:val="both"/>
              <w:rPr>
                <w:sz w:val="22"/>
                <w:szCs w:val="22"/>
              </w:rPr>
            </w:pPr>
            <w:r w:rsidRPr="00C66ECB">
              <w:rPr>
                <w:sz w:val="22"/>
                <w:szCs w:val="22"/>
              </w:rPr>
              <w:t>Кардымово – Титково</w:t>
            </w:r>
          </w:p>
          <w:p w:rsidR="00D52538" w:rsidRPr="00C66ECB" w:rsidRDefault="00D52538" w:rsidP="00C66ECB">
            <w:pPr>
              <w:numPr>
                <w:ilvl w:val="0"/>
                <w:numId w:val="32"/>
              </w:numPr>
              <w:spacing w:line="276" w:lineRule="auto"/>
              <w:ind w:left="0" w:firstLine="0"/>
              <w:jc w:val="both"/>
              <w:rPr>
                <w:sz w:val="22"/>
                <w:szCs w:val="22"/>
              </w:rPr>
            </w:pPr>
            <w:r w:rsidRPr="00C66ECB">
              <w:rPr>
                <w:sz w:val="22"/>
                <w:szCs w:val="22"/>
              </w:rPr>
              <w:t>Кардымово – Каменка</w:t>
            </w:r>
          </w:p>
          <w:p w:rsidR="00D52538" w:rsidRPr="00C66ECB" w:rsidRDefault="00D52538" w:rsidP="00C66ECB">
            <w:pPr>
              <w:spacing w:line="276" w:lineRule="auto"/>
              <w:jc w:val="both"/>
              <w:rPr>
                <w:sz w:val="22"/>
                <w:szCs w:val="22"/>
              </w:rPr>
            </w:pPr>
            <w:r w:rsidRPr="00C66ECB">
              <w:rPr>
                <w:sz w:val="22"/>
                <w:szCs w:val="22"/>
              </w:rPr>
              <w:t xml:space="preserve">       4 . Кардымово   - Шестаково</w:t>
            </w:r>
          </w:p>
        </w:tc>
        <w:tc>
          <w:tcPr>
            <w:tcW w:w="2340" w:type="dxa"/>
          </w:tcPr>
          <w:p w:rsidR="00D52538" w:rsidRPr="00C66ECB" w:rsidRDefault="00D52538" w:rsidP="00C66ECB">
            <w:pPr>
              <w:spacing w:line="276" w:lineRule="auto"/>
              <w:jc w:val="both"/>
              <w:rPr>
                <w:sz w:val="22"/>
                <w:szCs w:val="22"/>
              </w:rPr>
            </w:pPr>
            <w:r w:rsidRPr="00C66ECB">
              <w:rPr>
                <w:sz w:val="22"/>
                <w:szCs w:val="22"/>
              </w:rPr>
              <w:t>1. Кардымово – Смоленск</w:t>
            </w:r>
          </w:p>
          <w:p w:rsidR="00D52538" w:rsidRPr="00C66ECB" w:rsidRDefault="00D52538" w:rsidP="00C66ECB">
            <w:pPr>
              <w:spacing w:line="276" w:lineRule="auto"/>
              <w:jc w:val="both"/>
              <w:rPr>
                <w:sz w:val="22"/>
                <w:szCs w:val="22"/>
              </w:rPr>
            </w:pPr>
            <w:r w:rsidRPr="00C66ECB">
              <w:rPr>
                <w:sz w:val="22"/>
                <w:szCs w:val="22"/>
              </w:rPr>
              <w:t xml:space="preserve">       2. Кардымово               </w:t>
            </w:r>
          </w:p>
          <w:p w:rsidR="00D52538" w:rsidRPr="00C66ECB" w:rsidRDefault="00D52538" w:rsidP="00C66ECB">
            <w:pPr>
              <w:spacing w:line="276" w:lineRule="auto"/>
              <w:jc w:val="both"/>
              <w:rPr>
                <w:sz w:val="22"/>
                <w:szCs w:val="22"/>
              </w:rPr>
            </w:pPr>
            <w:r w:rsidRPr="00C66ECB">
              <w:rPr>
                <w:sz w:val="22"/>
                <w:szCs w:val="22"/>
              </w:rPr>
              <w:t xml:space="preserve">        – Титково</w:t>
            </w:r>
          </w:p>
          <w:p w:rsidR="00D52538" w:rsidRPr="00C66ECB" w:rsidRDefault="00D52538" w:rsidP="00C66ECB">
            <w:pPr>
              <w:spacing w:line="276" w:lineRule="auto"/>
              <w:jc w:val="both"/>
              <w:rPr>
                <w:sz w:val="22"/>
                <w:szCs w:val="22"/>
              </w:rPr>
            </w:pPr>
            <w:r w:rsidRPr="00C66ECB">
              <w:rPr>
                <w:sz w:val="22"/>
                <w:szCs w:val="22"/>
              </w:rPr>
              <w:t xml:space="preserve">       3. Кардымово – Каменка</w:t>
            </w:r>
          </w:p>
          <w:p w:rsidR="00D52538" w:rsidRPr="00C66ECB" w:rsidRDefault="00D52538" w:rsidP="00C66ECB">
            <w:pPr>
              <w:spacing w:line="276" w:lineRule="auto"/>
              <w:jc w:val="both"/>
              <w:rPr>
                <w:sz w:val="22"/>
                <w:szCs w:val="22"/>
              </w:rPr>
            </w:pPr>
            <w:r w:rsidRPr="00C66ECB">
              <w:rPr>
                <w:sz w:val="22"/>
                <w:szCs w:val="22"/>
              </w:rPr>
              <w:t xml:space="preserve">       4. Кардымово - Шестаково</w:t>
            </w:r>
          </w:p>
        </w:tc>
      </w:tr>
    </w:tbl>
    <w:p w:rsidR="00D52538" w:rsidRPr="0072198B" w:rsidRDefault="00D52538" w:rsidP="00C2745A">
      <w:pPr>
        <w:pStyle w:val="af9"/>
        <w:spacing w:line="276" w:lineRule="auto"/>
        <w:ind w:left="567" w:firstLine="567"/>
        <w:jc w:val="both"/>
      </w:pPr>
      <w:bookmarkStart w:id="8" w:name="_Toc169683583"/>
    </w:p>
    <w:p w:rsidR="00D52538" w:rsidRPr="0072198B" w:rsidRDefault="00D52538" w:rsidP="00C2745A">
      <w:pPr>
        <w:pStyle w:val="af9"/>
        <w:spacing w:line="276" w:lineRule="auto"/>
        <w:ind w:left="567" w:firstLine="567"/>
      </w:pPr>
      <w:r w:rsidRPr="0072198B">
        <w:t>Маршруты «Школьный автобус</w:t>
      </w:r>
      <w:bookmarkEnd w:id="8"/>
      <w:r w:rsidRPr="0072198B">
        <w:t>»</w:t>
      </w:r>
    </w:p>
    <w:p w:rsidR="00D52538" w:rsidRPr="00562F18" w:rsidRDefault="00562F18" w:rsidP="00C2745A">
      <w:pPr>
        <w:spacing w:line="276" w:lineRule="auto"/>
        <w:ind w:left="567" w:firstLine="567"/>
        <w:jc w:val="right"/>
        <w:rPr>
          <w:sz w:val="18"/>
          <w:szCs w:val="18"/>
        </w:rPr>
      </w:pPr>
      <w:r w:rsidRPr="00562F18">
        <w:rPr>
          <w:sz w:val="18"/>
          <w:szCs w:val="18"/>
        </w:rPr>
        <w:t>Таблица 17.</w:t>
      </w:r>
    </w:p>
    <w:tbl>
      <w:tblPr>
        <w:tblW w:w="0" w:type="auto"/>
        <w:jc w:val="center"/>
        <w:tblInd w:w="-1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0"/>
        <w:gridCol w:w="4990"/>
      </w:tblGrid>
      <w:tr w:rsidR="00D52538" w:rsidRPr="00C66ECB" w:rsidTr="00737681">
        <w:trPr>
          <w:jc w:val="center"/>
        </w:trPr>
        <w:tc>
          <w:tcPr>
            <w:tcW w:w="1640" w:type="dxa"/>
            <w:tcBorders>
              <w:top w:val="single" w:sz="4" w:space="0" w:color="auto"/>
              <w:left w:val="single" w:sz="4" w:space="0" w:color="auto"/>
              <w:bottom w:val="single" w:sz="4" w:space="0" w:color="auto"/>
              <w:right w:val="single" w:sz="4" w:space="0" w:color="auto"/>
            </w:tcBorders>
          </w:tcPr>
          <w:p w:rsidR="00D52538" w:rsidRPr="00C66ECB" w:rsidRDefault="00D52538" w:rsidP="00C66ECB">
            <w:pPr>
              <w:spacing w:line="276" w:lineRule="auto"/>
              <w:jc w:val="both"/>
              <w:rPr>
                <w:sz w:val="22"/>
                <w:szCs w:val="22"/>
              </w:rPr>
            </w:pPr>
            <w:r w:rsidRPr="00C66ECB">
              <w:rPr>
                <w:sz w:val="22"/>
                <w:szCs w:val="22"/>
              </w:rPr>
              <w:t>1</w:t>
            </w:r>
          </w:p>
        </w:tc>
        <w:tc>
          <w:tcPr>
            <w:tcW w:w="4990" w:type="dxa"/>
            <w:tcBorders>
              <w:top w:val="single" w:sz="4" w:space="0" w:color="auto"/>
              <w:left w:val="single" w:sz="4" w:space="0" w:color="auto"/>
              <w:bottom w:val="single" w:sz="4" w:space="0" w:color="auto"/>
              <w:right w:val="single" w:sz="4" w:space="0" w:color="auto"/>
            </w:tcBorders>
          </w:tcPr>
          <w:p w:rsidR="00D52538" w:rsidRPr="00C66ECB" w:rsidRDefault="00D52538" w:rsidP="00C66ECB">
            <w:pPr>
              <w:spacing w:line="276" w:lineRule="auto"/>
              <w:jc w:val="both"/>
              <w:rPr>
                <w:sz w:val="22"/>
                <w:szCs w:val="22"/>
              </w:rPr>
            </w:pPr>
            <w:r w:rsidRPr="00C66ECB">
              <w:rPr>
                <w:sz w:val="22"/>
                <w:szCs w:val="22"/>
              </w:rPr>
              <w:t>Кардымово – Березкино - Льнозавод</w:t>
            </w:r>
          </w:p>
        </w:tc>
      </w:tr>
      <w:tr w:rsidR="00D52538" w:rsidRPr="00C66ECB" w:rsidTr="00737681">
        <w:trPr>
          <w:jc w:val="center"/>
        </w:trPr>
        <w:tc>
          <w:tcPr>
            <w:tcW w:w="1640" w:type="dxa"/>
            <w:tcBorders>
              <w:top w:val="single" w:sz="4" w:space="0" w:color="auto"/>
              <w:left w:val="single" w:sz="4" w:space="0" w:color="auto"/>
              <w:bottom w:val="single" w:sz="4" w:space="0" w:color="auto"/>
              <w:right w:val="single" w:sz="4" w:space="0" w:color="auto"/>
            </w:tcBorders>
          </w:tcPr>
          <w:p w:rsidR="00D52538" w:rsidRPr="00C66ECB" w:rsidRDefault="00D52538" w:rsidP="00C66ECB">
            <w:pPr>
              <w:spacing w:line="276" w:lineRule="auto"/>
              <w:jc w:val="both"/>
              <w:rPr>
                <w:sz w:val="22"/>
                <w:szCs w:val="22"/>
              </w:rPr>
            </w:pPr>
            <w:r w:rsidRPr="00C66ECB">
              <w:rPr>
                <w:sz w:val="22"/>
                <w:szCs w:val="22"/>
              </w:rPr>
              <w:t xml:space="preserve">2 </w:t>
            </w:r>
          </w:p>
        </w:tc>
        <w:tc>
          <w:tcPr>
            <w:tcW w:w="4990" w:type="dxa"/>
            <w:tcBorders>
              <w:top w:val="single" w:sz="4" w:space="0" w:color="auto"/>
              <w:left w:val="single" w:sz="4" w:space="0" w:color="auto"/>
              <w:bottom w:val="single" w:sz="4" w:space="0" w:color="auto"/>
              <w:right w:val="single" w:sz="4" w:space="0" w:color="auto"/>
            </w:tcBorders>
          </w:tcPr>
          <w:p w:rsidR="00D52538" w:rsidRPr="00C66ECB" w:rsidRDefault="00D52538" w:rsidP="00C66ECB">
            <w:pPr>
              <w:spacing w:line="276" w:lineRule="auto"/>
              <w:jc w:val="both"/>
              <w:rPr>
                <w:sz w:val="22"/>
                <w:szCs w:val="22"/>
              </w:rPr>
            </w:pPr>
            <w:r w:rsidRPr="00C66ECB">
              <w:rPr>
                <w:sz w:val="22"/>
                <w:szCs w:val="22"/>
              </w:rPr>
              <w:t>Кардымово – Пнево</w:t>
            </w:r>
          </w:p>
        </w:tc>
      </w:tr>
      <w:tr w:rsidR="00D52538" w:rsidRPr="00C66ECB" w:rsidTr="00737681">
        <w:trPr>
          <w:jc w:val="center"/>
        </w:trPr>
        <w:tc>
          <w:tcPr>
            <w:tcW w:w="1640" w:type="dxa"/>
            <w:tcBorders>
              <w:top w:val="single" w:sz="4" w:space="0" w:color="auto"/>
              <w:left w:val="single" w:sz="4" w:space="0" w:color="auto"/>
              <w:bottom w:val="single" w:sz="4" w:space="0" w:color="auto"/>
              <w:right w:val="single" w:sz="4" w:space="0" w:color="auto"/>
            </w:tcBorders>
          </w:tcPr>
          <w:p w:rsidR="00D52538" w:rsidRPr="00C66ECB" w:rsidRDefault="00D52538" w:rsidP="00C66ECB">
            <w:pPr>
              <w:spacing w:line="276" w:lineRule="auto"/>
              <w:jc w:val="both"/>
              <w:rPr>
                <w:sz w:val="22"/>
                <w:szCs w:val="22"/>
              </w:rPr>
            </w:pPr>
            <w:r w:rsidRPr="00C66ECB">
              <w:rPr>
                <w:sz w:val="22"/>
                <w:szCs w:val="22"/>
              </w:rPr>
              <w:t>3</w:t>
            </w:r>
          </w:p>
        </w:tc>
        <w:tc>
          <w:tcPr>
            <w:tcW w:w="4990" w:type="dxa"/>
            <w:tcBorders>
              <w:top w:val="single" w:sz="4" w:space="0" w:color="auto"/>
              <w:left w:val="single" w:sz="4" w:space="0" w:color="auto"/>
              <w:bottom w:val="single" w:sz="4" w:space="0" w:color="auto"/>
              <w:right w:val="single" w:sz="4" w:space="0" w:color="auto"/>
            </w:tcBorders>
          </w:tcPr>
          <w:p w:rsidR="00D52538" w:rsidRPr="00C66ECB" w:rsidRDefault="00D52538" w:rsidP="00C66ECB">
            <w:pPr>
              <w:spacing w:line="276" w:lineRule="auto"/>
              <w:jc w:val="both"/>
              <w:rPr>
                <w:sz w:val="22"/>
                <w:szCs w:val="22"/>
              </w:rPr>
            </w:pPr>
            <w:r w:rsidRPr="00C66ECB">
              <w:rPr>
                <w:sz w:val="22"/>
                <w:szCs w:val="22"/>
              </w:rPr>
              <w:t>Кардымово - Варвар</w:t>
            </w:r>
            <w:r w:rsidR="003C44A4" w:rsidRPr="00C66ECB">
              <w:rPr>
                <w:sz w:val="22"/>
                <w:szCs w:val="22"/>
              </w:rPr>
              <w:t>ов</w:t>
            </w:r>
            <w:r w:rsidRPr="00C66ECB">
              <w:rPr>
                <w:sz w:val="22"/>
                <w:szCs w:val="22"/>
              </w:rPr>
              <w:t>щин</w:t>
            </w:r>
            <w:r w:rsidR="003C44A4" w:rsidRPr="00C66ECB">
              <w:rPr>
                <w:sz w:val="22"/>
                <w:szCs w:val="22"/>
              </w:rPr>
              <w:t>а</w:t>
            </w:r>
          </w:p>
        </w:tc>
      </w:tr>
      <w:tr w:rsidR="00D52538" w:rsidRPr="00C66ECB" w:rsidTr="00737681">
        <w:trPr>
          <w:jc w:val="center"/>
        </w:trPr>
        <w:tc>
          <w:tcPr>
            <w:tcW w:w="1640" w:type="dxa"/>
            <w:tcBorders>
              <w:top w:val="single" w:sz="4" w:space="0" w:color="auto"/>
              <w:left w:val="single" w:sz="4" w:space="0" w:color="auto"/>
              <w:bottom w:val="single" w:sz="4" w:space="0" w:color="auto"/>
              <w:right w:val="single" w:sz="4" w:space="0" w:color="auto"/>
            </w:tcBorders>
          </w:tcPr>
          <w:p w:rsidR="00D52538" w:rsidRPr="00C66ECB" w:rsidRDefault="00D52538" w:rsidP="00C66ECB">
            <w:pPr>
              <w:spacing w:line="276" w:lineRule="auto"/>
              <w:jc w:val="both"/>
              <w:rPr>
                <w:sz w:val="22"/>
                <w:szCs w:val="22"/>
              </w:rPr>
            </w:pPr>
            <w:r w:rsidRPr="00C66ECB">
              <w:rPr>
                <w:sz w:val="22"/>
                <w:szCs w:val="22"/>
              </w:rPr>
              <w:t>4</w:t>
            </w:r>
          </w:p>
        </w:tc>
        <w:tc>
          <w:tcPr>
            <w:tcW w:w="4990" w:type="dxa"/>
            <w:tcBorders>
              <w:top w:val="single" w:sz="4" w:space="0" w:color="auto"/>
              <w:left w:val="single" w:sz="4" w:space="0" w:color="auto"/>
              <w:bottom w:val="single" w:sz="4" w:space="0" w:color="auto"/>
              <w:right w:val="single" w:sz="4" w:space="0" w:color="auto"/>
            </w:tcBorders>
          </w:tcPr>
          <w:p w:rsidR="00D52538" w:rsidRPr="00C66ECB" w:rsidRDefault="00D52538" w:rsidP="00C66ECB">
            <w:pPr>
              <w:spacing w:line="276" w:lineRule="auto"/>
              <w:jc w:val="both"/>
              <w:rPr>
                <w:sz w:val="22"/>
                <w:szCs w:val="22"/>
              </w:rPr>
            </w:pPr>
            <w:r w:rsidRPr="00C66ECB">
              <w:rPr>
                <w:sz w:val="22"/>
                <w:szCs w:val="22"/>
              </w:rPr>
              <w:t>Кардымово – Курдимово – Мольково - Ермачки</w:t>
            </w:r>
          </w:p>
        </w:tc>
      </w:tr>
    </w:tbl>
    <w:p w:rsidR="00D52538" w:rsidRPr="0072198B" w:rsidRDefault="00D52538" w:rsidP="00C2745A">
      <w:pPr>
        <w:pStyle w:val="Main"/>
        <w:spacing w:line="276" w:lineRule="auto"/>
        <w:ind w:left="567" w:firstLine="567"/>
        <w:rPr>
          <w:szCs w:val="24"/>
        </w:rPr>
      </w:pPr>
    </w:p>
    <w:p w:rsidR="00D52538" w:rsidRDefault="00D52538" w:rsidP="00C2745A">
      <w:pPr>
        <w:pStyle w:val="Main"/>
        <w:spacing w:line="276" w:lineRule="auto"/>
        <w:ind w:left="567" w:firstLine="567"/>
        <w:rPr>
          <w:szCs w:val="24"/>
        </w:rPr>
      </w:pPr>
      <w:r w:rsidRPr="0072198B">
        <w:rPr>
          <w:szCs w:val="24"/>
        </w:rPr>
        <w:t>Дальнейшее развитие должно получить использование школьных автобусов, для чего необходимо будет увеличить их парк, ремонт, реконструкцию.</w:t>
      </w:r>
      <w:bookmarkStart w:id="9" w:name="_Toc169683580"/>
    </w:p>
    <w:p w:rsidR="00562F18" w:rsidRDefault="00562F18" w:rsidP="00C2745A">
      <w:pPr>
        <w:pStyle w:val="Main"/>
        <w:spacing w:line="276" w:lineRule="auto"/>
        <w:ind w:left="567" w:firstLine="567"/>
        <w:rPr>
          <w:szCs w:val="24"/>
        </w:rPr>
      </w:pPr>
    </w:p>
    <w:p w:rsidR="00562F18" w:rsidRDefault="00562F18" w:rsidP="00C2745A">
      <w:pPr>
        <w:pStyle w:val="Main"/>
        <w:spacing w:line="276" w:lineRule="auto"/>
        <w:ind w:left="567" w:firstLine="567"/>
        <w:rPr>
          <w:szCs w:val="24"/>
        </w:rPr>
      </w:pPr>
    </w:p>
    <w:p w:rsidR="00562F18" w:rsidRDefault="00562F18" w:rsidP="00C2745A">
      <w:pPr>
        <w:pStyle w:val="Main"/>
        <w:spacing w:line="276" w:lineRule="auto"/>
        <w:ind w:left="567" w:firstLine="567"/>
        <w:rPr>
          <w:szCs w:val="24"/>
        </w:rPr>
      </w:pPr>
    </w:p>
    <w:p w:rsidR="00562F18" w:rsidRPr="0072198B" w:rsidRDefault="00562F18" w:rsidP="00C2745A">
      <w:pPr>
        <w:pStyle w:val="Main"/>
        <w:spacing w:line="276" w:lineRule="auto"/>
        <w:ind w:left="567" w:firstLine="567"/>
        <w:rPr>
          <w:szCs w:val="24"/>
        </w:rPr>
      </w:pPr>
    </w:p>
    <w:p w:rsidR="00562F18" w:rsidRDefault="00562F18" w:rsidP="00562F18">
      <w:pPr>
        <w:pStyle w:val="af9"/>
        <w:spacing w:line="276" w:lineRule="auto"/>
        <w:ind w:left="567" w:firstLine="567"/>
        <w:jc w:val="right"/>
        <w:rPr>
          <w:b w:val="0"/>
          <w:sz w:val="18"/>
          <w:szCs w:val="18"/>
        </w:rPr>
      </w:pPr>
    </w:p>
    <w:p w:rsidR="00562F18" w:rsidRPr="00562F18" w:rsidRDefault="00562F18" w:rsidP="00562F18">
      <w:pPr>
        <w:pStyle w:val="af9"/>
        <w:spacing w:line="276" w:lineRule="auto"/>
        <w:ind w:left="567" w:firstLine="567"/>
        <w:jc w:val="right"/>
        <w:rPr>
          <w:b w:val="0"/>
          <w:sz w:val="18"/>
          <w:szCs w:val="18"/>
        </w:rPr>
      </w:pPr>
      <w:r>
        <w:rPr>
          <w:b w:val="0"/>
          <w:sz w:val="18"/>
          <w:szCs w:val="18"/>
        </w:rPr>
        <w:lastRenderedPageBreak/>
        <w:t>Таблица 18.</w:t>
      </w:r>
    </w:p>
    <w:p w:rsidR="00D52538" w:rsidRPr="0072198B" w:rsidRDefault="00D52538" w:rsidP="00C2745A">
      <w:pPr>
        <w:pStyle w:val="af9"/>
        <w:spacing w:line="276" w:lineRule="auto"/>
        <w:ind w:left="567" w:firstLine="567"/>
      </w:pPr>
      <w:r w:rsidRPr="0072198B">
        <w:t>Внутрирайонные автобусные маршруты</w:t>
      </w:r>
      <w:bookmarkEnd w:id="9"/>
    </w:p>
    <w:tbl>
      <w:tblPr>
        <w:tblW w:w="9377" w:type="dxa"/>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87"/>
        <w:gridCol w:w="1859"/>
        <w:gridCol w:w="1060"/>
        <w:gridCol w:w="973"/>
        <w:gridCol w:w="1025"/>
        <w:gridCol w:w="973"/>
      </w:tblGrid>
      <w:tr w:rsidR="00D52538" w:rsidRPr="00BB2B9C" w:rsidTr="00BB2B9C">
        <w:trPr>
          <w:cantSplit/>
          <w:trHeight w:val="409"/>
          <w:jc w:val="center"/>
        </w:trPr>
        <w:tc>
          <w:tcPr>
            <w:tcW w:w="3487" w:type="dxa"/>
            <w:vMerge w:val="restart"/>
            <w:tcBorders>
              <w:top w:val="single" w:sz="4" w:space="0" w:color="auto"/>
              <w:left w:val="single" w:sz="4" w:space="0" w:color="auto"/>
              <w:right w:val="single" w:sz="4" w:space="0" w:color="auto"/>
            </w:tcBorders>
            <w:shd w:val="clear" w:color="auto" w:fill="CCC0D9" w:themeFill="accent4" w:themeFillTint="66"/>
            <w:vAlign w:val="center"/>
          </w:tcPr>
          <w:p w:rsidR="00D52538" w:rsidRPr="00BB2B9C" w:rsidRDefault="00D52538" w:rsidP="00BB2B9C">
            <w:pPr>
              <w:pStyle w:val="af9"/>
              <w:spacing w:line="276" w:lineRule="auto"/>
              <w:rPr>
                <w:sz w:val="22"/>
                <w:szCs w:val="22"/>
              </w:rPr>
            </w:pPr>
            <w:bookmarkStart w:id="10" w:name="_Toc169683581"/>
            <w:r w:rsidRPr="00BB2B9C">
              <w:rPr>
                <w:sz w:val="22"/>
                <w:szCs w:val="22"/>
              </w:rPr>
              <w:t>Наименование маршрута</w:t>
            </w:r>
            <w:bookmarkEnd w:id="10"/>
          </w:p>
        </w:tc>
        <w:tc>
          <w:tcPr>
            <w:tcW w:w="1859" w:type="dxa"/>
            <w:vMerge w:val="restart"/>
            <w:tcBorders>
              <w:top w:val="single" w:sz="4" w:space="0" w:color="auto"/>
              <w:left w:val="single" w:sz="4" w:space="0" w:color="auto"/>
              <w:right w:val="single" w:sz="4" w:space="0" w:color="auto"/>
            </w:tcBorders>
            <w:shd w:val="clear" w:color="auto" w:fill="CCC0D9" w:themeFill="accent4" w:themeFillTint="66"/>
            <w:vAlign w:val="center"/>
          </w:tcPr>
          <w:p w:rsidR="00D52538" w:rsidRPr="00BB2B9C" w:rsidRDefault="00D52538" w:rsidP="00BB2B9C">
            <w:pPr>
              <w:pStyle w:val="af9"/>
              <w:spacing w:line="276" w:lineRule="auto"/>
              <w:rPr>
                <w:sz w:val="22"/>
                <w:szCs w:val="22"/>
              </w:rPr>
            </w:pPr>
            <w:r w:rsidRPr="00BB2B9C">
              <w:rPr>
                <w:sz w:val="22"/>
                <w:szCs w:val="22"/>
              </w:rPr>
              <w:t>Количество рейсов в день</w:t>
            </w:r>
          </w:p>
        </w:tc>
        <w:tc>
          <w:tcPr>
            <w:tcW w:w="4031" w:type="dxa"/>
            <w:gridSpan w:val="4"/>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D52538" w:rsidP="00BB2B9C">
            <w:pPr>
              <w:spacing w:line="276" w:lineRule="auto"/>
              <w:jc w:val="center"/>
              <w:rPr>
                <w:b/>
                <w:bCs/>
                <w:i/>
                <w:iCs/>
                <w:sz w:val="22"/>
                <w:szCs w:val="22"/>
              </w:rPr>
            </w:pPr>
            <w:r w:rsidRPr="00BB2B9C">
              <w:rPr>
                <w:b/>
                <w:sz w:val="22"/>
                <w:szCs w:val="22"/>
              </w:rPr>
              <w:t>протяженность, км</w:t>
            </w:r>
          </w:p>
        </w:tc>
      </w:tr>
      <w:tr w:rsidR="00D52538" w:rsidRPr="00BB2B9C" w:rsidTr="00BB2B9C">
        <w:trPr>
          <w:cantSplit/>
          <w:trHeight w:val="879"/>
          <w:jc w:val="center"/>
        </w:trPr>
        <w:tc>
          <w:tcPr>
            <w:tcW w:w="3487" w:type="dxa"/>
            <w:vMerge/>
            <w:tcBorders>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D52538" w:rsidP="00BB2B9C">
            <w:pPr>
              <w:pStyle w:val="14"/>
              <w:spacing w:line="276" w:lineRule="auto"/>
              <w:rPr>
                <w:sz w:val="22"/>
                <w:szCs w:val="22"/>
              </w:rPr>
            </w:pPr>
          </w:p>
        </w:tc>
        <w:tc>
          <w:tcPr>
            <w:tcW w:w="1859" w:type="dxa"/>
            <w:vMerge/>
            <w:tcBorders>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D52538" w:rsidP="00BB2B9C">
            <w:pPr>
              <w:spacing w:line="276" w:lineRule="auto"/>
              <w:jc w:val="center"/>
              <w:rPr>
                <w:b/>
                <w:bCs/>
                <w:i/>
                <w:iCs/>
                <w:sz w:val="22"/>
                <w:szCs w:val="22"/>
              </w:rPr>
            </w:pPr>
          </w:p>
        </w:tc>
        <w:tc>
          <w:tcPr>
            <w:tcW w:w="1060"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3C44A4" w:rsidP="00BB2B9C">
            <w:pPr>
              <w:spacing w:line="276" w:lineRule="auto"/>
              <w:jc w:val="center"/>
              <w:rPr>
                <w:b/>
                <w:sz w:val="22"/>
                <w:szCs w:val="22"/>
              </w:rPr>
            </w:pPr>
            <w:r w:rsidRPr="00BB2B9C">
              <w:rPr>
                <w:b/>
                <w:sz w:val="22"/>
                <w:szCs w:val="22"/>
              </w:rPr>
              <w:t>2009</w:t>
            </w:r>
          </w:p>
        </w:tc>
        <w:tc>
          <w:tcPr>
            <w:tcW w:w="973" w:type="dxa"/>
            <w:tcBorders>
              <w:top w:val="single" w:sz="4" w:space="0" w:color="auto"/>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3C44A4" w:rsidP="00BB2B9C">
            <w:pPr>
              <w:spacing w:line="276" w:lineRule="auto"/>
              <w:jc w:val="center"/>
              <w:rPr>
                <w:b/>
                <w:sz w:val="22"/>
                <w:szCs w:val="22"/>
              </w:rPr>
            </w:pPr>
            <w:r w:rsidRPr="00BB2B9C">
              <w:rPr>
                <w:b/>
                <w:sz w:val="22"/>
                <w:szCs w:val="22"/>
              </w:rPr>
              <w:t>2010</w:t>
            </w:r>
          </w:p>
        </w:tc>
        <w:tc>
          <w:tcPr>
            <w:tcW w:w="1025" w:type="dxa"/>
            <w:tcBorders>
              <w:top w:val="single" w:sz="4" w:space="0" w:color="auto"/>
              <w:left w:val="single" w:sz="4" w:space="0" w:color="auto"/>
              <w:right w:val="single" w:sz="4" w:space="0" w:color="auto"/>
            </w:tcBorders>
            <w:shd w:val="clear" w:color="auto" w:fill="CCC0D9" w:themeFill="accent4" w:themeFillTint="66"/>
            <w:vAlign w:val="center"/>
          </w:tcPr>
          <w:p w:rsidR="00D52538" w:rsidRPr="00BB2B9C" w:rsidRDefault="00D52538" w:rsidP="00BB2B9C">
            <w:pPr>
              <w:spacing w:line="276" w:lineRule="auto"/>
              <w:jc w:val="center"/>
              <w:rPr>
                <w:b/>
                <w:sz w:val="22"/>
                <w:szCs w:val="22"/>
              </w:rPr>
            </w:pPr>
          </w:p>
          <w:p w:rsidR="00D52538" w:rsidRPr="00BB2B9C" w:rsidRDefault="003C44A4" w:rsidP="00BB2B9C">
            <w:pPr>
              <w:spacing w:line="276" w:lineRule="auto"/>
              <w:jc w:val="center"/>
              <w:rPr>
                <w:b/>
                <w:sz w:val="22"/>
                <w:szCs w:val="22"/>
              </w:rPr>
            </w:pPr>
            <w:r w:rsidRPr="00BB2B9C">
              <w:rPr>
                <w:b/>
                <w:sz w:val="22"/>
                <w:szCs w:val="22"/>
              </w:rPr>
              <w:t>2011</w:t>
            </w:r>
          </w:p>
          <w:p w:rsidR="00D52538" w:rsidRPr="00BB2B9C" w:rsidRDefault="00D52538" w:rsidP="00BB2B9C">
            <w:pPr>
              <w:spacing w:line="276" w:lineRule="auto"/>
              <w:jc w:val="center"/>
              <w:rPr>
                <w:b/>
                <w:sz w:val="22"/>
                <w:szCs w:val="22"/>
              </w:rPr>
            </w:pPr>
          </w:p>
        </w:tc>
        <w:tc>
          <w:tcPr>
            <w:tcW w:w="973" w:type="dxa"/>
            <w:tcBorders>
              <w:top w:val="single" w:sz="4" w:space="0" w:color="auto"/>
              <w:left w:val="single" w:sz="4" w:space="0" w:color="auto"/>
              <w:right w:val="single" w:sz="4" w:space="0" w:color="auto"/>
            </w:tcBorders>
            <w:shd w:val="clear" w:color="auto" w:fill="CCC0D9" w:themeFill="accent4" w:themeFillTint="66"/>
            <w:vAlign w:val="center"/>
          </w:tcPr>
          <w:p w:rsidR="00D52538" w:rsidRPr="00BB2B9C" w:rsidRDefault="003C44A4" w:rsidP="00BB2B9C">
            <w:pPr>
              <w:spacing w:line="276" w:lineRule="auto"/>
              <w:jc w:val="center"/>
              <w:rPr>
                <w:b/>
                <w:sz w:val="22"/>
                <w:szCs w:val="22"/>
              </w:rPr>
            </w:pPr>
            <w:r w:rsidRPr="00BB2B9C">
              <w:rPr>
                <w:b/>
                <w:sz w:val="22"/>
                <w:szCs w:val="22"/>
              </w:rPr>
              <w:t>2012</w:t>
            </w:r>
          </w:p>
        </w:tc>
      </w:tr>
      <w:tr w:rsidR="00D52538" w:rsidRPr="00BB2B9C" w:rsidTr="003C44A4">
        <w:trPr>
          <w:trHeight w:val="409"/>
          <w:jc w:val="center"/>
        </w:trPr>
        <w:tc>
          <w:tcPr>
            <w:tcW w:w="3487"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both"/>
              <w:rPr>
                <w:sz w:val="22"/>
                <w:szCs w:val="22"/>
              </w:rPr>
            </w:pPr>
            <w:r w:rsidRPr="00BB2B9C">
              <w:rPr>
                <w:sz w:val="22"/>
                <w:szCs w:val="22"/>
              </w:rPr>
              <w:t>Кардымово – Титково</w:t>
            </w:r>
          </w:p>
        </w:tc>
        <w:tc>
          <w:tcPr>
            <w:tcW w:w="1859"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center"/>
              <w:rPr>
                <w:sz w:val="22"/>
                <w:szCs w:val="22"/>
              </w:rPr>
            </w:pPr>
            <w:r w:rsidRPr="00BB2B9C">
              <w:rPr>
                <w:sz w:val="22"/>
                <w:szCs w:val="22"/>
              </w:rPr>
              <w:t>6</w:t>
            </w:r>
          </w:p>
        </w:tc>
        <w:tc>
          <w:tcPr>
            <w:tcW w:w="1060"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center"/>
              <w:rPr>
                <w:sz w:val="22"/>
                <w:szCs w:val="22"/>
              </w:rPr>
            </w:pPr>
            <w:r w:rsidRPr="00BB2B9C">
              <w:rPr>
                <w:sz w:val="22"/>
                <w:szCs w:val="22"/>
              </w:rPr>
              <w:t>17,7</w:t>
            </w:r>
          </w:p>
        </w:tc>
        <w:tc>
          <w:tcPr>
            <w:tcW w:w="973"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both"/>
              <w:rPr>
                <w:sz w:val="22"/>
                <w:szCs w:val="22"/>
              </w:rPr>
            </w:pPr>
            <w:r w:rsidRPr="00BB2B9C">
              <w:rPr>
                <w:sz w:val="22"/>
                <w:szCs w:val="22"/>
              </w:rPr>
              <w:t>17,7</w:t>
            </w:r>
          </w:p>
        </w:tc>
        <w:tc>
          <w:tcPr>
            <w:tcW w:w="1025" w:type="dxa"/>
            <w:tcBorders>
              <w:left w:val="single" w:sz="4" w:space="0" w:color="auto"/>
              <w:right w:val="single" w:sz="4" w:space="0" w:color="auto"/>
            </w:tcBorders>
            <w:shd w:val="clear" w:color="auto" w:fill="auto"/>
          </w:tcPr>
          <w:p w:rsidR="00D52538" w:rsidRPr="00BB2B9C" w:rsidRDefault="00D52538" w:rsidP="00BB2B9C">
            <w:pPr>
              <w:spacing w:line="276" w:lineRule="auto"/>
              <w:jc w:val="both"/>
              <w:rPr>
                <w:sz w:val="22"/>
                <w:szCs w:val="22"/>
              </w:rPr>
            </w:pPr>
            <w:r w:rsidRPr="00BB2B9C">
              <w:rPr>
                <w:sz w:val="22"/>
                <w:szCs w:val="22"/>
              </w:rPr>
              <w:t>17,7</w:t>
            </w:r>
          </w:p>
        </w:tc>
        <w:tc>
          <w:tcPr>
            <w:tcW w:w="973" w:type="dxa"/>
            <w:tcBorders>
              <w:left w:val="single" w:sz="4" w:space="0" w:color="auto"/>
              <w:right w:val="single" w:sz="4" w:space="0" w:color="auto"/>
            </w:tcBorders>
            <w:shd w:val="clear" w:color="auto" w:fill="auto"/>
          </w:tcPr>
          <w:p w:rsidR="00D52538" w:rsidRPr="00BB2B9C" w:rsidRDefault="00D52538" w:rsidP="00BB2B9C">
            <w:pPr>
              <w:spacing w:line="276" w:lineRule="auto"/>
              <w:jc w:val="both"/>
              <w:rPr>
                <w:sz w:val="22"/>
                <w:szCs w:val="22"/>
              </w:rPr>
            </w:pPr>
            <w:r w:rsidRPr="00BB2B9C">
              <w:rPr>
                <w:sz w:val="22"/>
                <w:szCs w:val="22"/>
              </w:rPr>
              <w:t>17,7</w:t>
            </w:r>
          </w:p>
        </w:tc>
      </w:tr>
      <w:tr w:rsidR="00D52538" w:rsidRPr="00BB2B9C" w:rsidTr="003C44A4">
        <w:trPr>
          <w:trHeight w:val="409"/>
          <w:jc w:val="center"/>
        </w:trPr>
        <w:tc>
          <w:tcPr>
            <w:tcW w:w="3487"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both"/>
              <w:rPr>
                <w:sz w:val="22"/>
                <w:szCs w:val="22"/>
              </w:rPr>
            </w:pPr>
            <w:r w:rsidRPr="00BB2B9C">
              <w:rPr>
                <w:sz w:val="22"/>
                <w:szCs w:val="22"/>
              </w:rPr>
              <w:t>Кардымово – Каменка</w:t>
            </w:r>
          </w:p>
        </w:tc>
        <w:tc>
          <w:tcPr>
            <w:tcW w:w="1859"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center"/>
              <w:rPr>
                <w:sz w:val="22"/>
                <w:szCs w:val="22"/>
              </w:rPr>
            </w:pPr>
            <w:r w:rsidRPr="00BB2B9C">
              <w:rPr>
                <w:sz w:val="22"/>
                <w:szCs w:val="22"/>
              </w:rPr>
              <w:t>4</w:t>
            </w:r>
          </w:p>
        </w:tc>
        <w:tc>
          <w:tcPr>
            <w:tcW w:w="1060"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center"/>
              <w:rPr>
                <w:sz w:val="22"/>
                <w:szCs w:val="22"/>
              </w:rPr>
            </w:pPr>
            <w:r w:rsidRPr="00BB2B9C">
              <w:rPr>
                <w:sz w:val="22"/>
                <w:szCs w:val="22"/>
              </w:rPr>
              <w:t>21,1</w:t>
            </w:r>
          </w:p>
        </w:tc>
        <w:tc>
          <w:tcPr>
            <w:tcW w:w="973"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both"/>
              <w:rPr>
                <w:sz w:val="22"/>
                <w:szCs w:val="22"/>
              </w:rPr>
            </w:pPr>
            <w:r w:rsidRPr="00BB2B9C">
              <w:rPr>
                <w:sz w:val="22"/>
                <w:szCs w:val="22"/>
              </w:rPr>
              <w:t>21,1</w:t>
            </w:r>
          </w:p>
        </w:tc>
        <w:tc>
          <w:tcPr>
            <w:tcW w:w="1025" w:type="dxa"/>
            <w:tcBorders>
              <w:left w:val="single" w:sz="4" w:space="0" w:color="auto"/>
              <w:right w:val="single" w:sz="4" w:space="0" w:color="auto"/>
            </w:tcBorders>
            <w:shd w:val="clear" w:color="auto" w:fill="auto"/>
          </w:tcPr>
          <w:p w:rsidR="00D52538" w:rsidRPr="00BB2B9C" w:rsidRDefault="00D52538" w:rsidP="00BB2B9C">
            <w:pPr>
              <w:spacing w:line="276" w:lineRule="auto"/>
              <w:jc w:val="both"/>
              <w:rPr>
                <w:sz w:val="22"/>
                <w:szCs w:val="22"/>
              </w:rPr>
            </w:pPr>
            <w:r w:rsidRPr="00BB2B9C">
              <w:rPr>
                <w:sz w:val="22"/>
                <w:szCs w:val="22"/>
              </w:rPr>
              <w:t>21,1</w:t>
            </w:r>
          </w:p>
        </w:tc>
        <w:tc>
          <w:tcPr>
            <w:tcW w:w="973" w:type="dxa"/>
            <w:tcBorders>
              <w:left w:val="single" w:sz="4" w:space="0" w:color="auto"/>
              <w:right w:val="single" w:sz="4" w:space="0" w:color="auto"/>
            </w:tcBorders>
            <w:shd w:val="clear" w:color="auto" w:fill="auto"/>
          </w:tcPr>
          <w:p w:rsidR="00D52538" w:rsidRPr="00BB2B9C" w:rsidRDefault="00D52538" w:rsidP="00BB2B9C">
            <w:pPr>
              <w:spacing w:line="276" w:lineRule="auto"/>
              <w:jc w:val="both"/>
              <w:rPr>
                <w:sz w:val="22"/>
                <w:szCs w:val="22"/>
              </w:rPr>
            </w:pPr>
            <w:r w:rsidRPr="00BB2B9C">
              <w:rPr>
                <w:sz w:val="22"/>
                <w:szCs w:val="22"/>
              </w:rPr>
              <w:t>21,1</w:t>
            </w:r>
          </w:p>
        </w:tc>
      </w:tr>
      <w:tr w:rsidR="00D52538" w:rsidRPr="00BB2B9C" w:rsidTr="003C44A4">
        <w:trPr>
          <w:trHeight w:val="385"/>
          <w:jc w:val="center"/>
        </w:trPr>
        <w:tc>
          <w:tcPr>
            <w:tcW w:w="3487"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both"/>
              <w:rPr>
                <w:sz w:val="22"/>
                <w:szCs w:val="22"/>
              </w:rPr>
            </w:pPr>
            <w:r w:rsidRPr="00BB2B9C">
              <w:rPr>
                <w:sz w:val="22"/>
                <w:szCs w:val="22"/>
              </w:rPr>
              <w:t>Кардымово – Шестаково</w:t>
            </w:r>
          </w:p>
        </w:tc>
        <w:tc>
          <w:tcPr>
            <w:tcW w:w="1859"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center"/>
              <w:rPr>
                <w:sz w:val="22"/>
                <w:szCs w:val="22"/>
              </w:rPr>
            </w:pPr>
            <w:r w:rsidRPr="00BB2B9C">
              <w:rPr>
                <w:sz w:val="22"/>
                <w:szCs w:val="22"/>
              </w:rPr>
              <w:t>4</w:t>
            </w:r>
          </w:p>
        </w:tc>
        <w:tc>
          <w:tcPr>
            <w:tcW w:w="1060"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center"/>
              <w:rPr>
                <w:sz w:val="22"/>
                <w:szCs w:val="22"/>
              </w:rPr>
            </w:pPr>
            <w:r w:rsidRPr="00BB2B9C">
              <w:rPr>
                <w:sz w:val="22"/>
                <w:szCs w:val="22"/>
              </w:rPr>
              <w:t>25,8</w:t>
            </w:r>
          </w:p>
        </w:tc>
        <w:tc>
          <w:tcPr>
            <w:tcW w:w="973"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both"/>
              <w:rPr>
                <w:sz w:val="22"/>
                <w:szCs w:val="22"/>
              </w:rPr>
            </w:pPr>
            <w:r w:rsidRPr="00BB2B9C">
              <w:rPr>
                <w:sz w:val="22"/>
                <w:szCs w:val="22"/>
              </w:rPr>
              <w:t>25,8</w:t>
            </w:r>
          </w:p>
        </w:tc>
        <w:tc>
          <w:tcPr>
            <w:tcW w:w="1025" w:type="dxa"/>
            <w:tcBorders>
              <w:left w:val="single" w:sz="4" w:space="0" w:color="auto"/>
              <w:right w:val="single" w:sz="4" w:space="0" w:color="auto"/>
            </w:tcBorders>
            <w:shd w:val="clear" w:color="auto" w:fill="auto"/>
          </w:tcPr>
          <w:p w:rsidR="00D52538" w:rsidRPr="00BB2B9C" w:rsidRDefault="00D52538" w:rsidP="00BB2B9C">
            <w:pPr>
              <w:spacing w:line="276" w:lineRule="auto"/>
              <w:jc w:val="both"/>
              <w:rPr>
                <w:sz w:val="22"/>
                <w:szCs w:val="22"/>
              </w:rPr>
            </w:pPr>
            <w:r w:rsidRPr="00BB2B9C">
              <w:rPr>
                <w:sz w:val="22"/>
                <w:szCs w:val="22"/>
              </w:rPr>
              <w:t>25,8</w:t>
            </w:r>
          </w:p>
        </w:tc>
        <w:tc>
          <w:tcPr>
            <w:tcW w:w="973" w:type="dxa"/>
            <w:tcBorders>
              <w:left w:val="single" w:sz="4" w:space="0" w:color="auto"/>
              <w:right w:val="single" w:sz="4" w:space="0" w:color="auto"/>
            </w:tcBorders>
            <w:shd w:val="clear" w:color="auto" w:fill="auto"/>
          </w:tcPr>
          <w:p w:rsidR="00D52538" w:rsidRPr="00BB2B9C" w:rsidRDefault="00D52538" w:rsidP="00BB2B9C">
            <w:pPr>
              <w:spacing w:line="276" w:lineRule="auto"/>
              <w:jc w:val="both"/>
              <w:rPr>
                <w:sz w:val="22"/>
                <w:szCs w:val="22"/>
              </w:rPr>
            </w:pPr>
            <w:r w:rsidRPr="00BB2B9C">
              <w:rPr>
                <w:sz w:val="22"/>
                <w:szCs w:val="22"/>
              </w:rPr>
              <w:t>25,8</w:t>
            </w:r>
          </w:p>
        </w:tc>
      </w:tr>
      <w:tr w:rsidR="00D52538" w:rsidRPr="00BB2B9C" w:rsidTr="003C44A4">
        <w:trPr>
          <w:trHeight w:val="433"/>
          <w:jc w:val="center"/>
        </w:trPr>
        <w:tc>
          <w:tcPr>
            <w:tcW w:w="3487"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both"/>
              <w:rPr>
                <w:sz w:val="22"/>
                <w:szCs w:val="22"/>
              </w:rPr>
            </w:pPr>
            <w:r w:rsidRPr="00BB2B9C">
              <w:rPr>
                <w:sz w:val="22"/>
                <w:szCs w:val="22"/>
              </w:rPr>
              <w:t>Кардымово - Нетризово</w:t>
            </w:r>
          </w:p>
        </w:tc>
        <w:tc>
          <w:tcPr>
            <w:tcW w:w="1859"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center"/>
              <w:rPr>
                <w:sz w:val="22"/>
                <w:szCs w:val="22"/>
              </w:rPr>
            </w:pPr>
            <w:r w:rsidRPr="00BB2B9C">
              <w:rPr>
                <w:sz w:val="22"/>
                <w:szCs w:val="22"/>
              </w:rPr>
              <w:t>4</w:t>
            </w:r>
          </w:p>
        </w:tc>
        <w:tc>
          <w:tcPr>
            <w:tcW w:w="1060"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center"/>
              <w:rPr>
                <w:sz w:val="22"/>
                <w:szCs w:val="22"/>
              </w:rPr>
            </w:pPr>
            <w:r w:rsidRPr="00BB2B9C">
              <w:rPr>
                <w:sz w:val="22"/>
                <w:szCs w:val="22"/>
              </w:rPr>
              <w:t>45,9</w:t>
            </w:r>
          </w:p>
        </w:tc>
        <w:tc>
          <w:tcPr>
            <w:tcW w:w="973" w:type="dxa"/>
            <w:tcBorders>
              <w:top w:val="single" w:sz="4" w:space="0" w:color="auto"/>
              <w:left w:val="single" w:sz="4" w:space="0" w:color="auto"/>
              <w:bottom w:val="single" w:sz="4" w:space="0" w:color="auto"/>
              <w:right w:val="single" w:sz="4" w:space="0" w:color="auto"/>
            </w:tcBorders>
          </w:tcPr>
          <w:p w:rsidR="00D52538" w:rsidRPr="00BB2B9C" w:rsidRDefault="00D52538" w:rsidP="00BB2B9C">
            <w:pPr>
              <w:spacing w:line="276" w:lineRule="auto"/>
              <w:jc w:val="both"/>
              <w:rPr>
                <w:sz w:val="22"/>
                <w:szCs w:val="22"/>
              </w:rPr>
            </w:pPr>
            <w:r w:rsidRPr="00BB2B9C">
              <w:rPr>
                <w:sz w:val="22"/>
                <w:szCs w:val="22"/>
              </w:rPr>
              <w:t>45,9</w:t>
            </w:r>
          </w:p>
        </w:tc>
        <w:tc>
          <w:tcPr>
            <w:tcW w:w="1025" w:type="dxa"/>
            <w:tcBorders>
              <w:left w:val="single" w:sz="4" w:space="0" w:color="auto"/>
              <w:bottom w:val="single" w:sz="4" w:space="0" w:color="auto"/>
              <w:right w:val="single" w:sz="4" w:space="0" w:color="auto"/>
            </w:tcBorders>
            <w:shd w:val="clear" w:color="auto" w:fill="auto"/>
          </w:tcPr>
          <w:p w:rsidR="00D52538" w:rsidRPr="00BB2B9C" w:rsidRDefault="00D52538" w:rsidP="00BB2B9C">
            <w:pPr>
              <w:spacing w:line="276" w:lineRule="auto"/>
              <w:jc w:val="both"/>
              <w:rPr>
                <w:sz w:val="22"/>
                <w:szCs w:val="22"/>
              </w:rPr>
            </w:pPr>
            <w:r w:rsidRPr="00BB2B9C">
              <w:rPr>
                <w:sz w:val="22"/>
                <w:szCs w:val="22"/>
              </w:rPr>
              <w:t>45,9</w:t>
            </w:r>
          </w:p>
        </w:tc>
        <w:tc>
          <w:tcPr>
            <w:tcW w:w="973" w:type="dxa"/>
            <w:tcBorders>
              <w:left w:val="single" w:sz="4" w:space="0" w:color="auto"/>
              <w:bottom w:val="single" w:sz="4" w:space="0" w:color="auto"/>
              <w:right w:val="single" w:sz="4" w:space="0" w:color="auto"/>
            </w:tcBorders>
            <w:shd w:val="clear" w:color="auto" w:fill="auto"/>
          </w:tcPr>
          <w:p w:rsidR="00D52538" w:rsidRPr="00BB2B9C" w:rsidRDefault="00D52538" w:rsidP="00BB2B9C">
            <w:pPr>
              <w:spacing w:line="276" w:lineRule="auto"/>
              <w:jc w:val="both"/>
              <w:rPr>
                <w:sz w:val="22"/>
                <w:szCs w:val="22"/>
              </w:rPr>
            </w:pPr>
            <w:r w:rsidRPr="00BB2B9C">
              <w:rPr>
                <w:sz w:val="22"/>
                <w:szCs w:val="22"/>
              </w:rPr>
              <w:t>45,9</w:t>
            </w:r>
          </w:p>
        </w:tc>
      </w:tr>
    </w:tbl>
    <w:p w:rsidR="00D52538" w:rsidRDefault="00D52538" w:rsidP="00C2745A">
      <w:pPr>
        <w:spacing w:line="276" w:lineRule="auto"/>
        <w:ind w:left="567" w:firstLine="567"/>
        <w:jc w:val="both"/>
        <w:rPr>
          <w:b/>
          <w:bCs/>
          <w:i/>
          <w:iCs/>
        </w:rPr>
      </w:pPr>
    </w:p>
    <w:p w:rsidR="00BB2B9C" w:rsidRPr="00562F18" w:rsidRDefault="00562F18" w:rsidP="00562F18">
      <w:pPr>
        <w:pStyle w:val="af9"/>
        <w:spacing w:line="276" w:lineRule="auto"/>
        <w:ind w:left="567" w:firstLine="567"/>
        <w:jc w:val="right"/>
        <w:rPr>
          <w:b w:val="0"/>
          <w:sz w:val="18"/>
          <w:szCs w:val="18"/>
        </w:rPr>
      </w:pPr>
      <w:bookmarkStart w:id="11" w:name="_Toc169683582"/>
      <w:r w:rsidRPr="00562F18">
        <w:rPr>
          <w:b w:val="0"/>
          <w:sz w:val="18"/>
          <w:szCs w:val="18"/>
        </w:rPr>
        <w:t>Таблица 19.</w:t>
      </w:r>
    </w:p>
    <w:p w:rsidR="00D52538" w:rsidRPr="0072198B" w:rsidRDefault="00D52538" w:rsidP="00C2745A">
      <w:pPr>
        <w:pStyle w:val="af9"/>
        <w:spacing w:line="276" w:lineRule="auto"/>
        <w:ind w:left="567" w:firstLine="567"/>
      </w:pPr>
      <w:r w:rsidRPr="0072198B">
        <w:t xml:space="preserve">Общеобластные автобусные </w:t>
      </w:r>
      <w:bookmarkEnd w:id="11"/>
      <w:r w:rsidRPr="0072198B">
        <w:t>маршруты</w:t>
      </w:r>
    </w:p>
    <w:tbl>
      <w:tblPr>
        <w:tblW w:w="9590" w:type="dxa"/>
        <w:jc w:val="center"/>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6"/>
        <w:gridCol w:w="1650"/>
        <w:gridCol w:w="1100"/>
        <w:gridCol w:w="1100"/>
        <w:gridCol w:w="1237"/>
        <w:gridCol w:w="1237"/>
      </w:tblGrid>
      <w:tr w:rsidR="00D52538" w:rsidRPr="00BB2B9C" w:rsidTr="00BB2B9C">
        <w:trPr>
          <w:cantSplit/>
          <w:trHeight w:val="454"/>
          <w:jc w:val="center"/>
        </w:trPr>
        <w:tc>
          <w:tcPr>
            <w:tcW w:w="3266" w:type="dxa"/>
            <w:vMerge w:val="restart"/>
            <w:tcBorders>
              <w:top w:val="single" w:sz="4" w:space="0" w:color="auto"/>
              <w:left w:val="single" w:sz="4" w:space="0" w:color="auto"/>
              <w:right w:val="single" w:sz="4" w:space="0" w:color="auto"/>
            </w:tcBorders>
            <w:shd w:val="clear" w:color="auto" w:fill="CCC0D9" w:themeFill="accent4" w:themeFillTint="66"/>
            <w:vAlign w:val="center"/>
          </w:tcPr>
          <w:p w:rsidR="00D52538" w:rsidRPr="00BB2B9C" w:rsidRDefault="00D52538" w:rsidP="00BB2B9C">
            <w:pPr>
              <w:spacing w:line="276" w:lineRule="auto"/>
              <w:jc w:val="center"/>
              <w:rPr>
                <w:b/>
                <w:bCs/>
                <w:iCs/>
                <w:sz w:val="22"/>
                <w:szCs w:val="22"/>
              </w:rPr>
            </w:pPr>
            <w:r w:rsidRPr="00BB2B9C">
              <w:rPr>
                <w:b/>
                <w:bCs/>
                <w:iCs/>
                <w:sz w:val="22"/>
                <w:szCs w:val="22"/>
              </w:rPr>
              <w:t>Наименование маршрута</w:t>
            </w:r>
          </w:p>
        </w:tc>
        <w:tc>
          <w:tcPr>
            <w:tcW w:w="1650" w:type="dxa"/>
            <w:vMerge w:val="restart"/>
            <w:tcBorders>
              <w:top w:val="single" w:sz="4" w:space="0" w:color="auto"/>
              <w:left w:val="single" w:sz="4" w:space="0" w:color="auto"/>
              <w:right w:val="single" w:sz="4" w:space="0" w:color="auto"/>
            </w:tcBorders>
            <w:shd w:val="clear" w:color="auto" w:fill="CCC0D9" w:themeFill="accent4" w:themeFillTint="66"/>
            <w:vAlign w:val="center"/>
          </w:tcPr>
          <w:p w:rsidR="00D52538" w:rsidRPr="00BB2B9C" w:rsidRDefault="00D52538" w:rsidP="00BB2B9C">
            <w:pPr>
              <w:spacing w:line="276" w:lineRule="auto"/>
              <w:jc w:val="center"/>
              <w:rPr>
                <w:b/>
                <w:bCs/>
                <w:iCs/>
                <w:sz w:val="22"/>
                <w:szCs w:val="22"/>
              </w:rPr>
            </w:pPr>
            <w:r w:rsidRPr="00BB2B9C">
              <w:rPr>
                <w:b/>
                <w:bCs/>
                <w:iCs/>
                <w:sz w:val="22"/>
                <w:szCs w:val="22"/>
              </w:rPr>
              <w:t>Количество рейсов в день</w:t>
            </w:r>
          </w:p>
        </w:tc>
        <w:tc>
          <w:tcPr>
            <w:tcW w:w="4674" w:type="dxa"/>
            <w:gridSpan w:val="4"/>
            <w:tcBorders>
              <w:top w:val="single" w:sz="4" w:space="0" w:color="auto"/>
              <w:left w:val="single" w:sz="4" w:space="0" w:color="auto"/>
              <w:right w:val="single" w:sz="4" w:space="0" w:color="auto"/>
            </w:tcBorders>
            <w:shd w:val="clear" w:color="auto" w:fill="CCC0D9" w:themeFill="accent4" w:themeFillTint="66"/>
            <w:vAlign w:val="center"/>
          </w:tcPr>
          <w:p w:rsidR="00D52538" w:rsidRPr="00BB2B9C" w:rsidRDefault="00D52538" w:rsidP="00BB2B9C">
            <w:pPr>
              <w:spacing w:line="276" w:lineRule="auto"/>
              <w:jc w:val="center"/>
              <w:rPr>
                <w:b/>
                <w:bCs/>
                <w:iCs/>
                <w:sz w:val="22"/>
                <w:szCs w:val="22"/>
              </w:rPr>
            </w:pPr>
            <w:r w:rsidRPr="00BB2B9C">
              <w:rPr>
                <w:b/>
                <w:sz w:val="22"/>
                <w:szCs w:val="22"/>
              </w:rPr>
              <w:t>протяженность, км.</w:t>
            </w:r>
          </w:p>
        </w:tc>
      </w:tr>
      <w:tr w:rsidR="00D52538" w:rsidRPr="00BB2B9C" w:rsidTr="00BB2B9C">
        <w:trPr>
          <w:cantSplit/>
          <w:trHeight w:val="155"/>
          <w:jc w:val="center"/>
        </w:trPr>
        <w:tc>
          <w:tcPr>
            <w:tcW w:w="3266" w:type="dxa"/>
            <w:vMerge/>
            <w:tcBorders>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D52538" w:rsidP="00BB2B9C">
            <w:pPr>
              <w:spacing w:line="276" w:lineRule="auto"/>
              <w:jc w:val="center"/>
              <w:rPr>
                <w:b/>
                <w:bCs/>
                <w:iCs/>
                <w:sz w:val="22"/>
                <w:szCs w:val="22"/>
              </w:rPr>
            </w:pPr>
          </w:p>
        </w:tc>
        <w:tc>
          <w:tcPr>
            <w:tcW w:w="1650" w:type="dxa"/>
            <w:vMerge/>
            <w:tcBorders>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D52538" w:rsidP="00BB2B9C">
            <w:pPr>
              <w:spacing w:line="276" w:lineRule="auto"/>
              <w:jc w:val="center"/>
              <w:rPr>
                <w:b/>
                <w:bCs/>
                <w:iCs/>
                <w:sz w:val="22"/>
                <w:szCs w:val="22"/>
              </w:rPr>
            </w:pPr>
          </w:p>
        </w:tc>
        <w:tc>
          <w:tcPr>
            <w:tcW w:w="1100" w:type="dxa"/>
            <w:tcBorders>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3C44A4" w:rsidP="00BB2B9C">
            <w:pPr>
              <w:spacing w:line="276" w:lineRule="auto"/>
              <w:jc w:val="center"/>
              <w:rPr>
                <w:b/>
                <w:sz w:val="22"/>
                <w:szCs w:val="22"/>
              </w:rPr>
            </w:pPr>
            <w:r w:rsidRPr="00BB2B9C">
              <w:rPr>
                <w:b/>
                <w:sz w:val="22"/>
                <w:szCs w:val="22"/>
              </w:rPr>
              <w:t>2009</w:t>
            </w:r>
          </w:p>
        </w:tc>
        <w:tc>
          <w:tcPr>
            <w:tcW w:w="1100" w:type="dxa"/>
            <w:tcBorders>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3C44A4" w:rsidP="00BB2B9C">
            <w:pPr>
              <w:spacing w:line="276" w:lineRule="auto"/>
              <w:jc w:val="center"/>
              <w:rPr>
                <w:b/>
                <w:sz w:val="22"/>
                <w:szCs w:val="22"/>
              </w:rPr>
            </w:pPr>
            <w:r w:rsidRPr="00BB2B9C">
              <w:rPr>
                <w:b/>
                <w:sz w:val="22"/>
                <w:szCs w:val="22"/>
              </w:rPr>
              <w:t>2010</w:t>
            </w:r>
          </w:p>
        </w:tc>
        <w:tc>
          <w:tcPr>
            <w:tcW w:w="1237" w:type="dxa"/>
            <w:tcBorders>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3C44A4" w:rsidP="00BB2B9C">
            <w:pPr>
              <w:spacing w:line="276" w:lineRule="auto"/>
              <w:jc w:val="center"/>
              <w:rPr>
                <w:b/>
                <w:sz w:val="22"/>
                <w:szCs w:val="22"/>
              </w:rPr>
            </w:pPr>
            <w:r w:rsidRPr="00BB2B9C">
              <w:rPr>
                <w:b/>
                <w:sz w:val="22"/>
                <w:szCs w:val="22"/>
              </w:rPr>
              <w:t>2011</w:t>
            </w:r>
          </w:p>
        </w:tc>
        <w:tc>
          <w:tcPr>
            <w:tcW w:w="1237" w:type="dxa"/>
            <w:tcBorders>
              <w:left w:val="single" w:sz="4" w:space="0" w:color="auto"/>
              <w:bottom w:val="single" w:sz="4" w:space="0" w:color="auto"/>
              <w:right w:val="single" w:sz="4" w:space="0" w:color="auto"/>
            </w:tcBorders>
            <w:shd w:val="clear" w:color="auto" w:fill="CCC0D9" w:themeFill="accent4" w:themeFillTint="66"/>
            <w:vAlign w:val="center"/>
          </w:tcPr>
          <w:p w:rsidR="00D52538" w:rsidRPr="00BB2B9C" w:rsidRDefault="003C44A4" w:rsidP="00BB2B9C">
            <w:pPr>
              <w:spacing w:line="276" w:lineRule="auto"/>
              <w:jc w:val="center"/>
              <w:rPr>
                <w:b/>
                <w:sz w:val="22"/>
                <w:szCs w:val="22"/>
              </w:rPr>
            </w:pPr>
            <w:r w:rsidRPr="00BB2B9C">
              <w:rPr>
                <w:b/>
                <w:sz w:val="22"/>
                <w:szCs w:val="22"/>
              </w:rPr>
              <w:t>2012</w:t>
            </w:r>
          </w:p>
        </w:tc>
      </w:tr>
      <w:tr w:rsidR="00D52538" w:rsidRPr="00BB2B9C" w:rsidTr="003C44A4">
        <w:trPr>
          <w:trHeight w:val="454"/>
          <w:jc w:val="center"/>
        </w:trPr>
        <w:tc>
          <w:tcPr>
            <w:tcW w:w="3266" w:type="dxa"/>
            <w:tcBorders>
              <w:top w:val="single" w:sz="4" w:space="0" w:color="auto"/>
              <w:left w:val="single" w:sz="4" w:space="0" w:color="auto"/>
              <w:bottom w:val="single" w:sz="4" w:space="0" w:color="auto"/>
              <w:right w:val="single" w:sz="4" w:space="0" w:color="auto"/>
            </w:tcBorders>
          </w:tcPr>
          <w:p w:rsidR="00D52538" w:rsidRPr="00BB2B9C" w:rsidRDefault="00D52538" w:rsidP="00C2745A">
            <w:pPr>
              <w:spacing w:line="276" w:lineRule="auto"/>
              <w:ind w:left="567" w:firstLine="567"/>
              <w:jc w:val="center"/>
              <w:rPr>
                <w:sz w:val="22"/>
                <w:szCs w:val="22"/>
              </w:rPr>
            </w:pPr>
            <w:r w:rsidRPr="00BB2B9C">
              <w:rPr>
                <w:sz w:val="22"/>
                <w:szCs w:val="22"/>
              </w:rPr>
              <w:t>Кардымово - Смоленск</w:t>
            </w:r>
          </w:p>
        </w:tc>
        <w:tc>
          <w:tcPr>
            <w:tcW w:w="1650" w:type="dxa"/>
            <w:tcBorders>
              <w:top w:val="single" w:sz="4" w:space="0" w:color="auto"/>
              <w:left w:val="single" w:sz="4" w:space="0" w:color="auto"/>
              <w:bottom w:val="single" w:sz="4" w:space="0" w:color="auto"/>
              <w:right w:val="single" w:sz="4" w:space="0" w:color="auto"/>
            </w:tcBorders>
          </w:tcPr>
          <w:p w:rsidR="00D52538" w:rsidRPr="00BB2B9C" w:rsidRDefault="00D52538" w:rsidP="00C2745A">
            <w:pPr>
              <w:spacing w:line="276" w:lineRule="auto"/>
              <w:ind w:left="567" w:firstLine="567"/>
              <w:jc w:val="center"/>
              <w:rPr>
                <w:sz w:val="22"/>
                <w:szCs w:val="22"/>
              </w:rPr>
            </w:pPr>
            <w:r w:rsidRPr="00BB2B9C">
              <w:rPr>
                <w:sz w:val="22"/>
                <w:szCs w:val="22"/>
              </w:rPr>
              <w:t>4</w:t>
            </w:r>
          </w:p>
        </w:tc>
        <w:tc>
          <w:tcPr>
            <w:tcW w:w="1100" w:type="dxa"/>
            <w:tcBorders>
              <w:top w:val="single" w:sz="4" w:space="0" w:color="auto"/>
              <w:left w:val="single" w:sz="4" w:space="0" w:color="auto"/>
              <w:bottom w:val="single" w:sz="4" w:space="0" w:color="auto"/>
              <w:right w:val="single" w:sz="4" w:space="0" w:color="auto"/>
            </w:tcBorders>
          </w:tcPr>
          <w:p w:rsidR="00D52538" w:rsidRPr="00BB2B9C" w:rsidRDefault="00D52538" w:rsidP="00C2745A">
            <w:pPr>
              <w:spacing w:line="276" w:lineRule="auto"/>
              <w:ind w:left="567" w:firstLine="567"/>
              <w:jc w:val="center"/>
              <w:rPr>
                <w:sz w:val="22"/>
                <w:szCs w:val="22"/>
              </w:rPr>
            </w:pPr>
            <w:r w:rsidRPr="00BB2B9C">
              <w:rPr>
                <w:sz w:val="22"/>
                <w:szCs w:val="22"/>
              </w:rPr>
              <w:t>29,1</w:t>
            </w:r>
          </w:p>
        </w:tc>
        <w:tc>
          <w:tcPr>
            <w:tcW w:w="1100" w:type="dxa"/>
            <w:tcBorders>
              <w:top w:val="single" w:sz="4" w:space="0" w:color="auto"/>
              <w:left w:val="single" w:sz="4" w:space="0" w:color="auto"/>
              <w:bottom w:val="single" w:sz="4" w:space="0" w:color="auto"/>
              <w:right w:val="single" w:sz="4" w:space="0" w:color="auto"/>
            </w:tcBorders>
          </w:tcPr>
          <w:p w:rsidR="00D52538" w:rsidRPr="00BB2B9C" w:rsidRDefault="00D52538" w:rsidP="00C2745A">
            <w:pPr>
              <w:spacing w:line="276" w:lineRule="auto"/>
              <w:ind w:left="567" w:firstLine="567"/>
              <w:jc w:val="center"/>
              <w:rPr>
                <w:sz w:val="22"/>
                <w:szCs w:val="22"/>
              </w:rPr>
            </w:pPr>
            <w:r w:rsidRPr="00BB2B9C">
              <w:rPr>
                <w:sz w:val="22"/>
                <w:szCs w:val="22"/>
              </w:rPr>
              <w:t>29,1</w:t>
            </w:r>
          </w:p>
        </w:tc>
        <w:tc>
          <w:tcPr>
            <w:tcW w:w="1237" w:type="dxa"/>
            <w:tcBorders>
              <w:top w:val="single" w:sz="4" w:space="0" w:color="auto"/>
              <w:left w:val="single" w:sz="4" w:space="0" w:color="auto"/>
              <w:bottom w:val="single" w:sz="4" w:space="0" w:color="auto"/>
              <w:right w:val="single" w:sz="4" w:space="0" w:color="auto"/>
            </w:tcBorders>
          </w:tcPr>
          <w:p w:rsidR="00D52538" w:rsidRPr="00BB2B9C" w:rsidRDefault="00D52538" w:rsidP="00C2745A">
            <w:pPr>
              <w:spacing w:line="276" w:lineRule="auto"/>
              <w:ind w:left="567" w:firstLine="567"/>
              <w:jc w:val="center"/>
              <w:rPr>
                <w:sz w:val="22"/>
                <w:szCs w:val="22"/>
              </w:rPr>
            </w:pPr>
            <w:r w:rsidRPr="00BB2B9C">
              <w:rPr>
                <w:sz w:val="22"/>
                <w:szCs w:val="22"/>
              </w:rPr>
              <w:t>29,1</w:t>
            </w:r>
          </w:p>
        </w:tc>
        <w:tc>
          <w:tcPr>
            <w:tcW w:w="1237" w:type="dxa"/>
            <w:tcBorders>
              <w:top w:val="single" w:sz="4" w:space="0" w:color="auto"/>
              <w:left w:val="single" w:sz="4" w:space="0" w:color="auto"/>
              <w:bottom w:val="single" w:sz="4" w:space="0" w:color="auto"/>
              <w:right w:val="single" w:sz="4" w:space="0" w:color="auto"/>
            </w:tcBorders>
          </w:tcPr>
          <w:p w:rsidR="00D52538" w:rsidRPr="00BB2B9C" w:rsidRDefault="00D52538" w:rsidP="00C2745A">
            <w:pPr>
              <w:spacing w:line="276" w:lineRule="auto"/>
              <w:ind w:left="567" w:firstLine="567"/>
              <w:jc w:val="center"/>
              <w:rPr>
                <w:sz w:val="22"/>
                <w:szCs w:val="22"/>
              </w:rPr>
            </w:pPr>
            <w:r w:rsidRPr="00BB2B9C">
              <w:rPr>
                <w:sz w:val="22"/>
                <w:szCs w:val="22"/>
              </w:rPr>
              <w:t>29,1</w:t>
            </w:r>
          </w:p>
        </w:tc>
      </w:tr>
    </w:tbl>
    <w:p w:rsidR="00D52538" w:rsidRPr="0072198B" w:rsidRDefault="00D52538" w:rsidP="00C2745A">
      <w:pPr>
        <w:pStyle w:val="Main"/>
        <w:spacing w:line="276" w:lineRule="auto"/>
        <w:ind w:left="567" w:firstLine="567"/>
        <w:rPr>
          <w:szCs w:val="24"/>
        </w:rPr>
      </w:pPr>
    </w:p>
    <w:p w:rsidR="00D52538" w:rsidRPr="0072198B" w:rsidRDefault="00D52538" w:rsidP="00C2745A">
      <w:pPr>
        <w:spacing w:line="276" w:lineRule="auto"/>
        <w:ind w:left="567" w:firstLine="567"/>
        <w:jc w:val="both"/>
      </w:pPr>
      <w:r w:rsidRPr="0072198B">
        <w:t xml:space="preserve">         Маршрутную сеть муниципального транспорта при обеспечении автодорожных подъездов с твердым покрытием к каждому населенному пункту  предлагается развивать, обеспечив все население области равноценным уровнем транспортного обслуживания.                                                              </w:t>
      </w:r>
    </w:p>
    <w:p w:rsidR="00D52538" w:rsidRPr="0072198B" w:rsidRDefault="00D52538" w:rsidP="00C2745A">
      <w:pPr>
        <w:pStyle w:val="7"/>
        <w:suppressAutoHyphens/>
        <w:spacing w:after="120" w:line="276" w:lineRule="auto"/>
        <w:ind w:left="567" w:firstLine="567"/>
        <w:jc w:val="center"/>
        <w:rPr>
          <w:rFonts w:ascii="Times New Roman" w:hAnsi="Times New Roman" w:cs="Times New Roman"/>
          <w:color w:val="auto"/>
        </w:rPr>
      </w:pPr>
      <w:r w:rsidRPr="0072198B">
        <w:rPr>
          <w:rFonts w:ascii="Times New Roman" w:hAnsi="Times New Roman" w:cs="Times New Roman"/>
          <w:color w:val="auto"/>
        </w:rPr>
        <w:t>Железнодорожный транспорт</w:t>
      </w:r>
    </w:p>
    <w:p w:rsidR="00D52538" w:rsidRPr="0072198B" w:rsidRDefault="00D52538" w:rsidP="00C2745A">
      <w:pPr>
        <w:pStyle w:val="a5"/>
        <w:spacing w:line="276" w:lineRule="auto"/>
        <w:ind w:left="567" w:firstLine="567"/>
        <w:jc w:val="both"/>
      </w:pPr>
      <w:r w:rsidRPr="0072198B">
        <w:t xml:space="preserve">Железнодорожный транспорт - важнейшая часть транспортного комплекса Кардымовского </w:t>
      </w:r>
      <w:r w:rsidR="003C44A4" w:rsidRPr="0072198B">
        <w:t>городского поселения.</w:t>
      </w:r>
    </w:p>
    <w:p w:rsidR="007437BF" w:rsidRPr="0072198B" w:rsidRDefault="00D52538" w:rsidP="00C2745A">
      <w:pPr>
        <w:tabs>
          <w:tab w:val="left" w:pos="0"/>
        </w:tabs>
        <w:spacing w:line="276" w:lineRule="auto"/>
        <w:ind w:left="567" w:firstLine="567"/>
        <w:jc w:val="both"/>
      </w:pPr>
      <w:r w:rsidRPr="0072198B">
        <w:t xml:space="preserve">По Кардымовскому району проходит железнодорожная магистраль (Смоленск – Сухиничи) протяженностью </w:t>
      </w:r>
      <w:smartTag w:uri="urn:schemas-microsoft-com:office:smarttags" w:element="metricconverter">
        <w:smartTagPr>
          <w:attr w:name="ProductID" w:val="34 км"/>
        </w:smartTagPr>
        <w:r w:rsidRPr="0072198B">
          <w:t>34 км</w:t>
        </w:r>
      </w:smartTag>
      <w:r w:rsidRPr="0072198B">
        <w:t xml:space="preserve">. Общая площадь, занимаемая ФГУП «Московская железная дорога» в пределах п. Кардымово – </w:t>
      </w:r>
      <w:smartTag w:uri="urn:schemas-microsoft-com:office:smarttags" w:element="metricconverter">
        <w:smartTagPr>
          <w:attr w:name="ProductID" w:val="351001 кв. м"/>
        </w:smartTagPr>
        <w:r w:rsidRPr="0072198B">
          <w:t>351001 кв. м</w:t>
        </w:r>
      </w:smartTag>
      <w:r w:rsidRPr="0072198B">
        <w:t>. На территории поселка находится железнодорожная станция – п. Кардымово с вокзалом общей площадью 349,86 кв.м., 3 платформы пассажирских и одна грузовая.</w:t>
      </w:r>
    </w:p>
    <w:p w:rsidR="00276AD5" w:rsidRPr="0072198B" w:rsidRDefault="00276AD5" w:rsidP="00C2745A">
      <w:pPr>
        <w:tabs>
          <w:tab w:val="left" w:pos="0"/>
        </w:tabs>
        <w:spacing w:line="288" w:lineRule="auto"/>
        <w:ind w:left="567" w:firstLine="567"/>
        <w:jc w:val="both"/>
        <w:rPr>
          <w:b/>
          <w:color w:val="000000"/>
        </w:rPr>
      </w:pPr>
    </w:p>
    <w:p w:rsidR="0009372F" w:rsidRPr="0072198B" w:rsidRDefault="001F11D4" w:rsidP="00C2745A">
      <w:pPr>
        <w:tabs>
          <w:tab w:val="left" w:pos="0"/>
        </w:tabs>
        <w:spacing w:line="288" w:lineRule="auto"/>
        <w:ind w:left="567" w:firstLine="567"/>
        <w:jc w:val="both"/>
        <w:rPr>
          <w:b/>
          <w:color w:val="000000"/>
        </w:rPr>
      </w:pPr>
      <w:r w:rsidRPr="0072198B">
        <w:rPr>
          <w:b/>
          <w:color w:val="000000"/>
        </w:rPr>
        <w:t>2.6.3.</w:t>
      </w:r>
      <w:r w:rsidR="0009372F" w:rsidRPr="0072198B">
        <w:rPr>
          <w:b/>
          <w:color w:val="000000"/>
        </w:rPr>
        <w:t xml:space="preserve"> Улично-дорожная сеть</w:t>
      </w:r>
    </w:p>
    <w:p w:rsidR="003C44A4" w:rsidRPr="0072198B" w:rsidRDefault="003C44A4" w:rsidP="00C2745A">
      <w:pPr>
        <w:tabs>
          <w:tab w:val="left" w:pos="0"/>
        </w:tabs>
        <w:spacing w:line="288" w:lineRule="auto"/>
        <w:ind w:left="567" w:firstLine="567"/>
        <w:jc w:val="both"/>
        <w:rPr>
          <w:b/>
          <w:color w:val="000000"/>
        </w:rPr>
      </w:pPr>
    </w:p>
    <w:p w:rsidR="003C44A4" w:rsidRPr="0072198B" w:rsidRDefault="003C44A4" w:rsidP="00C2745A">
      <w:pPr>
        <w:tabs>
          <w:tab w:val="left" w:pos="0"/>
        </w:tabs>
        <w:spacing w:line="276" w:lineRule="auto"/>
        <w:ind w:left="567" w:firstLine="567"/>
        <w:jc w:val="both"/>
      </w:pPr>
      <w:r w:rsidRPr="0072198B">
        <w:tab/>
        <w:t>Современная улично-дорожная сеть п. Кардымово имеет прямоугольную систему.</w:t>
      </w:r>
    </w:p>
    <w:p w:rsidR="003C44A4" w:rsidRDefault="003C44A4" w:rsidP="00C2745A">
      <w:pPr>
        <w:spacing w:line="276" w:lineRule="auto"/>
        <w:ind w:left="567" w:firstLine="567"/>
        <w:jc w:val="both"/>
      </w:pPr>
      <w:r w:rsidRPr="0072198B">
        <w:t>Общие данные по улично-дорожной сети п. Кардымово характер</w:t>
      </w:r>
      <w:r w:rsidR="00562F18">
        <w:t>изуются следующими показателями (таблица 20).</w:t>
      </w:r>
    </w:p>
    <w:p w:rsidR="00562F18" w:rsidRDefault="00562F18" w:rsidP="00C2745A">
      <w:pPr>
        <w:spacing w:line="276" w:lineRule="auto"/>
        <w:ind w:left="567" w:firstLine="567"/>
        <w:jc w:val="both"/>
      </w:pPr>
    </w:p>
    <w:p w:rsidR="00562F18" w:rsidRDefault="00562F18" w:rsidP="00C2745A">
      <w:pPr>
        <w:spacing w:line="276" w:lineRule="auto"/>
        <w:ind w:left="567" w:firstLine="567"/>
        <w:jc w:val="both"/>
      </w:pPr>
    </w:p>
    <w:p w:rsidR="00562F18" w:rsidRDefault="00562F18" w:rsidP="00C2745A">
      <w:pPr>
        <w:spacing w:line="276" w:lineRule="auto"/>
        <w:ind w:left="567" w:firstLine="567"/>
        <w:jc w:val="both"/>
      </w:pPr>
    </w:p>
    <w:p w:rsidR="00562F18" w:rsidRDefault="00562F18" w:rsidP="00562F18">
      <w:pPr>
        <w:spacing w:line="276" w:lineRule="auto"/>
        <w:ind w:left="567" w:firstLine="567"/>
        <w:jc w:val="right"/>
        <w:rPr>
          <w:sz w:val="18"/>
          <w:szCs w:val="18"/>
        </w:rPr>
      </w:pPr>
    </w:p>
    <w:p w:rsidR="00562F18" w:rsidRDefault="00562F18" w:rsidP="00562F18">
      <w:pPr>
        <w:spacing w:line="276" w:lineRule="auto"/>
        <w:ind w:left="567" w:firstLine="567"/>
        <w:jc w:val="right"/>
        <w:rPr>
          <w:sz w:val="18"/>
          <w:szCs w:val="18"/>
        </w:rPr>
      </w:pPr>
    </w:p>
    <w:p w:rsidR="00562F18" w:rsidRPr="00562F18" w:rsidRDefault="00562F18" w:rsidP="00562F18">
      <w:pPr>
        <w:spacing w:line="276" w:lineRule="auto"/>
        <w:ind w:left="567" w:firstLine="567"/>
        <w:jc w:val="right"/>
        <w:rPr>
          <w:sz w:val="18"/>
          <w:szCs w:val="18"/>
        </w:rPr>
      </w:pPr>
      <w:r w:rsidRPr="00562F18">
        <w:rPr>
          <w:sz w:val="18"/>
          <w:szCs w:val="18"/>
        </w:rPr>
        <w:lastRenderedPageBreak/>
        <w:t>Таблица 20.</w:t>
      </w:r>
    </w:p>
    <w:tbl>
      <w:tblPr>
        <w:tblStyle w:val="ac"/>
        <w:tblW w:w="4958" w:type="pct"/>
        <w:jc w:val="center"/>
        <w:tblLook w:val="01E0"/>
      </w:tblPr>
      <w:tblGrid>
        <w:gridCol w:w="712"/>
        <w:gridCol w:w="3995"/>
        <w:gridCol w:w="1620"/>
        <w:gridCol w:w="3083"/>
      </w:tblGrid>
      <w:tr w:rsidR="003C44A4" w:rsidRPr="00BB2B9C" w:rsidTr="00BB2B9C">
        <w:trPr>
          <w:trHeight w:val="625"/>
          <w:jc w:val="center"/>
        </w:trPr>
        <w:tc>
          <w:tcPr>
            <w:tcW w:w="378" w:type="pct"/>
            <w:shd w:val="clear" w:color="auto" w:fill="CCC0D9" w:themeFill="accent4" w:themeFillTint="66"/>
            <w:tcMar>
              <w:left w:w="28" w:type="dxa"/>
              <w:right w:w="28" w:type="dxa"/>
            </w:tcMar>
            <w:vAlign w:val="center"/>
          </w:tcPr>
          <w:p w:rsidR="00BB2B9C" w:rsidRDefault="003C44A4" w:rsidP="00BB2B9C">
            <w:pPr>
              <w:tabs>
                <w:tab w:val="left" w:pos="220"/>
                <w:tab w:val="left" w:pos="3780"/>
                <w:tab w:val="right" w:pos="9638"/>
              </w:tabs>
              <w:spacing w:line="276" w:lineRule="auto"/>
              <w:jc w:val="center"/>
              <w:rPr>
                <w:b/>
                <w:spacing w:val="-13"/>
                <w:sz w:val="22"/>
                <w:szCs w:val="22"/>
              </w:rPr>
            </w:pPr>
            <w:r w:rsidRPr="00BB2B9C">
              <w:rPr>
                <w:b/>
                <w:spacing w:val="-13"/>
                <w:sz w:val="22"/>
                <w:szCs w:val="22"/>
              </w:rPr>
              <w:t>№</w:t>
            </w:r>
          </w:p>
          <w:p w:rsidR="003C44A4" w:rsidRPr="00BB2B9C" w:rsidRDefault="003C44A4" w:rsidP="00BB2B9C">
            <w:pPr>
              <w:tabs>
                <w:tab w:val="left" w:pos="220"/>
                <w:tab w:val="left" w:pos="3780"/>
                <w:tab w:val="right" w:pos="9638"/>
              </w:tabs>
              <w:spacing w:line="276" w:lineRule="auto"/>
              <w:jc w:val="center"/>
              <w:rPr>
                <w:b/>
                <w:sz w:val="22"/>
                <w:szCs w:val="22"/>
              </w:rPr>
            </w:pPr>
            <w:r w:rsidRPr="00BB2B9C">
              <w:rPr>
                <w:b/>
                <w:spacing w:val="-21"/>
                <w:sz w:val="22"/>
                <w:szCs w:val="22"/>
              </w:rPr>
              <w:t>п/п</w:t>
            </w:r>
          </w:p>
        </w:tc>
        <w:tc>
          <w:tcPr>
            <w:tcW w:w="2123" w:type="pct"/>
            <w:shd w:val="clear" w:color="auto" w:fill="CCC0D9" w:themeFill="accent4" w:themeFillTint="66"/>
            <w:tcMar>
              <w:left w:w="28" w:type="dxa"/>
              <w:right w:w="28" w:type="dxa"/>
            </w:tcMar>
            <w:vAlign w:val="center"/>
          </w:tcPr>
          <w:p w:rsidR="003C44A4" w:rsidRPr="00BB2B9C" w:rsidRDefault="003C44A4" w:rsidP="00BB2B9C">
            <w:pPr>
              <w:tabs>
                <w:tab w:val="left" w:pos="220"/>
                <w:tab w:val="left" w:pos="3780"/>
                <w:tab w:val="right" w:pos="9638"/>
              </w:tabs>
              <w:spacing w:line="276" w:lineRule="auto"/>
              <w:jc w:val="center"/>
              <w:rPr>
                <w:b/>
                <w:sz w:val="22"/>
                <w:szCs w:val="22"/>
              </w:rPr>
            </w:pPr>
            <w:r w:rsidRPr="00BB2B9C">
              <w:rPr>
                <w:b/>
                <w:spacing w:val="-3"/>
                <w:sz w:val="22"/>
                <w:szCs w:val="22"/>
              </w:rPr>
              <w:t>Показатели</w:t>
            </w:r>
          </w:p>
        </w:tc>
        <w:tc>
          <w:tcPr>
            <w:tcW w:w="861" w:type="pct"/>
            <w:shd w:val="clear" w:color="auto" w:fill="CCC0D9" w:themeFill="accent4" w:themeFillTint="66"/>
            <w:tcMar>
              <w:left w:w="28" w:type="dxa"/>
              <w:right w:w="28" w:type="dxa"/>
            </w:tcMar>
            <w:vAlign w:val="center"/>
          </w:tcPr>
          <w:p w:rsidR="003C44A4" w:rsidRPr="00BB2B9C" w:rsidRDefault="003C44A4" w:rsidP="00BB2B9C">
            <w:pPr>
              <w:tabs>
                <w:tab w:val="left" w:pos="220"/>
                <w:tab w:val="left" w:pos="3780"/>
                <w:tab w:val="right" w:pos="9638"/>
              </w:tabs>
              <w:spacing w:line="276" w:lineRule="auto"/>
              <w:jc w:val="center"/>
              <w:rPr>
                <w:b/>
                <w:sz w:val="22"/>
                <w:szCs w:val="22"/>
              </w:rPr>
            </w:pPr>
            <w:r w:rsidRPr="00BB2B9C">
              <w:rPr>
                <w:b/>
                <w:spacing w:val="-3"/>
                <w:sz w:val="22"/>
                <w:szCs w:val="22"/>
              </w:rPr>
              <w:t>ед. изм.</w:t>
            </w:r>
          </w:p>
        </w:tc>
        <w:tc>
          <w:tcPr>
            <w:tcW w:w="1638" w:type="pct"/>
            <w:shd w:val="clear" w:color="auto" w:fill="CCC0D9" w:themeFill="accent4" w:themeFillTint="66"/>
            <w:vAlign w:val="center"/>
          </w:tcPr>
          <w:p w:rsidR="003C44A4" w:rsidRPr="00BB2B9C" w:rsidRDefault="003C44A4" w:rsidP="00BB2B9C">
            <w:pPr>
              <w:tabs>
                <w:tab w:val="left" w:pos="220"/>
                <w:tab w:val="left" w:pos="3780"/>
                <w:tab w:val="right" w:pos="9638"/>
              </w:tabs>
              <w:spacing w:line="276" w:lineRule="auto"/>
              <w:jc w:val="center"/>
              <w:rPr>
                <w:b/>
                <w:sz w:val="22"/>
                <w:szCs w:val="22"/>
              </w:rPr>
            </w:pPr>
            <w:r w:rsidRPr="00BB2B9C">
              <w:rPr>
                <w:b/>
                <w:spacing w:val="-3"/>
                <w:sz w:val="22"/>
                <w:szCs w:val="22"/>
              </w:rPr>
              <w:t>Данные за 2012 г.</w:t>
            </w:r>
          </w:p>
        </w:tc>
      </w:tr>
      <w:tr w:rsidR="003C44A4" w:rsidRPr="00BB2B9C" w:rsidTr="00BB2B9C">
        <w:trPr>
          <w:trHeight w:hRule="exact" w:val="340"/>
          <w:jc w:val="center"/>
        </w:trPr>
        <w:tc>
          <w:tcPr>
            <w:tcW w:w="378"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rPr>
                <w:sz w:val="22"/>
                <w:szCs w:val="22"/>
              </w:rPr>
            </w:pPr>
            <w:r w:rsidRPr="00BB2B9C">
              <w:rPr>
                <w:sz w:val="22"/>
                <w:szCs w:val="22"/>
              </w:rPr>
              <w:t>1.</w:t>
            </w:r>
          </w:p>
        </w:tc>
        <w:tc>
          <w:tcPr>
            <w:tcW w:w="2123"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spacing w:val="-2"/>
                <w:sz w:val="22"/>
                <w:szCs w:val="22"/>
              </w:rPr>
              <w:t>Общая протяженность сети</w:t>
            </w:r>
          </w:p>
        </w:tc>
        <w:tc>
          <w:tcPr>
            <w:tcW w:w="861"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sz w:val="22"/>
                <w:szCs w:val="22"/>
              </w:rPr>
              <w:t>км</w:t>
            </w:r>
          </w:p>
        </w:tc>
        <w:tc>
          <w:tcPr>
            <w:tcW w:w="1638" w:type="pct"/>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b/>
                <w:i/>
                <w:sz w:val="22"/>
                <w:szCs w:val="22"/>
              </w:rPr>
              <w:t>8751, 3</w:t>
            </w:r>
          </w:p>
        </w:tc>
      </w:tr>
      <w:tr w:rsidR="003C44A4" w:rsidRPr="00BB2B9C" w:rsidTr="00BB2B9C">
        <w:trPr>
          <w:trHeight w:hRule="exact" w:val="340"/>
          <w:jc w:val="center"/>
        </w:trPr>
        <w:tc>
          <w:tcPr>
            <w:tcW w:w="378"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rPr>
                <w:sz w:val="22"/>
                <w:szCs w:val="22"/>
              </w:rPr>
            </w:pPr>
            <w:r w:rsidRPr="00BB2B9C">
              <w:rPr>
                <w:sz w:val="22"/>
                <w:szCs w:val="22"/>
              </w:rPr>
              <w:t>2.</w:t>
            </w:r>
          </w:p>
        </w:tc>
        <w:tc>
          <w:tcPr>
            <w:tcW w:w="2123"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spacing w:val="-2"/>
                <w:sz w:val="22"/>
                <w:szCs w:val="22"/>
              </w:rPr>
              <w:t>Общая площадь уличной сети</w:t>
            </w:r>
          </w:p>
        </w:tc>
        <w:tc>
          <w:tcPr>
            <w:tcW w:w="861"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spacing w:val="-3"/>
                <w:sz w:val="22"/>
                <w:szCs w:val="22"/>
              </w:rPr>
              <w:t>тыс. кв. м.</w:t>
            </w:r>
          </w:p>
        </w:tc>
        <w:tc>
          <w:tcPr>
            <w:tcW w:w="1638" w:type="pct"/>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b/>
                <w:i/>
                <w:sz w:val="22"/>
                <w:szCs w:val="22"/>
              </w:rPr>
              <w:t>160,5</w:t>
            </w:r>
          </w:p>
        </w:tc>
      </w:tr>
      <w:tr w:rsidR="003C44A4" w:rsidRPr="00BB2B9C" w:rsidTr="00BB2B9C">
        <w:trPr>
          <w:trHeight w:hRule="exact" w:val="772"/>
          <w:jc w:val="center"/>
        </w:trPr>
        <w:tc>
          <w:tcPr>
            <w:tcW w:w="378"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rPr>
                <w:sz w:val="22"/>
                <w:szCs w:val="22"/>
              </w:rPr>
            </w:pPr>
            <w:r w:rsidRPr="00BB2B9C">
              <w:rPr>
                <w:sz w:val="22"/>
                <w:szCs w:val="22"/>
              </w:rPr>
              <w:t>3.</w:t>
            </w:r>
          </w:p>
        </w:tc>
        <w:tc>
          <w:tcPr>
            <w:tcW w:w="2123"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spacing w:val="-2"/>
                <w:sz w:val="22"/>
                <w:szCs w:val="22"/>
              </w:rPr>
              <w:t xml:space="preserve">Протяженность улиц с </w:t>
            </w:r>
            <w:r w:rsidRPr="00BB2B9C">
              <w:rPr>
                <w:sz w:val="22"/>
                <w:szCs w:val="22"/>
              </w:rPr>
              <w:t>усовершенствованным покрытием</w:t>
            </w:r>
          </w:p>
        </w:tc>
        <w:tc>
          <w:tcPr>
            <w:tcW w:w="861"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sz w:val="22"/>
                <w:szCs w:val="22"/>
              </w:rPr>
              <w:t>км</w:t>
            </w:r>
          </w:p>
        </w:tc>
        <w:tc>
          <w:tcPr>
            <w:tcW w:w="1638" w:type="pct"/>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b/>
                <w:i/>
                <w:sz w:val="22"/>
                <w:szCs w:val="22"/>
              </w:rPr>
              <w:t>5282,2</w:t>
            </w:r>
          </w:p>
        </w:tc>
      </w:tr>
      <w:tr w:rsidR="003C44A4" w:rsidRPr="00BB2B9C" w:rsidTr="00BB2B9C">
        <w:trPr>
          <w:trHeight w:hRule="exact" w:val="797"/>
          <w:jc w:val="center"/>
        </w:trPr>
        <w:tc>
          <w:tcPr>
            <w:tcW w:w="378"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rPr>
                <w:sz w:val="22"/>
                <w:szCs w:val="22"/>
              </w:rPr>
            </w:pPr>
            <w:r w:rsidRPr="00BB2B9C">
              <w:rPr>
                <w:sz w:val="22"/>
                <w:szCs w:val="22"/>
              </w:rPr>
              <w:t>4.</w:t>
            </w:r>
          </w:p>
        </w:tc>
        <w:tc>
          <w:tcPr>
            <w:tcW w:w="2123" w:type="pct"/>
            <w:tcMar>
              <w:left w:w="28" w:type="dxa"/>
              <w:right w:w="28" w:type="dxa"/>
            </w:tcMar>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spacing w:val="-2"/>
                <w:sz w:val="22"/>
                <w:szCs w:val="22"/>
              </w:rPr>
              <w:t xml:space="preserve">Площадь улиц с </w:t>
            </w:r>
            <w:r w:rsidRPr="00BB2B9C">
              <w:rPr>
                <w:sz w:val="22"/>
                <w:szCs w:val="22"/>
              </w:rPr>
              <w:t>усовершенствованным</w:t>
            </w:r>
            <w:r w:rsidRPr="00BB2B9C">
              <w:rPr>
                <w:spacing w:val="-2"/>
                <w:sz w:val="22"/>
                <w:szCs w:val="22"/>
              </w:rPr>
              <w:t xml:space="preserve"> покрытием</w:t>
            </w:r>
          </w:p>
        </w:tc>
        <w:tc>
          <w:tcPr>
            <w:tcW w:w="861" w:type="pct"/>
            <w:tcMar>
              <w:left w:w="28" w:type="dxa"/>
              <w:right w:w="28" w:type="dxa"/>
            </w:tcMar>
            <w:vAlign w:val="center"/>
          </w:tcPr>
          <w:p w:rsidR="003C44A4" w:rsidRPr="00BB2B9C" w:rsidRDefault="003C44A4" w:rsidP="00BB2B9C">
            <w:pPr>
              <w:spacing w:line="276" w:lineRule="auto"/>
              <w:jc w:val="center"/>
              <w:rPr>
                <w:sz w:val="22"/>
                <w:szCs w:val="22"/>
              </w:rPr>
            </w:pPr>
            <w:r w:rsidRPr="00BB2B9C">
              <w:rPr>
                <w:spacing w:val="-3"/>
                <w:sz w:val="22"/>
                <w:szCs w:val="22"/>
              </w:rPr>
              <w:t>тыс. кв. км</w:t>
            </w:r>
          </w:p>
        </w:tc>
        <w:tc>
          <w:tcPr>
            <w:tcW w:w="1638" w:type="pct"/>
            <w:vAlign w:val="center"/>
          </w:tcPr>
          <w:p w:rsidR="003C44A4" w:rsidRPr="00BB2B9C" w:rsidRDefault="003C44A4" w:rsidP="00BB2B9C">
            <w:pPr>
              <w:tabs>
                <w:tab w:val="left" w:pos="220"/>
                <w:tab w:val="left" w:pos="3780"/>
                <w:tab w:val="right" w:pos="9638"/>
              </w:tabs>
              <w:spacing w:line="276" w:lineRule="auto"/>
              <w:jc w:val="center"/>
              <w:rPr>
                <w:sz w:val="22"/>
                <w:szCs w:val="22"/>
              </w:rPr>
            </w:pPr>
            <w:r w:rsidRPr="00BB2B9C">
              <w:rPr>
                <w:b/>
                <w:i/>
                <w:sz w:val="22"/>
                <w:szCs w:val="22"/>
              </w:rPr>
              <w:t>101,51</w:t>
            </w:r>
          </w:p>
        </w:tc>
      </w:tr>
    </w:tbl>
    <w:p w:rsidR="003C44A4" w:rsidRPr="0072198B" w:rsidRDefault="003C44A4" w:rsidP="00C2745A">
      <w:pPr>
        <w:spacing w:line="276" w:lineRule="auto"/>
        <w:ind w:left="567" w:firstLine="567"/>
        <w:jc w:val="both"/>
      </w:pPr>
    </w:p>
    <w:p w:rsidR="003C44A4" w:rsidRPr="0072198B" w:rsidRDefault="003C44A4" w:rsidP="00C2745A">
      <w:pPr>
        <w:spacing w:line="276" w:lineRule="auto"/>
        <w:ind w:left="567" w:firstLine="567"/>
        <w:jc w:val="both"/>
      </w:pPr>
      <w:r w:rsidRPr="0072198B">
        <w:t xml:space="preserve">Улично-дорожная сеть поселка представляет собой систему продольных и поперечных улиц, обеспечивающих транспортную связь между жилыми и промышленными зонами, общественными центрами и обеспечивающих выполнение основной работы городского пассажирского транспорта, выход на внешние автомобильные дороги. </w:t>
      </w:r>
    </w:p>
    <w:p w:rsidR="003C44A4" w:rsidRDefault="003C44A4" w:rsidP="00C2745A">
      <w:pPr>
        <w:spacing w:line="276" w:lineRule="auto"/>
        <w:ind w:left="567" w:firstLine="567"/>
        <w:jc w:val="both"/>
      </w:pPr>
      <w:r w:rsidRPr="0072198B">
        <w:t xml:space="preserve">Магистральная сеть автодорог  поселка включает в себя  ул. Ленина, ул. Красноармейскую, являющиеся внутрипоселковым участком областной автомобильной дороги «Смоленск-Вязьма. Из таблицы видно, что технические параметры магистральных улиц вполне соответствуют нормативным (7,5 – </w:t>
      </w:r>
      <w:smartTag w:uri="urn:schemas-microsoft-com:office:smarttags" w:element="metricconverter">
        <w:smartTagPr>
          <w:attr w:name="ProductID" w:val="15,0 м"/>
        </w:smartTagPr>
        <w:r w:rsidRPr="0072198B">
          <w:t>15,0 м</w:t>
        </w:r>
      </w:smartTag>
      <w:r w:rsidRPr="0072198B">
        <w:t>).</w:t>
      </w:r>
    </w:p>
    <w:p w:rsidR="00562F18" w:rsidRPr="00562F18" w:rsidRDefault="00562F18" w:rsidP="00562F18">
      <w:pPr>
        <w:spacing w:line="276" w:lineRule="auto"/>
        <w:ind w:left="567" w:firstLine="567"/>
        <w:jc w:val="right"/>
        <w:rPr>
          <w:sz w:val="18"/>
          <w:szCs w:val="18"/>
          <w:highlight w:val="lightGray"/>
        </w:rPr>
      </w:pPr>
      <w:r>
        <w:rPr>
          <w:sz w:val="18"/>
          <w:szCs w:val="18"/>
        </w:rPr>
        <w:t>Таблица 21.</w:t>
      </w:r>
    </w:p>
    <w:p w:rsidR="003C44A4" w:rsidRPr="00BB2B9C" w:rsidRDefault="003C44A4" w:rsidP="00C2745A">
      <w:pPr>
        <w:spacing w:before="120" w:line="276" w:lineRule="auto"/>
        <w:ind w:left="567" w:firstLine="567"/>
        <w:jc w:val="center"/>
        <w:rPr>
          <w:b/>
        </w:rPr>
      </w:pPr>
      <w:r w:rsidRPr="00BB2B9C">
        <w:rPr>
          <w:b/>
        </w:rPr>
        <w:t>Характеристика улично-дорожной сети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4"/>
        <w:gridCol w:w="2253"/>
        <w:gridCol w:w="1929"/>
        <w:gridCol w:w="1432"/>
        <w:gridCol w:w="1447"/>
        <w:gridCol w:w="1495"/>
      </w:tblGrid>
      <w:tr w:rsidR="00C66ECB" w:rsidRPr="0072198B" w:rsidTr="00BB2B9C">
        <w:tc>
          <w:tcPr>
            <w:tcW w:w="530" w:type="pct"/>
            <w:shd w:val="clear" w:color="auto" w:fill="CCC0D9" w:themeFill="accent4" w:themeFillTint="66"/>
            <w:vAlign w:val="center"/>
          </w:tcPr>
          <w:p w:rsidR="00BB2B9C" w:rsidRDefault="003C44A4" w:rsidP="00BB2B9C">
            <w:pPr>
              <w:spacing w:line="276" w:lineRule="auto"/>
            </w:pPr>
            <w:r w:rsidRPr="0072198B">
              <w:t>№</w:t>
            </w:r>
          </w:p>
          <w:p w:rsidR="003C44A4" w:rsidRPr="0072198B" w:rsidRDefault="003C44A4" w:rsidP="00BB2B9C">
            <w:pPr>
              <w:spacing w:line="276" w:lineRule="auto"/>
            </w:pPr>
            <w:r w:rsidRPr="0072198B">
              <w:t>п.\п.</w:t>
            </w:r>
          </w:p>
        </w:tc>
        <w:tc>
          <w:tcPr>
            <w:tcW w:w="1177" w:type="pct"/>
            <w:shd w:val="clear" w:color="auto" w:fill="CCC0D9" w:themeFill="accent4" w:themeFillTint="66"/>
            <w:vAlign w:val="center"/>
          </w:tcPr>
          <w:p w:rsidR="003C44A4" w:rsidRPr="0072198B" w:rsidRDefault="003C44A4" w:rsidP="00BB2B9C">
            <w:pPr>
              <w:spacing w:line="276" w:lineRule="auto"/>
              <w:jc w:val="center"/>
            </w:pPr>
            <w:r w:rsidRPr="0072198B">
              <w:t>Название улиц и дорог</w:t>
            </w:r>
          </w:p>
        </w:tc>
        <w:tc>
          <w:tcPr>
            <w:tcW w:w="1008" w:type="pct"/>
            <w:shd w:val="clear" w:color="auto" w:fill="CCC0D9" w:themeFill="accent4" w:themeFillTint="66"/>
          </w:tcPr>
          <w:p w:rsidR="003C44A4" w:rsidRPr="0072198B" w:rsidRDefault="003C44A4" w:rsidP="00BB2B9C">
            <w:pPr>
              <w:spacing w:line="276" w:lineRule="auto"/>
              <w:jc w:val="center"/>
            </w:pPr>
            <w:r w:rsidRPr="0072198B">
              <w:t>Протяженность по оси,</w:t>
            </w:r>
          </w:p>
          <w:p w:rsidR="003C44A4" w:rsidRPr="0072198B" w:rsidRDefault="003C44A4" w:rsidP="00BB2B9C">
            <w:pPr>
              <w:spacing w:line="276" w:lineRule="auto"/>
              <w:jc w:val="center"/>
            </w:pPr>
            <w:r w:rsidRPr="0072198B">
              <w:t>км</w:t>
            </w:r>
          </w:p>
        </w:tc>
        <w:tc>
          <w:tcPr>
            <w:tcW w:w="748" w:type="pct"/>
            <w:shd w:val="clear" w:color="auto" w:fill="CCC0D9" w:themeFill="accent4" w:themeFillTint="66"/>
          </w:tcPr>
          <w:p w:rsidR="003C44A4" w:rsidRPr="0072198B" w:rsidRDefault="003C44A4" w:rsidP="00BB2B9C">
            <w:pPr>
              <w:spacing w:line="276" w:lineRule="auto"/>
              <w:jc w:val="center"/>
            </w:pPr>
            <w:r w:rsidRPr="0072198B">
              <w:t>Ширина проезжей части, м</w:t>
            </w:r>
          </w:p>
        </w:tc>
        <w:tc>
          <w:tcPr>
            <w:tcW w:w="756" w:type="pct"/>
            <w:shd w:val="clear" w:color="auto" w:fill="CCC0D9" w:themeFill="accent4" w:themeFillTint="66"/>
          </w:tcPr>
          <w:p w:rsidR="003C44A4" w:rsidRPr="0072198B" w:rsidRDefault="003C44A4" w:rsidP="00BB2B9C">
            <w:pPr>
              <w:spacing w:line="276" w:lineRule="auto"/>
              <w:jc w:val="center"/>
            </w:pPr>
            <w:r w:rsidRPr="0072198B">
              <w:t>Вид покрытия</w:t>
            </w:r>
          </w:p>
        </w:tc>
        <w:tc>
          <w:tcPr>
            <w:tcW w:w="781" w:type="pct"/>
            <w:shd w:val="clear" w:color="auto" w:fill="CCC0D9" w:themeFill="accent4" w:themeFillTint="66"/>
          </w:tcPr>
          <w:p w:rsidR="003C44A4" w:rsidRPr="0072198B" w:rsidRDefault="003C44A4" w:rsidP="00BB2B9C">
            <w:pPr>
              <w:spacing w:line="276" w:lineRule="auto"/>
              <w:jc w:val="center"/>
            </w:pPr>
            <w:r w:rsidRPr="0072198B">
              <w:t>Площадь покрытия, тыс. кв.м.</w:t>
            </w:r>
          </w:p>
        </w:tc>
      </w:tr>
      <w:tr w:rsidR="00C66ECB" w:rsidRPr="0072198B" w:rsidTr="00BB2B9C">
        <w:tc>
          <w:tcPr>
            <w:tcW w:w="530" w:type="pct"/>
            <w:vAlign w:val="center"/>
          </w:tcPr>
          <w:p w:rsidR="003C44A4" w:rsidRPr="0072198B" w:rsidRDefault="003C44A4" w:rsidP="00BB2B9C">
            <w:pPr>
              <w:spacing w:line="276" w:lineRule="auto"/>
            </w:pPr>
            <w:r w:rsidRPr="0072198B">
              <w:t>1.</w:t>
            </w:r>
          </w:p>
        </w:tc>
        <w:tc>
          <w:tcPr>
            <w:tcW w:w="1177" w:type="pct"/>
            <w:vAlign w:val="center"/>
          </w:tcPr>
          <w:p w:rsidR="003C44A4" w:rsidRPr="0072198B" w:rsidRDefault="003C44A4" w:rsidP="00BB2B9C">
            <w:pPr>
              <w:spacing w:line="276" w:lineRule="auto"/>
            </w:pPr>
            <w:r w:rsidRPr="0072198B">
              <w:t>ул. Ленина</w:t>
            </w:r>
          </w:p>
        </w:tc>
        <w:tc>
          <w:tcPr>
            <w:tcW w:w="1008" w:type="pct"/>
            <w:vAlign w:val="center"/>
          </w:tcPr>
          <w:p w:rsidR="003C44A4" w:rsidRPr="0072198B" w:rsidRDefault="003C44A4" w:rsidP="00BB2B9C">
            <w:pPr>
              <w:spacing w:line="276" w:lineRule="auto"/>
              <w:jc w:val="center"/>
            </w:pPr>
            <w:r w:rsidRPr="0072198B">
              <w:t>2891</w:t>
            </w:r>
          </w:p>
        </w:tc>
        <w:tc>
          <w:tcPr>
            <w:tcW w:w="748" w:type="pct"/>
            <w:vAlign w:val="center"/>
          </w:tcPr>
          <w:p w:rsidR="003C44A4" w:rsidRPr="0072198B" w:rsidRDefault="003C44A4" w:rsidP="00BB2B9C">
            <w:pPr>
              <w:spacing w:line="276" w:lineRule="auto"/>
              <w:jc w:val="center"/>
            </w:pPr>
            <w:r w:rsidRPr="0072198B">
              <w:t>15,2</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43,94</w:t>
            </w:r>
          </w:p>
        </w:tc>
      </w:tr>
      <w:tr w:rsidR="00C66ECB" w:rsidRPr="0072198B" w:rsidTr="00BB2B9C">
        <w:tc>
          <w:tcPr>
            <w:tcW w:w="530" w:type="pct"/>
            <w:vAlign w:val="center"/>
          </w:tcPr>
          <w:p w:rsidR="003C44A4" w:rsidRPr="0072198B" w:rsidRDefault="003C44A4" w:rsidP="00BB2B9C">
            <w:pPr>
              <w:spacing w:line="276" w:lineRule="auto"/>
            </w:pPr>
            <w:r w:rsidRPr="0072198B">
              <w:t>2.</w:t>
            </w:r>
          </w:p>
        </w:tc>
        <w:tc>
          <w:tcPr>
            <w:tcW w:w="1177" w:type="pct"/>
            <w:vAlign w:val="center"/>
          </w:tcPr>
          <w:p w:rsidR="003C44A4" w:rsidRPr="0072198B" w:rsidRDefault="003C44A4" w:rsidP="00BB2B9C">
            <w:pPr>
              <w:spacing w:line="276" w:lineRule="auto"/>
            </w:pPr>
            <w:r w:rsidRPr="0072198B">
              <w:t>ул. Красноармейская</w:t>
            </w:r>
          </w:p>
        </w:tc>
        <w:tc>
          <w:tcPr>
            <w:tcW w:w="1008" w:type="pct"/>
            <w:vAlign w:val="center"/>
          </w:tcPr>
          <w:p w:rsidR="003C44A4" w:rsidRPr="0072198B" w:rsidRDefault="003C44A4" w:rsidP="00BB2B9C">
            <w:pPr>
              <w:spacing w:line="276" w:lineRule="auto"/>
              <w:jc w:val="center"/>
            </w:pPr>
            <w:r w:rsidRPr="0072198B">
              <w:t>1360</w:t>
            </w:r>
          </w:p>
        </w:tc>
        <w:tc>
          <w:tcPr>
            <w:tcW w:w="748" w:type="pct"/>
            <w:vAlign w:val="center"/>
          </w:tcPr>
          <w:p w:rsidR="003C44A4" w:rsidRPr="0072198B" w:rsidRDefault="003C44A4" w:rsidP="00BB2B9C">
            <w:pPr>
              <w:spacing w:line="276" w:lineRule="auto"/>
              <w:jc w:val="center"/>
            </w:pPr>
            <w:r w:rsidRPr="0072198B">
              <w:t>7</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9,52</w:t>
            </w:r>
          </w:p>
        </w:tc>
      </w:tr>
      <w:tr w:rsidR="00C66ECB" w:rsidRPr="0072198B" w:rsidTr="00BB2B9C">
        <w:tc>
          <w:tcPr>
            <w:tcW w:w="530" w:type="pct"/>
            <w:vAlign w:val="center"/>
          </w:tcPr>
          <w:p w:rsidR="003C44A4" w:rsidRPr="0072198B" w:rsidRDefault="003C44A4" w:rsidP="00BB2B9C">
            <w:pPr>
              <w:spacing w:line="276" w:lineRule="auto"/>
            </w:pPr>
            <w:r w:rsidRPr="0072198B">
              <w:t>3.</w:t>
            </w:r>
          </w:p>
        </w:tc>
        <w:tc>
          <w:tcPr>
            <w:tcW w:w="1177" w:type="pct"/>
            <w:vAlign w:val="center"/>
          </w:tcPr>
          <w:p w:rsidR="003C44A4" w:rsidRPr="0072198B" w:rsidRDefault="003C44A4" w:rsidP="00BB2B9C">
            <w:pPr>
              <w:spacing w:line="276" w:lineRule="auto"/>
            </w:pPr>
            <w:r w:rsidRPr="0072198B">
              <w:t>ул. Колхозная</w:t>
            </w:r>
          </w:p>
        </w:tc>
        <w:tc>
          <w:tcPr>
            <w:tcW w:w="1008" w:type="pct"/>
            <w:vAlign w:val="center"/>
          </w:tcPr>
          <w:p w:rsidR="003C44A4" w:rsidRPr="0072198B" w:rsidRDefault="003C44A4" w:rsidP="00BB2B9C">
            <w:pPr>
              <w:spacing w:line="276" w:lineRule="auto"/>
              <w:jc w:val="center"/>
            </w:pPr>
            <w:r w:rsidRPr="0072198B">
              <w:t>0,430</w:t>
            </w:r>
          </w:p>
        </w:tc>
        <w:tc>
          <w:tcPr>
            <w:tcW w:w="748" w:type="pct"/>
            <w:vAlign w:val="center"/>
          </w:tcPr>
          <w:p w:rsidR="003C44A4" w:rsidRPr="0072198B" w:rsidRDefault="003C44A4" w:rsidP="00BB2B9C">
            <w:pPr>
              <w:spacing w:line="276" w:lineRule="auto"/>
              <w:jc w:val="center"/>
            </w:pPr>
            <w:r w:rsidRPr="0072198B">
              <w:t>4</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1,72</w:t>
            </w:r>
          </w:p>
        </w:tc>
      </w:tr>
      <w:tr w:rsidR="00C66ECB" w:rsidRPr="0072198B" w:rsidTr="00BB2B9C">
        <w:tc>
          <w:tcPr>
            <w:tcW w:w="530" w:type="pct"/>
            <w:vAlign w:val="center"/>
          </w:tcPr>
          <w:p w:rsidR="003C44A4" w:rsidRPr="0072198B" w:rsidRDefault="003C44A4" w:rsidP="00BB2B9C">
            <w:pPr>
              <w:spacing w:line="276" w:lineRule="auto"/>
            </w:pPr>
            <w:r w:rsidRPr="0072198B">
              <w:t>4.</w:t>
            </w:r>
          </w:p>
        </w:tc>
        <w:tc>
          <w:tcPr>
            <w:tcW w:w="1177" w:type="pct"/>
            <w:vAlign w:val="center"/>
          </w:tcPr>
          <w:p w:rsidR="003C44A4" w:rsidRPr="0072198B" w:rsidRDefault="003C44A4" w:rsidP="00BB2B9C">
            <w:pPr>
              <w:spacing w:line="276" w:lineRule="auto"/>
            </w:pPr>
            <w:r w:rsidRPr="0072198B">
              <w:t>ул. Социалистическая</w:t>
            </w:r>
          </w:p>
        </w:tc>
        <w:tc>
          <w:tcPr>
            <w:tcW w:w="1008" w:type="pct"/>
            <w:vAlign w:val="center"/>
          </w:tcPr>
          <w:p w:rsidR="003C44A4" w:rsidRPr="0072198B" w:rsidRDefault="003C44A4" w:rsidP="00BB2B9C">
            <w:pPr>
              <w:spacing w:line="276" w:lineRule="auto"/>
              <w:jc w:val="center"/>
            </w:pPr>
            <w:r w:rsidRPr="0072198B">
              <w:t>0,650</w:t>
            </w:r>
          </w:p>
        </w:tc>
        <w:tc>
          <w:tcPr>
            <w:tcW w:w="748" w:type="pct"/>
            <w:vAlign w:val="center"/>
          </w:tcPr>
          <w:p w:rsidR="003C44A4" w:rsidRPr="0072198B" w:rsidRDefault="003C44A4" w:rsidP="00BB2B9C">
            <w:pPr>
              <w:spacing w:line="276" w:lineRule="auto"/>
              <w:jc w:val="center"/>
            </w:pPr>
            <w:r w:rsidRPr="0072198B">
              <w:t>7</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4,55</w:t>
            </w:r>
          </w:p>
        </w:tc>
      </w:tr>
      <w:tr w:rsidR="00C66ECB" w:rsidRPr="0072198B" w:rsidTr="00BB2B9C">
        <w:tc>
          <w:tcPr>
            <w:tcW w:w="530" w:type="pct"/>
            <w:vAlign w:val="center"/>
          </w:tcPr>
          <w:p w:rsidR="003C44A4" w:rsidRPr="0072198B" w:rsidRDefault="003C44A4" w:rsidP="00BB2B9C">
            <w:pPr>
              <w:spacing w:line="276" w:lineRule="auto"/>
            </w:pPr>
            <w:r w:rsidRPr="0072198B">
              <w:t>5.</w:t>
            </w:r>
          </w:p>
        </w:tc>
        <w:tc>
          <w:tcPr>
            <w:tcW w:w="1177" w:type="pct"/>
            <w:vAlign w:val="center"/>
          </w:tcPr>
          <w:p w:rsidR="003C44A4" w:rsidRPr="0072198B" w:rsidRDefault="003C44A4" w:rsidP="00BB2B9C">
            <w:pPr>
              <w:spacing w:line="276" w:lineRule="auto"/>
            </w:pPr>
            <w:r w:rsidRPr="0072198B">
              <w:t>ул. Гагарина</w:t>
            </w:r>
          </w:p>
        </w:tc>
        <w:tc>
          <w:tcPr>
            <w:tcW w:w="1008" w:type="pct"/>
            <w:vAlign w:val="center"/>
          </w:tcPr>
          <w:p w:rsidR="003C44A4" w:rsidRPr="0072198B" w:rsidRDefault="003C44A4" w:rsidP="00BB2B9C">
            <w:pPr>
              <w:spacing w:line="276" w:lineRule="auto"/>
              <w:jc w:val="center"/>
            </w:pPr>
            <w:r w:rsidRPr="0072198B">
              <w:t>0,09</w:t>
            </w:r>
          </w:p>
        </w:tc>
        <w:tc>
          <w:tcPr>
            <w:tcW w:w="748" w:type="pct"/>
            <w:vAlign w:val="center"/>
          </w:tcPr>
          <w:p w:rsidR="003C44A4" w:rsidRPr="0072198B" w:rsidRDefault="003C44A4" w:rsidP="00BB2B9C">
            <w:pPr>
              <w:spacing w:line="276" w:lineRule="auto"/>
              <w:jc w:val="center"/>
            </w:pPr>
            <w:r w:rsidRPr="0072198B">
              <w:t>3</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0,27</w:t>
            </w:r>
          </w:p>
        </w:tc>
      </w:tr>
      <w:tr w:rsidR="00C66ECB" w:rsidRPr="0072198B" w:rsidTr="00BB2B9C">
        <w:tc>
          <w:tcPr>
            <w:tcW w:w="530" w:type="pct"/>
            <w:vAlign w:val="center"/>
          </w:tcPr>
          <w:p w:rsidR="003C44A4" w:rsidRPr="0072198B" w:rsidRDefault="003C44A4" w:rsidP="00BB2B9C">
            <w:pPr>
              <w:spacing w:line="276" w:lineRule="auto"/>
            </w:pPr>
            <w:r w:rsidRPr="0072198B">
              <w:t>6.</w:t>
            </w:r>
          </w:p>
        </w:tc>
        <w:tc>
          <w:tcPr>
            <w:tcW w:w="1177" w:type="pct"/>
            <w:vAlign w:val="center"/>
          </w:tcPr>
          <w:p w:rsidR="003C44A4" w:rsidRPr="0072198B" w:rsidRDefault="003C44A4" w:rsidP="00BB2B9C">
            <w:pPr>
              <w:spacing w:line="276" w:lineRule="auto"/>
            </w:pPr>
            <w:r w:rsidRPr="0072198B">
              <w:t>Ул. Школьная</w:t>
            </w:r>
          </w:p>
        </w:tc>
        <w:tc>
          <w:tcPr>
            <w:tcW w:w="1008" w:type="pct"/>
            <w:vAlign w:val="center"/>
          </w:tcPr>
          <w:p w:rsidR="003C44A4" w:rsidRPr="0072198B" w:rsidRDefault="003C44A4" w:rsidP="00BB2B9C">
            <w:pPr>
              <w:spacing w:line="276" w:lineRule="auto"/>
              <w:jc w:val="center"/>
            </w:pPr>
            <w:r w:rsidRPr="0072198B">
              <w:t>0,150</w:t>
            </w:r>
          </w:p>
        </w:tc>
        <w:tc>
          <w:tcPr>
            <w:tcW w:w="748" w:type="pct"/>
            <w:vAlign w:val="center"/>
          </w:tcPr>
          <w:p w:rsidR="003C44A4" w:rsidRPr="0072198B" w:rsidRDefault="003C44A4" w:rsidP="00BB2B9C">
            <w:pPr>
              <w:spacing w:line="276" w:lineRule="auto"/>
              <w:jc w:val="center"/>
            </w:pPr>
            <w:r w:rsidRPr="0072198B">
              <w:t>6</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0,9</w:t>
            </w:r>
          </w:p>
        </w:tc>
      </w:tr>
      <w:tr w:rsidR="00C66ECB" w:rsidRPr="0072198B" w:rsidTr="00BB2B9C">
        <w:tc>
          <w:tcPr>
            <w:tcW w:w="530" w:type="pct"/>
            <w:vAlign w:val="center"/>
          </w:tcPr>
          <w:p w:rsidR="003C44A4" w:rsidRPr="0072198B" w:rsidRDefault="003C44A4" w:rsidP="00BB2B9C">
            <w:pPr>
              <w:spacing w:line="276" w:lineRule="auto"/>
            </w:pPr>
            <w:r w:rsidRPr="0072198B">
              <w:t>7.</w:t>
            </w:r>
          </w:p>
        </w:tc>
        <w:tc>
          <w:tcPr>
            <w:tcW w:w="1177" w:type="pct"/>
            <w:vAlign w:val="center"/>
          </w:tcPr>
          <w:p w:rsidR="003C44A4" w:rsidRPr="0072198B" w:rsidRDefault="003C44A4" w:rsidP="00BB2B9C">
            <w:pPr>
              <w:spacing w:line="276" w:lineRule="auto"/>
            </w:pPr>
            <w:r w:rsidRPr="0072198B">
              <w:t>ул. Каменка</w:t>
            </w:r>
          </w:p>
        </w:tc>
        <w:tc>
          <w:tcPr>
            <w:tcW w:w="1008" w:type="pct"/>
            <w:vAlign w:val="center"/>
          </w:tcPr>
          <w:p w:rsidR="003C44A4" w:rsidRPr="0072198B" w:rsidRDefault="003C44A4" w:rsidP="00BB2B9C">
            <w:pPr>
              <w:spacing w:line="276" w:lineRule="auto"/>
              <w:jc w:val="center"/>
            </w:pPr>
            <w:r w:rsidRPr="0072198B">
              <w:t>1031</w:t>
            </w:r>
          </w:p>
        </w:tc>
        <w:tc>
          <w:tcPr>
            <w:tcW w:w="748" w:type="pct"/>
            <w:vAlign w:val="center"/>
          </w:tcPr>
          <w:p w:rsidR="003C44A4" w:rsidRPr="0072198B" w:rsidRDefault="003C44A4" w:rsidP="00BB2B9C">
            <w:pPr>
              <w:spacing w:line="276" w:lineRule="auto"/>
              <w:jc w:val="center"/>
            </w:pPr>
            <w:r w:rsidRPr="0072198B">
              <w:t>3</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3,09</w:t>
            </w:r>
          </w:p>
        </w:tc>
      </w:tr>
      <w:tr w:rsidR="00C66ECB" w:rsidRPr="0072198B" w:rsidTr="00BB2B9C">
        <w:tc>
          <w:tcPr>
            <w:tcW w:w="530" w:type="pct"/>
            <w:vAlign w:val="center"/>
          </w:tcPr>
          <w:p w:rsidR="003C44A4" w:rsidRPr="0072198B" w:rsidRDefault="003C44A4" w:rsidP="00BB2B9C">
            <w:pPr>
              <w:spacing w:line="276" w:lineRule="auto"/>
            </w:pPr>
            <w:r w:rsidRPr="0072198B">
              <w:t>8.</w:t>
            </w:r>
          </w:p>
        </w:tc>
        <w:tc>
          <w:tcPr>
            <w:tcW w:w="1177" w:type="pct"/>
            <w:vAlign w:val="center"/>
          </w:tcPr>
          <w:p w:rsidR="003C44A4" w:rsidRPr="0072198B" w:rsidRDefault="003C44A4" w:rsidP="00BB2B9C">
            <w:pPr>
              <w:spacing w:line="276" w:lineRule="auto"/>
            </w:pPr>
            <w:r w:rsidRPr="0072198B">
              <w:t>ул. Предбазарная</w:t>
            </w:r>
          </w:p>
        </w:tc>
        <w:tc>
          <w:tcPr>
            <w:tcW w:w="1008" w:type="pct"/>
            <w:vAlign w:val="center"/>
          </w:tcPr>
          <w:p w:rsidR="003C44A4" w:rsidRPr="0072198B" w:rsidRDefault="003C44A4" w:rsidP="00BB2B9C">
            <w:pPr>
              <w:spacing w:line="276" w:lineRule="auto"/>
              <w:jc w:val="center"/>
            </w:pPr>
            <w:r w:rsidRPr="0072198B">
              <w:t>0,404</w:t>
            </w:r>
          </w:p>
        </w:tc>
        <w:tc>
          <w:tcPr>
            <w:tcW w:w="748" w:type="pct"/>
            <w:vAlign w:val="center"/>
          </w:tcPr>
          <w:p w:rsidR="003C44A4" w:rsidRPr="0072198B" w:rsidRDefault="003C44A4" w:rsidP="00BB2B9C">
            <w:pPr>
              <w:spacing w:line="276" w:lineRule="auto"/>
              <w:jc w:val="center"/>
            </w:pPr>
            <w:r w:rsidRPr="0072198B">
              <w:t>8,5</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3,43</w:t>
            </w:r>
          </w:p>
        </w:tc>
      </w:tr>
      <w:tr w:rsidR="00C66ECB" w:rsidRPr="0072198B" w:rsidTr="00BB2B9C">
        <w:tc>
          <w:tcPr>
            <w:tcW w:w="530" w:type="pct"/>
            <w:vAlign w:val="center"/>
          </w:tcPr>
          <w:p w:rsidR="003C44A4" w:rsidRPr="0072198B" w:rsidRDefault="003C44A4" w:rsidP="00BB2B9C">
            <w:pPr>
              <w:spacing w:line="276" w:lineRule="auto"/>
            </w:pPr>
            <w:r w:rsidRPr="0072198B">
              <w:t>9.</w:t>
            </w:r>
          </w:p>
        </w:tc>
        <w:tc>
          <w:tcPr>
            <w:tcW w:w="1177" w:type="pct"/>
            <w:vAlign w:val="center"/>
          </w:tcPr>
          <w:p w:rsidR="003C44A4" w:rsidRPr="0072198B" w:rsidRDefault="003C44A4" w:rsidP="00BB2B9C">
            <w:pPr>
              <w:spacing w:line="276" w:lineRule="auto"/>
            </w:pPr>
            <w:r w:rsidRPr="0072198B">
              <w:t>ул. Станционная</w:t>
            </w:r>
          </w:p>
        </w:tc>
        <w:tc>
          <w:tcPr>
            <w:tcW w:w="1008" w:type="pct"/>
            <w:vAlign w:val="center"/>
          </w:tcPr>
          <w:p w:rsidR="003C44A4" w:rsidRPr="0072198B" w:rsidRDefault="003C44A4" w:rsidP="00BB2B9C">
            <w:pPr>
              <w:spacing w:line="276" w:lineRule="auto"/>
              <w:jc w:val="center"/>
            </w:pPr>
            <w:r w:rsidRPr="0072198B">
              <w:t>1026</w:t>
            </w:r>
          </w:p>
        </w:tc>
        <w:tc>
          <w:tcPr>
            <w:tcW w:w="748" w:type="pct"/>
            <w:vAlign w:val="center"/>
          </w:tcPr>
          <w:p w:rsidR="003C44A4" w:rsidRPr="0072198B" w:rsidRDefault="003C44A4" w:rsidP="00BB2B9C">
            <w:pPr>
              <w:spacing w:line="276" w:lineRule="auto"/>
              <w:jc w:val="center"/>
            </w:pPr>
            <w:r w:rsidRPr="0072198B">
              <w:t>6,5</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6,67</w:t>
            </w:r>
          </w:p>
        </w:tc>
      </w:tr>
      <w:tr w:rsidR="00C66ECB" w:rsidRPr="0072198B" w:rsidTr="00BB2B9C">
        <w:tc>
          <w:tcPr>
            <w:tcW w:w="530" w:type="pct"/>
            <w:vAlign w:val="center"/>
          </w:tcPr>
          <w:p w:rsidR="003C44A4" w:rsidRPr="0072198B" w:rsidRDefault="003C44A4" w:rsidP="00BB2B9C">
            <w:pPr>
              <w:spacing w:line="276" w:lineRule="auto"/>
            </w:pPr>
            <w:r w:rsidRPr="0072198B">
              <w:t>10.</w:t>
            </w:r>
          </w:p>
        </w:tc>
        <w:tc>
          <w:tcPr>
            <w:tcW w:w="1177" w:type="pct"/>
            <w:vAlign w:val="center"/>
          </w:tcPr>
          <w:p w:rsidR="003C44A4" w:rsidRPr="0072198B" w:rsidRDefault="003C44A4" w:rsidP="00BB2B9C">
            <w:pPr>
              <w:spacing w:line="276" w:lineRule="auto"/>
            </w:pPr>
            <w:r w:rsidRPr="0072198B">
              <w:t>ул. Карьерная</w:t>
            </w:r>
          </w:p>
        </w:tc>
        <w:tc>
          <w:tcPr>
            <w:tcW w:w="1008" w:type="pct"/>
            <w:vAlign w:val="center"/>
          </w:tcPr>
          <w:p w:rsidR="003C44A4" w:rsidRPr="0072198B" w:rsidRDefault="003C44A4" w:rsidP="00BB2B9C">
            <w:pPr>
              <w:spacing w:line="276" w:lineRule="auto"/>
              <w:jc w:val="center"/>
            </w:pPr>
            <w:r w:rsidRPr="0072198B">
              <w:t>0,120</w:t>
            </w:r>
          </w:p>
        </w:tc>
        <w:tc>
          <w:tcPr>
            <w:tcW w:w="748" w:type="pct"/>
            <w:vAlign w:val="center"/>
          </w:tcPr>
          <w:p w:rsidR="003C44A4" w:rsidRPr="0072198B" w:rsidRDefault="003C44A4" w:rsidP="00BB2B9C">
            <w:pPr>
              <w:spacing w:line="276" w:lineRule="auto"/>
              <w:jc w:val="center"/>
            </w:pPr>
            <w:r w:rsidRPr="0072198B">
              <w:t>4</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0,48</w:t>
            </w:r>
          </w:p>
        </w:tc>
      </w:tr>
      <w:tr w:rsidR="00C66ECB" w:rsidRPr="0072198B" w:rsidTr="00BB2B9C">
        <w:tc>
          <w:tcPr>
            <w:tcW w:w="530" w:type="pct"/>
            <w:vAlign w:val="center"/>
          </w:tcPr>
          <w:p w:rsidR="003C44A4" w:rsidRPr="0072198B" w:rsidRDefault="003C44A4" w:rsidP="00BB2B9C">
            <w:pPr>
              <w:spacing w:line="276" w:lineRule="auto"/>
            </w:pPr>
            <w:r w:rsidRPr="0072198B">
              <w:t>11.</w:t>
            </w:r>
          </w:p>
        </w:tc>
        <w:tc>
          <w:tcPr>
            <w:tcW w:w="1177" w:type="pct"/>
            <w:vAlign w:val="center"/>
          </w:tcPr>
          <w:p w:rsidR="003C44A4" w:rsidRPr="0072198B" w:rsidRDefault="003C44A4" w:rsidP="00BB2B9C">
            <w:pPr>
              <w:spacing w:line="276" w:lineRule="auto"/>
            </w:pPr>
            <w:r w:rsidRPr="0072198B">
              <w:t>Ул. Зеленая</w:t>
            </w:r>
          </w:p>
        </w:tc>
        <w:tc>
          <w:tcPr>
            <w:tcW w:w="1008" w:type="pct"/>
            <w:vAlign w:val="center"/>
          </w:tcPr>
          <w:p w:rsidR="003C44A4" w:rsidRPr="0072198B" w:rsidRDefault="003C44A4" w:rsidP="00BB2B9C">
            <w:pPr>
              <w:spacing w:line="276" w:lineRule="auto"/>
              <w:jc w:val="center"/>
            </w:pPr>
            <w:r w:rsidRPr="0072198B">
              <w:t>0,180</w:t>
            </w:r>
          </w:p>
        </w:tc>
        <w:tc>
          <w:tcPr>
            <w:tcW w:w="748" w:type="pct"/>
            <w:vAlign w:val="center"/>
          </w:tcPr>
          <w:p w:rsidR="003C44A4" w:rsidRPr="0072198B" w:rsidRDefault="003C44A4" w:rsidP="00BB2B9C">
            <w:pPr>
              <w:spacing w:line="276" w:lineRule="auto"/>
              <w:jc w:val="center"/>
            </w:pPr>
            <w:r w:rsidRPr="0072198B">
              <w:t>4</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0,72</w:t>
            </w:r>
          </w:p>
        </w:tc>
      </w:tr>
      <w:tr w:rsidR="00C66ECB" w:rsidRPr="0072198B" w:rsidTr="00BB2B9C">
        <w:tc>
          <w:tcPr>
            <w:tcW w:w="530" w:type="pct"/>
            <w:vAlign w:val="center"/>
          </w:tcPr>
          <w:p w:rsidR="003C44A4" w:rsidRPr="0072198B" w:rsidRDefault="003C44A4" w:rsidP="00BB2B9C">
            <w:pPr>
              <w:spacing w:line="276" w:lineRule="auto"/>
            </w:pPr>
            <w:r w:rsidRPr="0072198B">
              <w:t>12.</w:t>
            </w:r>
          </w:p>
        </w:tc>
        <w:tc>
          <w:tcPr>
            <w:tcW w:w="1177" w:type="pct"/>
            <w:vAlign w:val="center"/>
          </w:tcPr>
          <w:p w:rsidR="003C44A4" w:rsidRPr="0072198B" w:rsidRDefault="003C44A4" w:rsidP="00BB2B9C">
            <w:pPr>
              <w:spacing w:line="276" w:lineRule="auto"/>
            </w:pPr>
            <w:r w:rsidRPr="0072198B">
              <w:t>Ул. Коммунистическая</w:t>
            </w:r>
          </w:p>
        </w:tc>
        <w:tc>
          <w:tcPr>
            <w:tcW w:w="1008" w:type="pct"/>
            <w:vAlign w:val="center"/>
          </w:tcPr>
          <w:p w:rsidR="003C44A4" w:rsidRPr="0072198B" w:rsidRDefault="003C44A4" w:rsidP="00BB2B9C">
            <w:pPr>
              <w:spacing w:line="276" w:lineRule="auto"/>
              <w:jc w:val="center"/>
            </w:pPr>
            <w:r w:rsidRPr="0072198B">
              <w:t>0,709</w:t>
            </w:r>
          </w:p>
        </w:tc>
        <w:tc>
          <w:tcPr>
            <w:tcW w:w="748" w:type="pct"/>
            <w:vAlign w:val="center"/>
          </w:tcPr>
          <w:p w:rsidR="003C44A4" w:rsidRPr="0072198B" w:rsidRDefault="003C44A4" w:rsidP="00BB2B9C">
            <w:pPr>
              <w:spacing w:line="276" w:lineRule="auto"/>
              <w:jc w:val="center"/>
            </w:pPr>
            <w:r w:rsidRPr="0072198B">
              <w:t>4,5</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3,19</w:t>
            </w:r>
          </w:p>
        </w:tc>
      </w:tr>
      <w:tr w:rsidR="00C66ECB" w:rsidRPr="0072198B" w:rsidTr="00BB2B9C">
        <w:tc>
          <w:tcPr>
            <w:tcW w:w="530" w:type="pct"/>
            <w:vAlign w:val="center"/>
          </w:tcPr>
          <w:p w:rsidR="003C44A4" w:rsidRPr="0072198B" w:rsidRDefault="003C44A4" w:rsidP="00BB2B9C">
            <w:pPr>
              <w:spacing w:line="276" w:lineRule="auto"/>
            </w:pPr>
            <w:r w:rsidRPr="0072198B">
              <w:t>13.</w:t>
            </w:r>
          </w:p>
        </w:tc>
        <w:tc>
          <w:tcPr>
            <w:tcW w:w="1177" w:type="pct"/>
            <w:vAlign w:val="center"/>
          </w:tcPr>
          <w:p w:rsidR="003C44A4" w:rsidRPr="0072198B" w:rsidRDefault="003C44A4" w:rsidP="00BB2B9C">
            <w:pPr>
              <w:spacing w:line="276" w:lineRule="auto"/>
            </w:pPr>
            <w:r w:rsidRPr="0072198B">
              <w:t>Ул. Октябрьская</w:t>
            </w:r>
          </w:p>
        </w:tc>
        <w:tc>
          <w:tcPr>
            <w:tcW w:w="1008" w:type="pct"/>
            <w:vAlign w:val="center"/>
          </w:tcPr>
          <w:p w:rsidR="003C44A4" w:rsidRPr="0072198B" w:rsidRDefault="003C44A4" w:rsidP="00BB2B9C">
            <w:pPr>
              <w:spacing w:line="276" w:lineRule="auto"/>
              <w:jc w:val="center"/>
            </w:pPr>
            <w:r w:rsidRPr="0072198B">
              <w:t>0,782</w:t>
            </w:r>
          </w:p>
        </w:tc>
        <w:tc>
          <w:tcPr>
            <w:tcW w:w="748" w:type="pct"/>
            <w:vAlign w:val="center"/>
          </w:tcPr>
          <w:p w:rsidR="003C44A4" w:rsidRPr="0072198B" w:rsidRDefault="003C44A4" w:rsidP="00BB2B9C">
            <w:pPr>
              <w:spacing w:line="276" w:lineRule="auto"/>
              <w:jc w:val="center"/>
            </w:pPr>
            <w:r w:rsidRPr="0072198B">
              <w:t>5,3</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4,14</w:t>
            </w:r>
          </w:p>
        </w:tc>
      </w:tr>
      <w:tr w:rsidR="00C66ECB" w:rsidRPr="0072198B" w:rsidTr="00BB2B9C">
        <w:tc>
          <w:tcPr>
            <w:tcW w:w="530" w:type="pct"/>
            <w:vAlign w:val="center"/>
          </w:tcPr>
          <w:p w:rsidR="003C44A4" w:rsidRPr="0072198B" w:rsidRDefault="003C44A4" w:rsidP="00BB2B9C">
            <w:pPr>
              <w:spacing w:line="276" w:lineRule="auto"/>
            </w:pPr>
            <w:r w:rsidRPr="0072198B">
              <w:t>14.</w:t>
            </w:r>
          </w:p>
        </w:tc>
        <w:tc>
          <w:tcPr>
            <w:tcW w:w="1177" w:type="pct"/>
            <w:vAlign w:val="center"/>
          </w:tcPr>
          <w:p w:rsidR="003C44A4" w:rsidRPr="0072198B" w:rsidRDefault="003C44A4" w:rsidP="00BB2B9C">
            <w:pPr>
              <w:spacing w:line="276" w:lineRule="auto"/>
            </w:pPr>
            <w:r w:rsidRPr="0072198B">
              <w:t>Ул. Матросова</w:t>
            </w:r>
          </w:p>
        </w:tc>
        <w:tc>
          <w:tcPr>
            <w:tcW w:w="1008" w:type="pct"/>
            <w:vAlign w:val="center"/>
          </w:tcPr>
          <w:p w:rsidR="003C44A4" w:rsidRPr="0072198B" w:rsidRDefault="003C44A4" w:rsidP="00BB2B9C">
            <w:pPr>
              <w:spacing w:line="276" w:lineRule="auto"/>
              <w:jc w:val="center"/>
            </w:pPr>
            <w:r w:rsidRPr="0072198B">
              <w:t>0,704</w:t>
            </w:r>
          </w:p>
        </w:tc>
        <w:tc>
          <w:tcPr>
            <w:tcW w:w="748" w:type="pct"/>
            <w:vAlign w:val="center"/>
          </w:tcPr>
          <w:p w:rsidR="003C44A4" w:rsidRPr="0072198B" w:rsidRDefault="003C44A4" w:rsidP="00BB2B9C">
            <w:pPr>
              <w:spacing w:line="276" w:lineRule="auto"/>
              <w:jc w:val="center"/>
            </w:pPr>
            <w:r w:rsidRPr="0072198B">
              <w:t>5,2</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3,66</w:t>
            </w:r>
          </w:p>
        </w:tc>
      </w:tr>
      <w:tr w:rsidR="00C66ECB" w:rsidRPr="0072198B" w:rsidTr="00BB2B9C">
        <w:tc>
          <w:tcPr>
            <w:tcW w:w="530" w:type="pct"/>
            <w:vAlign w:val="center"/>
          </w:tcPr>
          <w:p w:rsidR="003C44A4" w:rsidRPr="0072198B" w:rsidRDefault="003C44A4" w:rsidP="00BB2B9C">
            <w:pPr>
              <w:spacing w:line="276" w:lineRule="auto"/>
            </w:pPr>
            <w:r w:rsidRPr="0072198B">
              <w:t>15.</w:t>
            </w:r>
          </w:p>
        </w:tc>
        <w:tc>
          <w:tcPr>
            <w:tcW w:w="1177" w:type="pct"/>
            <w:vAlign w:val="center"/>
          </w:tcPr>
          <w:p w:rsidR="003C44A4" w:rsidRPr="0072198B" w:rsidRDefault="003C44A4" w:rsidP="00BB2B9C">
            <w:pPr>
              <w:spacing w:line="276" w:lineRule="auto"/>
            </w:pPr>
            <w:r w:rsidRPr="0072198B">
              <w:t>Ул. Партизанская</w:t>
            </w:r>
          </w:p>
        </w:tc>
        <w:tc>
          <w:tcPr>
            <w:tcW w:w="1008" w:type="pct"/>
            <w:vAlign w:val="center"/>
          </w:tcPr>
          <w:p w:rsidR="003C44A4" w:rsidRPr="0072198B" w:rsidRDefault="003C44A4" w:rsidP="00BB2B9C">
            <w:pPr>
              <w:spacing w:line="276" w:lineRule="auto"/>
              <w:jc w:val="center"/>
            </w:pPr>
            <w:r w:rsidRPr="0072198B">
              <w:t>0,835</w:t>
            </w:r>
          </w:p>
        </w:tc>
        <w:tc>
          <w:tcPr>
            <w:tcW w:w="748" w:type="pct"/>
            <w:vAlign w:val="center"/>
          </w:tcPr>
          <w:p w:rsidR="003C44A4" w:rsidRPr="0072198B" w:rsidRDefault="003C44A4" w:rsidP="00BB2B9C">
            <w:pPr>
              <w:spacing w:line="276" w:lineRule="auto"/>
              <w:jc w:val="center"/>
            </w:pPr>
            <w:r w:rsidRPr="0072198B">
              <w:t>3,5</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2,92</w:t>
            </w:r>
          </w:p>
        </w:tc>
      </w:tr>
      <w:tr w:rsidR="00C66ECB" w:rsidRPr="0072198B" w:rsidTr="00BB2B9C">
        <w:tc>
          <w:tcPr>
            <w:tcW w:w="530" w:type="pct"/>
            <w:vAlign w:val="center"/>
          </w:tcPr>
          <w:p w:rsidR="003C44A4" w:rsidRPr="0072198B" w:rsidRDefault="003C44A4" w:rsidP="00BB2B9C">
            <w:pPr>
              <w:spacing w:line="276" w:lineRule="auto"/>
            </w:pPr>
            <w:r w:rsidRPr="0072198B">
              <w:t>16.</w:t>
            </w:r>
          </w:p>
        </w:tc>
        <w:tc>
          <w:tcPr>
            <w:tcW w:w="1177" w:type="pct"/>
            <w:vAlign w:val="center"/>
          </w:tcPr>
          <w:p w:rsidR="003C44A4" w:rsidRPr="0072198B" w:rsidRDefault="003C44A4" w:rsidP="00BB2B9C">
            <w:pPr>
              <w:spacing w:line="276" w:lineRule="auto"/>
            </w:pPr>
            <w:r w:rsidRPr="0072198B">
              <w:t>Ул. Победы</w:t>
            </w:r>
          </w:p>
        </w:tc>
        <w:tc>
          <w:tcPr>
            <w:tcW w:w="1008" w:type="pct"/>
            <w:vAlign w:val="center"/>
          </w:tcPr>
          <w:p w:rsidR="003C44A4" w:rsidRPr="0072198B" w:rsidRDefault="003C44A4" w:rsidP="00BB2B9C">
            <w:pPr>
              <w:spacing w:line="276" w:lineRule="auto"/>
              <w:jc w:val="center"/>
            </w:pPr>
            <w:r w:rsidRPr="0072198B">
              <w:t>1024</w:t>
            </w:r>
          </w:p>
        </w:tc>
        <w:tc>
          <w:tcPr>
            <w:tcW w:w="748" w:type="pct"/>
            <w:vAlign w:val="center"/>
          </w:tcPr>
          <w:p w:rsidR="003C44A4" w:rsidRPr="0072198B" w:rsidRDefault="003C44A4" w:rsidP="00BB2B9C">
            <w:pPr>
              <w:spacing w:line="276" w:lineRule="auto"/>
              <w:jc w:val="center"/>
            </w:pPr>
            <w:r w:rsidRPr="0072198B">
              <w:t>5,7</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5,84</w:t>
            </w:r>
          </w:p>
        </w:tc>
      </w:tr>
      <w:tr w:rsidR="00C66ECB" w:rsidRPr="0072198B" w:rsidTr="00BB2B9C">
        <w:tc>
          <w:tcPr>
            <w:tcW w:w="530" w:type="pct"/>
            <w:vAlign w:val="center"/>
          </w:tcPr>
          <w:p w:rsidR="003C44A4" w:rsidRPr="0072198B" w:rsidRDefault="003C44A4" w:rsidP="00BB2B9C">
            <w:pPr>
              <w:spacing w:line="276" w:lineRule="auto"/>
            </w:pPr>
            <w:r w:rsidRPr="0072198B">
              <w:t>17.</w:t>
            </w:r>
          </w:p>
        </w:tc>
        <w:tc>
          <w:tcPr>
            <w:tcW w:w="1177" w:type="pct"/>
            <w:vAlign w:val="center"/>
          </w:tcPr>
          <w:p w:rsidR="003C44A4" w:rsidRPr="0072198B" w:rsidRDefault="003C44A4" w:rsidP="00BB2B9C">
            <w:pPr>
              <w:spacing w:line="276" w:lineRule="auto"/>
            </w:pPr>
            <w:r w:rsidRPr="0072198B">
              <w:t>Ул. Советская</w:t>
            </w:r>
          </w:p>
        </w:tc>
        <w:tc>
          <w:tcPr>
            <w:tcW w:w="1008" w:type="pct"/>
            <w:vAlign w:val="center"/>
          </w:tcPr>
          <w:p w:rsidR="003C44A4" w:rsidRPr="0072198B" w:rsidRDefault="003C44A4" w:rsidP="00BB2B9C">
            <w:pPr>
              <w:spacing w:line="276" w:lineRule="auto"/>
              <w:jc w:val="center"/>
            </w:pPr>
            <w:r w:rsidRPr="0072198B">
              <w:t>0,952</w:t>
            </w:r>
          </w:p>
        </w:tc>
        <w:tc>
          <w:tcPr>
            <w:tcW w:w="748" w:type="pct"/>
            <w:vAlign w:val="center"/>
          </w:tcPr>
          <w:p w:rsidR="003C44A4" w:rsidRPr="0072198B" w:rsidRDefault="003C44A4" w:rsidP="00BB2B9C">
            <w:pPr>
              <w:spacing w:line="276" w:lineRule="auto"/>
              <w:jc w:val="center"/>
            </w:pPr>
            <w:r w:rsidRPr="0072198B">
              <w:t>5</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4,76</w:t>
            </w:r>
          </w:p>
        </w:tc>
      </w:tr>
      <w:tr w:rsidR="00C66ECB" w:rsidRPr="0072198B" w:rsidTr="00BB2B9C">
        <w:tc>
          <w:tcPr>
            <w:tcW w:w="530" w:type="pct"/>
            <w:vAlign w:val="center"/>
          </w:tcPr>
          <w:p w:rsidR="003C44A4" w:rsidRPr="0072198B" w:rsidRDefault="003C44A4" w:rsidP="00BB2B9C">
            <w:pPr>
              <w:spacing w:line="276" w:lineRule="auto"/>
            </w:pPr>
            <w:r w:rsidRPr="0072198B">
              <w:lastRenderedPageBreak/>
              <w:t>18.</w:t>
            </w:r>
          </w:p>
        </w:tc>
        <w:tc>
          <w:tcPr>
            <w:tcW w:w="1177" w:type="pct"/>
            <w:vAlign w:val="center"/>
          </w:tcPr>
          <w:p w:rsidR="003C44A4" w:rsidRPr="0072198B" w:rsidRDefault="003C44A4" w:rsidP="00BB2B9C">
            <w:pPr>
              <w:spacing w:line="276" w:lineRule="auto"/>
            </w:pPr>
            <w:r w:rsidRPr="0072198B">
              <w:t>Ул. Чапаева</w:t>
            </w:r>
          </w:p>
        </w:tc>
        <w:tc>
          <w:tcPr>
            <w:tcW w:w="1008" w:type="pct"/>
            <w:vAlign w:val="center"/>
          </w:tcPr>
          <w:p w:rsidR="003C44A4" w:rsidRPr="0072198B" w:rsidRDefault="003C44A4" w:rsidP="00BB2B9C">
            <w:pPr>
              <w:spacing w:line="276" w:lineRule="auto"/>
              <w:jc w:val="center"/>
            </w:pPr>
            <w:r w:rsidRPr="0072198B">
              <w:t>0,220</w:t>
            </w:r>
          </w:p>
        </w:tc>
        <w:tc>
          <w:tcPr>
            <w:tcW w:w="748" w:type="pct"/>
            <w:vAlign w:val="center"/>
          </w:tcPr>
          <w:p w:rsidR="003C44A4" w:rsidRPr="0072198B" w:rsidRDefault="003C44A4" w:rsidP="00BB2B9C">
            <w:pPr>
              <w:spacing w:line="276" w:lineRule="auto"/>
              <w:jc w:val="center"/>
            </w:pPr>
            <w:r w:rsidRPr="0072198B">
              <w:t>3,5</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0,77</w:t>
            </w:r>
          </w:p>
        </w:tc>
      </w:tr>
      <w:tr w:rsidR="00C66ECB" w:rsidRPr="0072198B" w:rsidTr="00BB2B9C">
        <w:tc>
          <w:tcPr>
            <w:tcW w:w="530" w:type="pct"/>
            <w:vAlign w:val="center"/>
          </w:tcPr>
          <w:p w:rsidR="003C44A4" w:rsidRPr="0072198B" w:rsidRDefault="003C44A4" w:rsidP="00BB2B9C">
            <w:pPr>
              <w:spacing w:line="276" w:lineRule="auto"/>
            </w:pPr>
            <w:r w:rsidRPr="0072198B">
              <w:t>19.</w:t>
            </w:r>
          </w:p>
        </w:tc>
        <w:tc>
          <w:tcPr>
            <w:tcW w:w="1177" w:type="pct"/>
            <w:vAlign w:val="center"/>
          </w:tcPr>
          <w:p w:rsidR="003C44A4" w:rsidRPr="0072198B" w:rsidRDefault="003C44A4" w:rsidP="00BB2B9C">
            <w:pPr>
              <w:spacing w:line="276" w:lineRule="auto"/>
            </w:pPr>
            <w:r w:rsidRPr="0072198B">
              <w:t>Ул. Привокзальная</w:t>
            </w:r>
          </w:p>
        </w:tc>
        <w:tc>
          <w:tcPr>
            <w:tcW w:w="1008" w:type="pct"/>
            <w:vAlign w:val="center"/>
          </w:tcPr>
          <w:p w:rsidR="003C44A4" w:rsidRPr="0072198B" w:rsidRDefault="003C44A4" w:rsidP="00BB2B9C">
            <w:pPr>
              <w:spacing w:line="276" w:lineRule="auto"/>
              <w:jc w:val="center"/>
            </w:pPr>
            <w:r w:rsidRPr="0072198B">
              <w:t>1404</w:t>
            </w:r>
          </w:p>
        </w:tc>
        <w:tc>
          <w:tcPr>
            <w:tcW w:w="748" w:type="pct"/>
            <w:vAlign w:val="center"/>
          </w:tcPr>
          <w:p w:rsidR="003C44A4" w:rsidRPr="0072198B" w:rsidRDefault="003C44A4" w:rsidP="00BB2B9C">
            <w:pPr>
              <w:spacing w:line="276" w:lineRule="auto"/>
              <w:jc w:val="center"/>
            </w:pPr>
            <w:r w:rsidRPr="0072198B">
              <w:t>6,6</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9,27</w:t>
            </w:r>
          </w:p>
        </w:tc>
      </w:tr>
      <w:tr w:rsidR="00C66ECB" w:rsidRPr="0072198B" w:rsidTr="00BB2B9C">
        <w:tc>
          <w:tcPr>
            <w:tcW w:w="530" w:type="pct"/>
            <w:vAlign w:val="center"/>
          </w:tcPr>
          <w:p w:rsidR="003C44A4" w:rsidRPr="0072198B" w:rsidRDefault="003C44A4" w:rsidP="00BB2B9C">
            <w:pPr>
              <w:spacing w:line="276" w:lineRule="auto"/>
            </w:pPr>
            <w:r w:rsidRPr="0072198B">
              <w:t>20.</w:t>
            </w:r>
          </w:p>
        </w:tc>
        <w:tc>
          <w:tcPr>
            <w:tcW w:w="1177" w:type="pct"/>
            <w:vAlign w:val="center"/>
          </w:tcPr>
          <w:p w:rsidR="003C44A4" w:rsidRPr="0072198B" w:rsidRDefault="003C44A4" w:rsidP="00BB2B9C">
            <w:pPr>
              <w:spacing w:line="276" w:lineRule="auto"/>
            </w:pPr>
            <w:r w:rsidRPr="0072198B">
              <w:t>Пер. Каменка</w:t>
            </w:r>
          </w:p>
        </w:tc>
        <w:tc>
          <w:tcPr>
            <w:tcW w:w="1008" w:type="pct"/>
            <w:vAlign w:val="center"/>
          </w:tcPr>
          <w:p w:rsidR="003C44A4" w:rsidRPr="0072198B" w:rsidRDefault="003C44A4" w:rsidP="00BB2B9C">
            <w:pPr>
              <w:spacing w:line="276" w:lineRule="auto"/>
              <w:jc w:val="center"/>
            </w:pPr>
            <w:r w:rsidRPr="0072198B">
              <w:t>0,210</w:t>
            </w:r>
          </w:p>
        </w:tc>
        <w:tc>
          <w:tcPr>
            <w:tcW w:w="748" w:type="pct"/>
            <w:vAlign w:val="center"/>
          </w:tcPr>
          <w:p w:rsidR="003C44A4" w:rsidRPr="0072198B" w:rsidRDefault="003C44A4" w:rsidP="00BB2B9C">
            <w:pPr>
              <w:spacing w:line="276" w:lineRule="auto"/>
              <w:jc w:val="center"/>
            </w:pPr>
            <w:r w:rsidRPr="0072198B">
              <w:t>3</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0,63</w:t>
            </w:r>
          </w:p>
        </w:tc>
      </w:tr>
      <w:tr w:rsidR="00C66ECB" w:rsidRPr="0072198B" w:rsidTr="00BB2B9C">
        <w:tc>
          <w:tcPr>
            <w:tcW w:w="530" w:type="pct"/>
            <w:vAlign w:val="center"/>
          </w:tcPr>
          <w:p w:rsidR="003C44A4" w:rsidRPr="0072198B" w:rsidRDefault="003C44A4" w:rsidP="00BB2B9C">
            <w:pPr>
              <w:spacing w:line="276" w:lineRule="auto"/>
            </w:pPr>
            <w:r w:rsidRPr="0072198B">
              <w:t>21.</w:t>
            </w:r>
          </w:p>
        </w:tc>
        <w:tc>
          <w:tcPr>
            <w:tcW w:w="1177" w:type="pct"/>
            <w:vAlign w:val="center"/>
          </w:tcPr>
          <w:p w:rsidR="003C44A4" w:rsidRPr="0072198B" w:rsidRDefault="003C44A4" w:rsidP="00BB2B9C">
            <w:pPr>
              <w:spacing w:line="276" w:lineRule="auto"/>
            </w:pPr>
            <w:r w:rsidRPr="0072198B">
              <w:t>Пер. Предбазарный</w:t>
            </w:r>
          </w:p>
        </w:tc>
        <w:tc>
          <w:tcPr>
            <w:tcW w:w="1008" w:type="pct"/>
            <w:vAlign w:val="center"/>
          </w:tcPr>
          <w:p w:rsidR="003C44A4" w:rsidRPr="0072198B" w:rsidRDefault="003C44A4" w:rsidP="00BB2B9C">
            <w:pPr>
              <w:spacing w:line="276" w:lineRule="auto"/>
              <w:jc w:val="center"/>
            </w:pPr>
            <w:r w:rsidRPr="0072198B">
              <w:t>0,167</w:t>
            </w:r>
          </w:p>
        </w:tc>
        <w:tc>
          <w:tcPr>
            <w:tcW w:w="748" w:type="pct"/>
            <w:vAlign w:val="center"/>
          </w:tcPr>
          <w:p w:rsidR="003C44A4" w:rsidRPr="0072198B" w:rsidRDefault="003C44A4" w:rsidP="00BB2B9C">
            <w:pPr>
              <w:spacing w:line="276" w:lineRule="auto"/>
              <w:jc w:val="center"/>
            </w:pPr>
            <w:r w:rsidRPr="0072198B">
              <w:t>4</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0,66</w:t>
            </w:r>
          </w:p>
        </w:tc>
      </w:tr>
      <w:tr w:rsidR="00C66ECB" w:rsidRPr="0072198B" w:rsidTr="00BB2B9C">
        <w:tc>
          <w:tcPr>
            <w:tcW w:w="530" w:type="pct"/>
            <w:vAlign w:val="center"/>
          </w:tcPr>
          <w:p w:rsidR="003C44A4" w:rsidRPr="0072198B" w:rsidRDefault="003C44A4" w:rsidP="00BB2B9C">
            <w:pPr>
              <w:spacing w:line="276" w:lineRule="auto"/>
            </w:pPr>
            <w:r w:rsidRPr="0072198B">
              <w:t>22.</w:t>
            </w:r>
          </w:p>
        </w:tc>
        <w:tc>
          <w:tcPr>
            <w:tcW w:w="1177" w:type="pct"/>
            <w:vAlign w:val="center"/>
          </w:tcPr>
          <w:p w:rsidR="003C44A4" w:rsidRPr="0072198B" w:rsidRDefault="003C44A4" w:rsidP="00BB2B9C">
            <w:pPr>
              <w:spacing w:line="276" w:lineRule="auto"/>
            </w:pPr>
            <w:r w:rsidRPr="0072198B">
              <w:t>Пер. Красноармейский</w:t>
            </w:r>
          </w:p>
        </w:tc>
        <w:tc>
          <w:tcPr>
            <w:tcW w:w="1008" w:type="pct"/>
            <w:vAlign w:val="center"/>
          </w:tcPr>
          <w:p w:rsidR="003C44A4" w:rsidRPr="0072198B" w:rsidRDefault="003C44A4" w:rsidP="00BB2B9C">
            <w:pPr>
              <w:spacing w:line="276" w:lineRule="auto"/>
              <w:jc w:val="center"/>
            </w:pPr>
            <w:r w:rsidRPr="0072198B">
              <w:t>0,223</w:t>
            </w:r>
          </w:p>
        </w:tc>
        <w:tc>
          <w:tcPr>
            <w:tcW w:w="748" w:type="pct"/>
            <w:vAlign w:val="center"/>
          </w:tcPr>
          <w:p w:rsidR="003C44A4" w:rsidRPr="0072198B" w:rsidRDefault="003C44A4" w:rsidP="00BB2B9C">
            <w:pPr>
              <w:spacing w:line="276" w:lineRule="auto"/>
              <w:jc w:val="center"/>
            </w:pPr>
            <w:r w:rsidRPr="0072198B">
              <w:t>4</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0,89</w:t>
            </w:r>
          </w:p>
        </w:tc>
      </w:tr>
      <w:tr w:rsidR="00C66ECB" w:rsidRPr="0072198B" w:rsidTr="00BB2B9C">
        <w:tc>
          <w:tcPr>
            <w:tcW w:w="530" w:type="pct"/>
            <w:vAlign w:val="center"/>
          </w:tcPr>
          <w:p w:rsidR="003C44A4" w:rsidRPr="0072198B" w:rsidRDefault="003C44A4" w:rsidP="00BB2B9C">
            <w:pPr>
              <w:spacing w:line="276" w:lineRule="auto"/>
            </w:pPr>
            <w:r w:rsidRPr="0072198B">
              <w:t>23.</w:t>
            </w:r>
          </w:p>
        </w:tc>
        <w:tc>
          <w:tcPr>
            <w:tcW w:w="1177" w:type="pct"/>
            <w:vAlign w:val="center"/>
          </w:tcPr>
          <w:p w:rsidR="003C44A4" w:rsidRPr="0072198B" w:rsidRDefault="003C44A4" w:rsidP="00BB2B9C">
            <w:pPr>
              <w:spacing w:line="276" w:lineRule="auto"/>
            </w:pPr>
            <w:r w:rsidRPr="0072198B">
              <w:t>Пер. Ленина</w:t>
            </w:r>
          </w:p>
        </w:tc>
        <w:tc>
          <w:tcPr>
            <w:tcW w:w="1008" w:type="pct"/>
            <w:vAlign w:val="center"/>
          </w:tcPr>
          <w:p w:rsidR="003C44A4" w:rsidRPr="0072198B" w:rsidRDefault="003C44A4" w:rsidP="00BB2B9C">
            <w:pPr>
              <w:spacing w:line="276" w:lineRule="auto"/>
              <w:jc w:val="center"/>
            </w:pPr>
            <w:r w:rsidRPr="0072198B">
              <w:t>0,100</w:t>
            </w:r>
          </w:p>
        </w:tc>
        <w:tc>
          <w:tcPr>
            <w:tcW w:w="748" w:type="pct"/>
            <w:vAlign w:val="center"/>
          </w:tcPr>
          <w:p w:rsidR="003C44A4" w:rsidRPr="0072198B" w:rsidRDefault="003C44A4" w:rsidP="00BB2B9C">
            <w:pPr>
              <w:spacing w:line="276" w:lineRule="auto"/>
              <w:jc w:val="center"/>
            </w:pPr>
            <w:r w:rsidRPr="0072198B">
              <w:t>3</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0,30</w:t>
            </w:r>
          </w:p>
        </w:tc>
      </w:tr>
      <w:tr w:rsidR="00C66ECB" w:rsidRPr="0072198B" w:rsidTr="00BB2B9C">
        <w:tc>
          <w:tcPr>
            <w:tcW w:w="530" w:type="pct"/>
            <w:vAlign w:val="center"/>
          </w:tcPr>
          <w:p w:rsidR="003C44A4" w:rsidRPr="0072198B" w:rsidRDefault="003C44A4" w:rsidP="00BB2B9C">
            <w:pPr>
              <w:spacing w:line="276" w:lineRule="auto"/>
            </w:pPr>
            <w:r w:rsidRPr="0072198B">
              <w:t>24.</w:t>
            </w:r>
          </w:p>
        </w:tc>
        <w:tc>
          <w:tcPr>
            <w:tcW w:w="1177" w:type="pct"/>
            <w:vAlign w:val="center"/>
          </w:tcPr>
          <w:p w:rsidR="003C44A4" w:rsidRPr="0072198B" w:rsidRDefault="003C44A4" w:rsidP="00BB2B9C">
            <w:pPr>
              <w:spacing w:line="276" w:lineRule="auto"/>
            </w:pPr>
            <w:r w:rsidRPr="0072198B">
              <w:t>Пер. Коммунистический</w:t>
            </w:r>
          </w:p>
        </w:tc>
        <w:tc>
          <w:tcPr>
            <w:tcW w:w="1008" w:type="pct"/>
            <w:vAlign w:val="center"/>
          </w:tcPr>
          <w:p w:rsidR="003C44A4" w:rsidRPr="0072198B" w:rsidRDefault="003C44A4" w:rsidP="00BB2B9C">
            <w:pPr>
              <w:spacing w:line="276" w:lineRule="auto"/>
              <w:jc w:val="center"/>
            </w:pPr>
            <w:r w:rsidRPr="0072198B">
              <w:t>0,246</w:t>
            </w:r>
          </w:p>
        </w:tc>
        <w:tc>
          <w:tcPr>
            <w:tcW w:w="748" w:type="pct"/>
            <w:vAlign w:val="center"/>
          </w:tcPr>
          <w:p w:rsidR="003C44A4" w:rsidRPr="0072198B" w:rsidRDefault="003C44A4" w:rsidP="00BB2B9C">
            <w:pPr>
              <w:spacing w:line="276" w:lineRule="auto"/>
              <w:jc w:val="center"/>
            </w:pPr>
            <w:r w:rsidRPr="0072198B">
              <w:t>5</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1,23</w:t>
            </w:r>
          </w:p>
        </w:tc>
      </w:tr>
      <w:tr w:rsidR="00C66ECB" w:rsidRPr="0072198B" w:rsidTr="00BB2B9C">
        <w:tc>
          <w:tcPr>
            <w:tcW w:w="530" w:type="pct"/>
            <w:vAlign w:val="center"/>
          </w:tcPr>
          <w:p w:rsidR="003C44A4" w:rsidRPr="0072198B" w:rsidRDefault="003C44A4" w:rsidP="00BB2B9C">
            <w:pPr>
              <w:spacing w:line="276" w:lineRule="auto"/>
            </w:pPr>
            <w:r w:rsidRPr="0072198B">
              <w:t>25.</w:t>
            </w:r>
          </w:p>
        </w:tc>
        <w:tc>
          <w:tcPr>
            <w:tcW w:w="1177" w:type="pct"/>
            <w:vAlign w:val="center"/>
          </w:tcPr>
          <w:p w:rsidR="003C44A4" w:rsidRPr="0072198B" w:rsidRDefault="003C44A4" w:rsidP="00BB2B9C">
            <w:pPr>
              <w:spacing w:line="276" w:lineRule="auto"/>
            </w:pPr>
            <w:r w:rsidRPr="0072198B">
              <w:t>Ул. Первомайская</w:t>
            </w:r>
          </w:p>
        </w:tc>
        <w:tc>
          <w:tcPr>
            <w:tcW w:w="1008" w:type="pct"/>
            <w:vAlign w:val="center"/>
          </w:tcPr>
          <w:p w:rsidR="003C44A4" w:rsidRPr="0072198B" w:rsidRDefault="003C44A4" w:rsidP="00BB2B9C">
            <w:pPr>
              <w:spacing w:line="276" w:lineRule="auto"/>
              <w:jc w:val="center"/>
            </w:pPr>
            <w:r w:rsidRPr="0072198B">
              <w:t>0,404</w:t>
            </w:r>
          </w:p>
        </w:tc>
        <w:tc>
          <w:tcPr>
            <w:tcW w:w="748" w:type="pct"/>
            <w:vAlign w:val="center"/>
          </w:tcPr>
          <w:p w:rsidR="003C44A4" w:rsidRPr="0072198B" w:rsidRDefault="003C44A4" w:rsidP="00BB2B9C">
            <w:pPr>
              <w:spacing w:line="276" w:lineRule="auto"/>
              <w:jc w:val="center"/>
            </w:pPr>
            <w:r w:rsidRPr="0072198B">
              <w:t>4</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1,61</w:t>
            </w:r>
          </w:p>
        </w:tc>
      </w:tr>
      <w:tr w:rsidR="00C66ECB" w:rsidRPr="0072198B" w:rsidTr="00BB2B9C">
        <w:tc>
          <w:tcPr>
            <w:tcW w:w="530" w:type="pct"/>
            <w:vAlign w:val="center"/>
          </w:tcPr>
          <w:p w:rsidR="003C44A4" w:rsidRPr="0072198B" w:rsidRDefault="003C44A4" w:rsidP="00BB2B9C">
            <w:pPr>
              <w:spacing w:line="276" w:lineRule="auto"/>
            </w:pPr>
            <w:r w:rsidRPr="0072198B">
              <w:t>26.</w:t>
            </w:r>
          </w:p>
        </w:tc>
        <w:tc>
          <w:tcPr>
            <w:tcW w:w="1177" w:type="pct"/>
            <w:vAlign w:val="center"/>
          </w:tcPr>
          <w:p w:rsidR="003C44A4" w:rsidRPr="0072198B" w:rsidRDefault="003C44A4" w:rsidP="00BB2B9C">
            <w:pPr>
              <w:spacing w:line="276" w:lineRule="auto"/>
            </w:pPr>
            <w:r w:rsidRPr="0072198B">
              <w:t>Пер. Октябрьский</w:t>
            </w:r>
          </w:p>
        </w:tc>
        <w:tc>
          <w:tcPr>
            <w:tcW w:w="1008" w:type="pct"/>
            <w:vAlign w:val="center"/>
          </w:tcPr>
          <w:p w:rsidR="003C44A4" w:rsidRPr="0072198B" w:rsidRDefault="003C44A4" w:rsidP="00BB2B9C">
            <w:pPr>
              <w:spacing w:line="276" w:lineRule="auto"/>
              <w:jc w:val="center"/>
            </w:pPr>
            <w:r w:rsidRPr="0072198B">
              <w:t>0,110</w:t>
            </w:r>
          </w:p>
        </w:tc>
        <w:tc>
          <w:tcPr>
            <w:tcW w:w="748" w:type="pct"/>
            <w:vAlign w:val="center"/>
          </w:tcPr>
          <w:p w:rsidR="003C44A4" w:rsidRPr="0072198B" w:rsidRDefault="003C44A4" w:rsidP="00BB2B9C">
            <w:pPr>
              <w:spacing w:line="276" w:lineRule="auto"/>
              <w:jc w:val="center"/>
            </w:pPr>
            <w:r w:rsidRPr="0072198B">
              <w:t>3</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0,33</w:t>
            </w:r>
          </w:p>
        </w:tc>
      </w:tr>
      <w:tr w:rsidR="00C66ECB" w:rsidRPr="0072198B" w:rsidTr="00BB2B9C">
        <w:tc>
          <w:tcPr>
            <w:tcW w:w="530" w:type="pct"/>
            <w:vAlign w:val="center"/>
          </w:tcPr>
          <w:p w:rsidR="003C44A4" w:rsidRPr="0072198B" w:rsidRDefault="003C44A4" w:rsidP="00BB2B9C">
            <w:pPr>
              <w:spacing w:line="276" w:lineRule="auto"/>
            </w:pPr>
            <w:r w:rsidRPr="0072198B">
              <w:t>27.</w:t>
            </w:r>
          </w:p>
        </w:tc>
        <w:tc>
          <w:tcPr>
            <w:tcW w:w="1177" w:type="pct"/>
            <w:vAlign w:val="center"/>
          </w:tcPr>
          <w:p w:rsidR="003C44A4" w:rsidRPr="0072198B" w:rsidRDefault="003C44A4" w:rsidP="00BB2B9C">
            <w:pPr>
              <w:spacing w:line="276" w:lineRule="auto"/>
            </w:pPr>
            <w:r w:rsidRPr="0072198B">
              <w:t>Пер. Партизанский</w:t>
            </w:r>
          </w:p>
        </w:tc>
        <w:tc>
          <w:tcPr>
            <w:tcW w:w="1008" w:type="pct"/>
            <w:vAlign w:val="center"/>
          </w:tcPr>
          <w:p w:rsidR="003C44A4" w:rsidRPr="0072198B" w:rsidRDefault="003C44A4" w:rsidP="00BB2B9C">
            <w:pPr>
              <w:spacing w:line="276" w:lineRule="auto"/>
              <w:jc w:val="center"/>
            </w:pPr>
            <w:r w:rsidRPr="0072198B">
              <w:t>0,100</w:t>
            </w:r>
          </w:p>
        </w:tc>
        <w:tc>
          <w:tcPr>
            <w:tcW w:w="748" w:type="pct"/>
            <w:vAlign w:val="center"/>
          </w:tcPr>
          <w:p w:rsidR="003C44A4" w:rsidRPr="0072198B" w:rsidRDefault="003C44A4" w:rsidP="00BB2B9C">
            <w:pPr>
              <w:spacing w:line="276" w:lineRule="auto"/>
              <w:jc w:val="center"/>
            </w:pPr>
            <w:r w:rsidRPr="0072198B">
              <w:t>4</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0,40</w:t>
            </w:r>
          </w:p>
        </w:tc>
      </w:tr>
      <w:tr w:rsidR="00C66ECB" w:rsidRPr="0072198B" w:rsidTr="00BB2B9C">
        <w:tc>
          <w:tcPr>
            <w:tcW w:w="530" w:type="pct"/>
            <w:vAlign w:val="center"/>
          </w:tcPr>
          <w:p w:rsidR="003C44A4" w:rsidRPr="0072198B" w:rsidRDefault="003C44A4" w:rsidP="00BB2B9C">
            <w:pPr>
              <w:spacing w:line="276" w:lineRule="auto"/>
            </w:pPr>
            <w:r w:rsidRPr="0072198B">
              <w:t>28.</w:t>
            </w:r>
          </w:p>
        </w:tc>
        <w:tc>
          <w:tcPr>
            <w:tcW w:w="1177" w:type="pct"/>
            <w:vAlign w:val="center"/>
          </w:tcPr>
          <w:p w:rsidR="003C44A4" w:rsidRPr="0072198B" w:rsidRDefault="003C44A4" w:rsidP="00BB2B9C">
            <w:pPr>
              <w:spacing w:line="276" w:lineRule="auto"/>
            </w:pPr>
            <w:r w:rsidRPr="0072198B">
              <w:t>Ул. Шевченко</w:t>
            </w:r>
          </w:p>
        </w:tc>
        <w:tc>
          <w:tcPr>
            <w:tcW w:w="1008" w:type="pct"/>
            <w:vAlign w:val="center"/>
          </w:tcPr>
          <w:p w:rsidR="003C44A4" w:rsidRPr="0072198B" w:rsidRDefault="003C44A4" w:rsidP="00BB2B9C">
            <w:pPr>
              <w:spacing w:line="276" w:lineRule="auto"/>
              <w:jc w:val="center"/>
            </w:pPr>
            <w:r w:rsidRPr="0072198B">
              <w:t>0,210</w:t>
            </w:r>
          </w:p>
        </w:tc>
        <w:tc>
          <w:tcPr>
            <w:tcW w:w="748" w:type="pct"/>
            <w:vAlign w:val="center"/>
          </w:tcPr>
          <w:p w:rsidR="003C44A4" w:rsidRPr="0072198B" w:rsidRDefault="003C44A4" w:rsidP="00BB2B9C">
            <w:pPr>
              <w:spacing w:line="276" w:lineRule="auto"/>
              <w:jc w:val="center"/>
            </w:pPr>
            <w:r w:rsidRPr="0072198B">
              <w:t>4</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0,84</w:t>
            </w:r>
          </w:p>
        </w:tc>
      </w:tr>
      <w:tr w:rsidR="00C66ECB" w:rsidRPr="0072198B" w:rsidTr="00BB2B9C">
        <w:tc>
          <w:tcPr>
            <w:tcW w:w="530" w:type="pct"/>
            <w:vAlign w:val="center"/>
          </w:tcPr>
          <w:p w:rsidR="003C44A4" w:rsidRPr="0072198B" w:rsidRDefault="003C44A4" w:rsidP="00BB2B9C">
            <w:pPr>
              <w:spacing w:line="276" w:lineRule="auto"/>
            </w:pPr>
            <w:r w:rsidRPr="0072198B">
              <w:t>29.</w:t>
            </w:r>
          </w:p>
        </w:tc>
        <w:tc>
          <w:tcPr>
            <w:tcW w:w="1177" w:type="pct"/>
            <w:vAlign w:val="center"/>
          </w:tcPr>
          <w:p w:rsidR="003C44A4" w:rsidRPr="0072198B" w:rsidRDefault="003C44A4" w:rsidP="00BB2B9C">
            <w:pPr>
              <w:spacing w:line="276" w:lineRule="auto"/>
            </w:pPr>
            <w:r w:rsidRPr="0072198B">
              <w:t>Ул. Центральная</w:t>
            </w:r>
          </w:p>
        </w:tc>
        <w:tc>
          <w:tcPr>
            <w:tcW w:w="1008" w:type="pct"/>
            <w:vAlign w:val="center"/>
          </w:tcPr>
          <w:p w:rsidR="003C44A4" w:rsidRPr="0072198B" w:rsidRDefault="003C44A4" w:rsidP="00BB2B9C">
            <w:pPr>
              <w:spacing w:line="276" w:lineRule="auto"/>
              <w:jc w:val="center"/>
            </w:pPr>
            <w:r w:rsidRPr="0072198B">
              <w:t xml:space="preserve">0,500 </w:t>
            </w:r>
          </w:p>
        </w:tc>
        <w:tc>
          <w:tcPr>
            <w:tcW w:w="748" w:type="pct"/>
            <w:vAlign w:val="center"/>
          </w:tcPr>
          <w:p w:rsidR="003C44A4" w:rsidRPr="0072198B" w:rsidRDefault="003C44A4" w:rsidP="00BB2B9C">
            <w:pPr>
              <w:spacing w:line="276" w:lineRule="auto"/>
              <w:jc w:val="center"/>
            </w:pPr>
            <w:r w:rsidRPr="0072198B">
              <w:t>6</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3,0</w:t>
            </w:r>
          </w:p>
        </w:tc>
      </w:tr>
      <w:tr w:rsidR="00C66ECB" w:rsidRPr="0072198B" w:rsidTr="00BB2B9C">
        <w:tc>
          <w:tcPr>
            <w:tcW w:w="530" w:type="pct"/>
            <w:vAlign w:val="center"/>
          </w:tcPr>
          <w:p w:rsidR="003C44A4" w:rsidRPr="0072198B" w:rsidRDefault="003C44A4" w:rsidP="00BB2B9C">
            <w:pPr>
              <w:spacing w:line="276" w:lineRule="auto"/>
            </w:pPr>
            <w:r w:rsidRPr="0072198B">
              <w:t>30.</w:t>
            </w:r>
          </w:p>
        </w:tc>
        <w:tc>
          <w:tcPr>
            <w:tcW w:w="1177" w:type="pct"/>
            <w:vAlign w:val="center"/>
          </w:tcPr>
          <w:p w:rsidR="003C44A4" w:rsidRPr="0072198B" w:rsidRDefault="003C44A4" w:rsidP="00BB2B9C">
            <w:pPr>
              <w:spacing w:line="276" w:lineRule="auto"/>
            </w:pPr>
            <w:r w:rsidRPr="0072198B">
              <w:t>Ул. Спортивная</w:t>
            </w:r>
          </w:p>
        </w:tc>
        <w:tc>
          <w:tcPr>
            <w:tcW w:w="1008" w:type="pct"/>
            <w:vAlign w:val="center"/>
          </w:tcPr>
          <w:p w:rsidR="003C44A4" w:rsidRPr="0072198B" w:rsidRDefault="003C44A4" w:rsidP="00BB2B9C">
            <w:pPr>
              <w:spacing w:line="276" w:lineRule="auto"/>
              <w:jc w:val="center"/>
            </w:pPr>
            <w:r w:rsidRPr="0072198B">
              <w:t>0,950</w:t>
            </w:r>
          </w:p>
        </w:tc>
        <w:tc>
          <w:tcPr>
            <w:tcW w:w="748" w:type="pct"/>
            <w:vAlign w:val="center"/>
          </w:tcPr>
          <w:p w:rsidR="003C44A4" w:rsidRPr="0072198B" w:rsidRDefault="003C44A4" w:rsidP="00BB2B9C">
            <w:pPr>
              <w:spacing w:line="276" w:lineRule="auto"/>
              <w:jc w:val="center"/>
            </w:pPr>
            <w:r w:rsidRPr="0072198B">
              <w:t>6</w:t>
            </w:r>
          </w:p>
        </w:tc>
        <w:tc>
          <w:tcPr>
            <w:tcW w:w="756" w:type="pct"/>
            <w:vAlign w:val="center"/>
          </w:tcPr>
          <w:p w:rsidR="003C44A4" w:rsidRPr="0072198B" w:rsidRDefault="003C44A4" w:rsidP="00BB2B9C">
            <w:pPr>
              <w:spacing w:line="276" w:lineRule="auto"/>
              <w:jc w:val="center"/>
            </w:pPr>
            <w:r w:rsidRPr="0072198B">
              <w:t>гщс</w:t>
            </w:r>
          </w:p>
        </w:tc>
        <w:tc>
          <w:tcPr>
            <w:tcW w:w="781" w:type="pct"/>
          </w:tcPr>
          <w:p w:rsidR="003C44A4" w:rsidRPr="0072198B" w:rsidRDefault="003C44A4" w:rsidP="00BB2B9C">
            <w:pPr>
              <w:spacing w:line="276" w:lineRule="auto"/>
              <w:jc w:val="center"/>
            </w:pPr>
            <w:r w:rsidRPr="0072198B">
              <w:t>5,70</w:t>
            </w:r>
          </w:p>
        </w:tc>
      </w:tr>
      <w:tr w:rsidR="00C66ECB" w:rsidRPr="0072198B" w:rsidTr="00BB2B9C">
        <w:tc>
          <w:tcPr>
            <w:tcW w:w="530" w:type="pct"/>
            <w:vAlign w:val="center"/>
          </w:tcPr>
          <w:p w:rsidR="003C44A4" w:rsidRPr="0072198B" w:rsidRDefault="003C44A4" w:rsidP="00BB2B9C">
            <w:pPr>
              <w:spacing w:line="276" w:lineRule="auto"/>
            </w:pPr>
            <w:r w:rsidRPr="0072198B">
              <w:t>31.</w:t>
            </w:r>
          </w:p>
        </w:tc>
        <w:tc>
          <w:tcPr>
            <w:tcW w:w="1177" w:type="pct"/>
            <w:vAlign w:val="center"/>
          </w:tcPr>
          <w:p w:rsidR="003C44A4" w:rsidRPr="0072198B" w:rsidRDefault="003C44A4" w:rsidP="00BB2B9C">
            <w:pPr>
              <w:spacing w:line="276" w:lineRule="auto"/>
            </w:pPr>
            <w:r w:rsidRPr="0072198B">
              <w:t>Ул. Славянская</w:t>
            </w:r>
          </w:p>
        </w:tc>
        <w:tc>
          <w:tcPr>
            <w:tcW w:w="1008" w:type="pct"/>
            <w:vAlign w:val="center"/>
          </w:tcPr>
          <w:p w:rsidR="003C44A4" w:rsidRPr="0072198B" w:rsidRDefault="003C44A4" w:rsidP="00BB2B9C">
            <w:pPr>
              <w:spacing w:line="276" w:lineRule="auto"/>
              <w:jc w:val="center"/>
            </w:pPr>
            <w:r w:rsidRPr="0072198B">
              <w:t>0,200</w:t>
            </w:r>
          </w:p>
        </w:tc>
        <w:tc>
          <w:tcPr>
            <w:tcW w:w="748" w:type="pct"/>
            <w:vAlign w:val="center"/>
          </w:tcPr>
          <w:p w:rsidR="003C44A4" w:rsidRPr="0072198B" w:rsidRDefault="003C44A4" w:rsidP="00BB2B9C">
            <w:pPr>
              <w:spacing w:line="276" w:lineRule="auto"/>
              <w:jc w:val="center"/>
            </w:pPr>
            <w:r w:rsidRPr="0072198B">
              <w:t>6</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1,20</w:t>
            </w:r>
          </w:p>
        </w:tc>
      </w:tr>
      <w:tr w:rsidR="00C66ECB" w:rsidRPr="0072198B" w:rsidTr="00BB2B9C">
        <w:tc>
          <w:tcPr>
            <w:tcW w:w="530" w:type="pct"/>
            <w:vAlign w:val="center"/>
          </w:tcPr>
          <w:p w:rsidR="003C44A4" w:rsidRPr="0072198B" w:rsidRDefault="003C44A4" w:rsidP="00BB2B9C">
            <w:pPr>
              <w:spacing w:line="276" w:lineRule="auto"/>
            </w:pPr>
            <w:r w:rsidRPr="0072198B">
              <w:t>32.</w:t>
            </w:r>
          </w:p>
        </w:tc>
        <w:tc>
          <w:tcPr>
            <w:tcW w:w="1177" w:type="pct"/>
            <w:vAlign w:val="center"/>
          </w:tcPr>
          <w:p w:rsidR="003C44A4" w:rsidRPr="0072198B" w:rsidRDefault="003C44A4" w:rsidP="00BB2B9C">
            <w:pPr>
              <w:spacing w:line="276" w:lineRule="auto"/>
            </w:pPr>
            <w:r w:rsidRPr="0072198B">
              <w:t>Ул. Луговая</w:t>
            </w:r>
          </w:p>
        </w:tc>
        <w:tc>
          <w:tcPr>
            <w:tcW w:w="1008" w:type="pct"/>
            <w:vAlign w:val="center"/>
          </w:tcPr>
          <w:p w:rsidR="003C44A4" w:rsidRPr="0072198B" w:rsidRDefault="003C44A4" w:rsidP="00BB2B9C">
            <w:pPr>
              <w:spacing w:line="276" w:lineRule="auto"/>
              <w:jc w:val="center"/>
            </w:pPr>
            <w:r w:rsidRPr="0072198B">
              <w:t>0,260</w:t>
            </w:r>
          </w:p>
        </w:tc>
        <w:tc>
          <w:tcPr>
            <w:tcW w:w="748" w:type="pct"/>
            <w:vAlign w:val="center"/>
          </w:tcPr>
          <w:p w:rsidR="003C44A4" w:rsidRPr="0072198B" w:rsidRDefault="003C44A4" w:rsidP="00BB2B9C">
            <w:pPr>
              <w:spacing w:line="276" w:lineRule="auto"/>
              <w:jc w:val="center"/>
            </w:pPr>
            <w:r w:rsidRPr="0072198B">
              <w:t>6,5</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1,70</w:t>
            </w:r>
          </w:p>
        </w:tc>
      </w:tr>
      <w:tr w:rsidR="00C66ECB" w:rsidRPr="0072198B" w:rsidTr="00BB2B9C">
        <w:tc>
          <w:tcPr>
            <w:tcW w:w="530" w:type="pct"/>
            <w:vAlign w:val="center"/>
          </w:tcPr>
          <w:p w:rsidR="003C44A4" w:rsidRPr="0072198B" w:rsidRDefault="003C44A4" w:rsidP="00BB2B9C">
            <w:pPr>
              <w:spacing w:line="276" w:lineRule="auto"/>
            </w:pPr>
            <w:r w:rsidRPr="0072198B">
              <w:t>33.</w:t>
            </w:r>
          </w:p>
        </w:tc>
        <w:tc>
          <w:tcPr>
            <w:tcW w:w="1177" w:type="pct"/>
            <w:vAlign w:val="center"/>
          </w:tcPr>
          <w:p w:rsidR="003C44A4" w:rsidRPr="0072198B" w:rsidRDefault="003C44A4" w:rsidP="00BB2B9C">
            <w:pPr>
              <w:spacing w:line="276" w:lineRule="auto"/>
            </w:pPr>
            <w:r w:rsidRPr="0072198B">
              <w:t>Ул. Индустриальная</w:t>
            </w:r>
          </w:p>
        </w:tc>
        <w:tc>
          <w:tcPr>
            <w:tcW w:w="1008" w:type="pct"/>
            <w:vAlign w:val="center"/>
          </w:tcPr>
          <w:p w:rsidR="003C44A4" w:rsidRPr="0072198B" w:rsidRDefault="003C44A4" w:rsidP="00BB2B9C">
            <w:pPr>
              <w:spacing w:line="276" w:lineRule="auto"/>
              <w:jc w:val="center"/>
            </w:pPr>
            <w:r w:rsidRPr="0072198B">
              <w:t>1,700</w:t>
            </w:r>
          </w:p>
        </w:tc>
        <w:tc>
          <w:tcPr>
            <w:tcW w:w="748" w:type="pct"/>
            <w:vAlign w:val="center"/>
          </w:tcPr>
          <w:p w:rsidR="003C44A4" w:rsidRPr="0072198B" w:rsidRDefault="003C44A4" w:rsidP="00BB2B9C">
            <w:pPr>
              <w:spacing w:line="276" w:lineRule="auto"/>
              <w:jc w:val="center"/>
            </w:pPr>
            <w:r w:rsidRPr="0072198B">
              <w:t>6</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10,20</w:t>
            </w:r>
          </w:p>
        </w:tc>
      </w:tr>
      <w:tr w:rsidR="00C66ECB" w:rsidRPr="0072198B" w:rsidTr="00BB2B9C">
        <w:tc>
          <w:tcPr>
            <w:tcW w:w="530" w:type="pct"/>
            <w:vAlign w:val="center"/>
          </w:tcPr>
          <w:p w:rsidR="003C44A4" w:rsidRPr="0072198B" w:rsidRDefault="003C44A4" w:rsidP="00BB2B9C">
            <w:pPr>
              <w:spacing w:line="276" w:lineRule="auto"/>
            </w:pPr>
            <w:r w:rsidRPr="0072198B">
              <w:t>34.</w:t>
            </w:r>
          </w:p>
        </w:tc>
        <w:tc>
          <w:tcPr>
            <w:tcW w:w="1177" w:type="pct"/>
            <w:vAlign w:val="center"/>
          </w:tcPr>
          <w:p w:rsidR="003C44A4" w:rsidRPr="0072198B" w:rsidRDefault="003C44A4" w:rsidP="00BB2B9C">
            <w:pPr>
              <w:spacing w:line="276" w:lineRule="auto"/>
            </w:pPr>
            <w:r w:rsidRPr="0072198B">
              <w:t>Ул. Марьинская</w:t>
            </w:r>
          </w:p>
        </w:tc>
        <w:tc>
          <w:tcPr>
            <w:tcW w:w="1008" w:type="pct"/>
            <w:vAlign w:val="center"/>
          </w:tcPr>
          <w:p w:rsidR="003C44A4" w:rsidRPr="0072198B" w:rsidRDefault="003C44A4" w:rsidP="00BB2B9C">
            <w:pPr>
              <w:spacing w:line="276" w:lineRule="auto"/>
              <w:jc w:val="center"/>
            </w:pPr>
            <w:r w:rsidRPr="0072198B">
              <w:t>1,500</w:t>
            </w:r>
          </w:p>
        </w:tc>
        <w:tc>
          <w:tcPr>
            <w:tcW w:w="748" w:type="pct"/>
            <w:vAlign w:val="center"/>
          </w:tcPr>
          <w:p w:rsidR="003C44A4" w:rsidRPr="0072198B" w:rsidRDefault="003C44A4" w:rsidP="00BB2B9C">
            <w:pPr>
              <w:spacing w:line="276" w:lineRule="auto"/>
              <w:jc w:val="center"/>
            </w:pPr>
            <w:r w:rsidRPr="0072198B">
              <w:t>5</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7,50</w:t>
            </w:r>
          </w:p>
        </w:tc>
      </w:tr>
      <w:tr w:rsidR="00C66ECB" w:rsidRPr="0072198B" w:rsidTr="00BB2B9C">
        <w:tc>
          <w:tcPr>
            <w:tcW w:w="530" w:type="pct"/>
            <w:vAlign w:val="center"/>
          </w:tcPr>
          <w:p w:rsidR="003C44A4" w:rsidRPr="0072198B" w:rsidRDefault="003C44A4" w:rsidP="00BB2B9C">
            <w:pPr>
              <w:spacing w:line="276" w:lineRule="auto"/>
            </w:pPr>
            <w:r w:rsidRPr="0072198B">
              <w:t>35.</w:t>
            </w:r>
          </w:p>
        </w:tc>
        <w:tc>
          <w:tcPr>
            <w:tcW w:w="1177" w:type="pct"/>
            <w:vAlign w:val="center"/>
          </w:tcPr>
          <w:p w:rsidR="003C44A4" w:rsidRPr="0072198B" w:rsidRDefault="003C44A4" w:rsidP="00BB2B9C">
            <w:pPr>
              <w:spacing w:line="276" w:lineRule="auto"/>
            </w:pPr>
            <w:r w:rsidRPr="0072198B">
              <w:t>Ул. 2-я Марьинская</w:t>
            </w:r>
          </w:p>
        </w:tc>
        <w:tc>
          <w:tcPr>
            <w:tcW w:w="1008" w:type="pct"/>
            <w:vAlign w:val="center"/>
          </w:tcPr>
          <w:p w:rsidR="003C44A4" w:rsidRPr="0072198B" w:rsidRDefault="003C44A4" w:rsidP="00BB2B9C">
            <w:pPr>
              <w:spacing w:line="276" w:lineRule="auto"/>
              <w:jc w:val="center"/>
            </w:pPr>
            <w:r w:rsidRPr="0072198B">
              <w:t>0,650</w:t>
            </w:r>
          </w:p>
        </w:tc>
        <w:tc>
          <w:tcPr>
            <w:tcW w:w="748" w:type="pct"/>
            <w:vAlign w:val="center"/>
          </w:tcPr>
          <w:p w:rsidR="003C44A4" w:rsidRPr="0072198B" w:rsidRDefault="003C44A4" w:rsidP="00BB2B9C">
            <w:pPr>
              <w:spacing w:line="276" w:lineRule="auto"/>
              <w:jc w:val="center"/>
            </w:pPr>
            <w:r w:rsidRPr="0072198B">
              <w:t>5,5</w:t>
            </w:r>
          </w:p>
        </w:tc>
        <w:tc>
          <w:tcPr>
            <w:tcW w:w="756" w:type="pct"/>
            <w:vAlign w:val="center"/>
          </w:tcPr>
          <w:p w:rsidR="003C44A4" w:rsidRPr="0072198B" w:rsidRDefault="003C44A4" w:rsidP="00BB2B9C">
            <w:pPr>
              <w:spacing w:line="276" w:lineRule="auto"/>
              <w:jc w:val="center"/>
            </w:pPr>
            <w:r w:rsidRPr="0072198B">
              <w:t>гр/гщс</w:t>
            </w:r>
          </w:p>
        </w:tc>
        <w:tc>
          <w:tcPr>
            <w:tcW w:w="781" w:type="pct"/>
          </w:tcPr>
          <w:p w:rsidR="003C44A4" w:rsidRPr="0072198B" w:rsidRDefault="003C44A4" w:rsidP="00BB2B9C">
            <w:pPr>
              <w:spacing w:line="276" w:lineRule="auto"/>
              <w:jc w:val="center"/>
            </w:pPr>
            <w:r w:rsidRPr="0072198B">
              <w:t>3,60</w:t>
            </w:r>
          </w:p>
        </w:tc>
      </w:tr>
      <w:tr w:rsidR="00C66ECB" w:rsidRPr="0072198B" w:rsidTr="00BB2B9C">
        <w:tc>
          <w:tcPr>
            <w:tcW w:w="530" w:type="pct"/>
            <w:vAlign w:val="center"/>
          </w:tcPr>
          <w:p w:rsidR="003C44A4" w:rsidRPr="0072198B" w:rsidRDefault="003C44A4" w:rsidP="00BB2B9C">
            <w:pPr>
              <w:spacing w:line="276" w:lineRule="auto"/>
            </w:pPr>
            <w:r w:rsidRPr="0072198B">
              <w:t>36.</w:t>
            </w:r>
          </w:p>
        </w:tc>
        <w:tc>
          <w:tcPr>
            <w:tcW w:w="1177" w:type="pct"/>
            <w:vAlign w:val="center"/>
          </w:tcPr>
          <w:p w:rsidR="003C44A4" w:rsidRPr="0072198B" w:rsidRDefault="003C44A4" w:rsidP="00BB2B9C">
            <w:pPr>
              <w:spacing w:line="276" w:lineRule="auto"/>
            </w:pPr>
            <w:r w:rsidRPr="0072198B">
              <w:t>Ул. Садовая</w:t>
            </w:r>
          </w:p>
        </w:tc>
        <w:tc>
          <w:tcPr>
            <w:tcW w:w="1008" w:type="pct"/>
            <w:vAlign w:val="center"/>
          </w:tcPr>
          <w:p w:rsidR="003C44A4" w:rsidRPr="0072198B" w:rsidRDefault="003C44A4" w:rsidP="00BB2B9C">
            <w:pPr>
              <w:spacing w:line="276" w:lineRule="auto"/>
              <w:jc w:val="center"/>
            </w:pPr>
            <w:r w:rsidRPr="0072198B">
              <w:t>0,450</w:t>
            </w:r>
          </w:p>
        </w:tc>
        <w:tc>
          <w:tcPr>
            <w:tcW w:w="748" w:type="pct"/>
            <w:vAlign w:val="center"/>
          </w:tcPr>
          <w:p w:rsidR="003C44A4" w:rsidRPr="0072198B" w:rsidRDefault="003C44A4" w:rsidP="00BB2B9C">
            <w:pPr>
              <w:spacing w:line="276" w:lineRule="auto"/>
              <w:jc w:val="center"/>
            </w:pPr>
            <w:r w:rsidRPr="0072198B">
              <w:t>5</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2,25</w:t>
            </w:r>
          </w:p>
        </w:tc>
      </w:tr>
      <w:tr w:rsidR="00C66ECB" w:rsidRPr="0072198B" w:rsidTr="00BB2B9C">
        <w:tc>
          <w:tcPr>
            <w:tcW w:w="530" w:type="pct"/>
            <w:vAlign w:val="center"/>
          </w:tcPr>
          <w:p w:rsidR="003C44A4" w:rsidRPr="0072198B" w:rsidRDefault="003C44A4" w:rsidP="00BB2B9C">
            <w:pPr>
              <w:spacing w:line="276" w:lineRule="auto"/>
            </w:pPr>
            <w:r w:rsidRPr="0072198B">
              <w:t>37.</w:t>
            </w:r>
          </w:p>
        </w:tc>
        <w:tc>
          <w:tcPr>
            <w:tcW w:w="1177" w:type="pct"/>
            <w:vAlign w:val="center"/>
          </w:tcPr>
          <w:p w:rsidR="003C44A4" w:rsidRPr="0072198B" w:rsidRDefault="003C44A4" w:rsidP="00BB2B9C">
            <w:pPr>
              <w:spacing w:line="276" w:lineRule="auto"/>
            </w:pPr>
            <w:r w:rsidRPr="0072198B">
              <w:t>Ул. Озерная</w:t>
            </w:r>
          </w:p>
        </w:tc>
        <w:tc>
          <w:tcPr>
            <w:tcW w:w="1008" w:type="pct"/>
            <w:vAlign w:val="center"/>
          </w:tcPr>
          <w:p w:rsidR="003C44A4" w:rsidRPr="0072198B" w:rsidRDefault="003C44A4" w:rsidP="00BB2B9C">
            <w:pPr>
              <w:spacing w:line="276" w:lineRule="auto"/>
              <w:jc w:val="center"/>
            </w:pPr>
            <w:r w:rsidRPr="0072198B">
              <w:t>0,12</w:t>
            </w:r>
          </w:p>
        </w:tc>
        <w:tc>
          <w:tcPr>
            <w:tcW w:w="748" w:type="pct"/>
            <w:vAlign w:val="center"/>
          </w:tcPr>
          <w:p w:rsidR="003C44A4" w:rsidRPr="0072198B" w:rsidRDefault="003C44A4" w:rsidP="00BB2B9C">
            <w:pPr>
              <w:spacing w:line="276" w:lineRule="auto"/>
              <w:jc w:val="center"/>
            </w:pPr>
            <w:r w:rsidRPr="0072198B">
              <w:t>6,5</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0,78</w:t>
            </w:r>
          </w:p>
        </w:tc>
      </w:tr>
      <w:tr w:rsidR="00C66ECB" w:rsidRPr="0072198B" w:rsidTr="00BB2B9C">
        <w:tc>
          <w:tcPr>
            <w:tcW w:w="530" w:type="pct"/>
            <w:vAlign w:val="center"/>
          </w:tcPr>
          <w:p w:rsidR="003C44A4" w:rsidRPr="0072198B" w:rsidRDefault="003C44A4" w:rsidP="00BB2B9C">
            <w:pPr>
              <w:spacing w:line="276" w:lineRule="auto"/>
            </w:pPr>
            <w:r w:rsidRPr="0072198B">
              <w:t>38.</w:t>
            </w:r>
          </w:p>
        </w:tc>
        <w:tc>
          <w:tcPr>
            <w:tcW w:w="1177" w:type="pct"/>
            <w:vAlign w:val="center"/>
          </w:tcPr>
          <w:p w:rsidR="003C44A4" w:rsidRPr="0072198B" w:rsidRDefault="003C44A4" w:rsidP="00BB2B9C">
            <w:pPr>
              <w:spacing w:line="276" w:lineRule="auto"/>
            </w:pPr>
            <w:r w:rsidRPr="0072198B">
              <w:t>Ул. Вокзальная</w:t>
            </w:r>
          </w:p>
        </w:tc>
        <w:tc>
          <w:tcPr>
            <w:tcW w:w="1008" w:type="pct"/>
            <w:vAlign w:val="center"/>
          </w:tcPr>
          <w:p w:rsidR="003C44A4" w:rsidRPr="0072198B" w:rsidRDefault="003C44A4" w:rsidP="00BB2B9C">
            <w:pPr>
              <w:spacing w:line="276" w:lineRule="auto"/>
              <w:jc w:val="center"/>
            </w:pPr>
            <w:r w:rsidRPr="0072198B">
              <w:t>0,100</w:t>
            </w:r>
          </w:p>
        </w:tc>
        <w:tc>
          <w:tcPr>
            <w:tcW w:w="748" w:type="pct"/>
            <w:vAlign w:val="center"/>
          </w:tcPr>
          <w:p w:rsidR="003C44A4" w:rsidRPr="0072198B" w:rsidRDefault="003C44A4" w:rsidP="00BB2B9C">
            <w:pPr>
              <w:spacing w:line="276" w:lineRule="auto"/>
              <w:jc w:val="center"/>
            </w:pPr>
            <w:r w:rsidRPr="0072198B">
              <w:t>5</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0,50</w:t>
            </w:r>
          </w:p>
        </w:tc>
      </w:tr>
      <w:tr w:rsidR="00C66ECB" w:rsidRPr="0072198B" w:rsidTr="00BB2B9C">
        <w:tc>
          <w:tcPr>
            <w:tcW w:w="530" w:type="pct"/>
            <w:vAlign w:val="center"/>
          </w:tcPr>
          <w:p w:rsidR="003C44A4" w:rsidRPr="0072198B" w:rsidRDefault="003C44A4" w:rsidP="00BB2B9C">
            <w:pPr>
              <w:spacing w:line="276" w:lineRule="auto"/>
            </w:pPr>
            <w:r w:rsidRPr="0072198B">
              <w:t>39.</w:t>
            </w:r>
          </w:p>
        </w:tc>
        <w:tc>
          <w:tcPr>
            <w:tcW w:w="1177" w:type="pct"/>
            <w:vAlign w:val="center"/>
          </w:tcPr>
          <w:p w:rsidR="003C44A4" w:rsidRPr="0072198B" w:rsidRDefault="003C44A4" w:rsidP="00BB2B9C">
            <w:pPr>
              <w:spacing w:line="276" w:lineRule="auto"/>
            </w:pPr>
            <w:r w:rsidRPr="0072198B">
              <w:t>Ул. Железнодорожная</w:t>
            </w:r>
          </w:p>
        </w:tc>
        <w:tc>
          <w:tcPr>
            <w:tcW w:w="1008" w:type="pct"/>
            <w:vAlign w:val="center"/>
          </w:tcPr>
          <w:p w:rsidR="003C44A4" w:rsidRPr="0072198B" w:rsidRDefault="003C44A4" w:rsidP="00BB2B9C">
            <w:pPr>
              <w:spacing w:line="276" w:lineRule="auto"/>
              <w:jc w:val="center"/>
            </w:pPr>
            <w:r w:rsidRPr="0072198B">
              <w:t>0,05</w:t>
            </w:r>
          </w:p>
        </w:tc>
        <w:tc>
          <w:tcPr>
            <w:tcW w:w="748" w:type="pct"/>
            <w:vAlign w:val="center"/>
          </w:tcPr>
          <w:p w:rsidR="003C44A4" w:rsidRPr="0072198B" w:rsidRDefault="003C44A4" w:rsidP="00BB2B9C">
            <w:pPr>
              <w:spacing w:line="276" w:lineRule="auto"/>
              <w:jc w:val="center"/>
            </w:pPr>
            <w:r w:rsidRPr="0072198B">
              <w:t>6,5</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3,25</w:t>
            </w:r>
          </w:p>
        </w:tc>
      </w:tr>
      <w:tr w:rsidR="00C66ECB" w:rsidRPr="0072198B" w:rsidTr="00BB2B9C">
        <w:tc>
          <w:tcPr>
            <w:tcW w:w="530" w:type="pct"/>
            <w:vAlign w:val="center"/>
          </w:tcPr>
          <w:p w:rsidR="003C44A4" w:rsidRPr="0072198B" w:rsidRDefault="003C44A4" w:rsidP="00BB2B9C">
            <w:pPr>
              <w:spacing w:line="276" w:lineRule="auto"/>
            </w:pPr>
            <w:r w:rsidRPr="0072198B">
              <w:t>40.</w:t>
            </w:r>
          </w:p>
        </w:tc>
        <w:tc>
          <w:tcPr>
            <w:tcW w:w="1177" w:type="pct"/>
            <w:vAlign w:val="center"/>
          </w:tcPr>
          <w:p w:rsidR="003C44A4" w:rsidRPr="0072198B" w:rsidRDefault="003C44A4" w:rsidP="00BB2B9C">
            <w:pPr>
              <w:spacing w:line="276" w:lineRule="auto"/>
            </w:pPr>
            <w:r w:rsidRPr="0072198B">
              <w:t>Ул. Комсомольская</w:t>
            </w:r>
          </w:p>
        </w:tc>
        <w:tc>
          <w:tcPr>
            <w:tcW w:w="1008" w:type="pct"/>
            <w:vAlign w:val="center"/>
          </w:tcPr>
          <w:p w:rsidR="003C44A4" w:rsidRPr="0072198B" w:rsidRDefault="003C44A4" w:rsidP="00BB2B9C">
            <w:pPr>
              <w:spacing w:line="276" w:lineRule="auto"/>
              <w:jc w:val="center"/>
            </w:pPr>
            <w:r w:rsidRPr="0072198B">
              <w:t>0,150</w:t>
            </w:r>
          </w:p>
        </w:tc>
        <w:tc>
          <w:tcPr>
            <w:tcW w:w="748" w:type="pct"/>
            <w:vAlign w:val="center"/>
          </w:tcPr>
          <w:p w:rsidR="003C44A4" w:rsidRPr="0072198B" w:rsidRDefault="003C44A4" w:rsidP="00BB2B9C">
            <w:pPr>
              <w:spacing w:line="276" w:lineRule="auto"/>
              <w:jc w:val="center"/>
            </w:pPr>
            <w:r w:rsidRPr="0072198B">
              <w:t>5,5</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0,82</w:t>
            </w:r>
          </w:p>
        </w:tc>
      </w:tr>
      <w:tr w:rsidR="00C66ECB" w:rsidRPr="0072198B" w:rsidTr="00BB2B9C">
        <w:tc>
          <w:tcPr>
            <w:tcW w:w="530" w:type="pct"/>
            <w:vAlign w:val="center"/>
          </w:tcPr>
          <w:p w:rsidR="003C44A4" w:rsidRPr="0072198B" w:rsidRDefault="003C44A4" w:rsidP="00BB2B9C">
            <w:pPr>
              <w:spacing w:line="276" w:lineRule="auto"/>
            </w:pPr>
            <w:r w:rsidRPr="0072198B">
              <w:t>41.</w:t>
            </w:r>
          </w:p>
        </w:tc>
        <w:tc>
          <w:tcPr>
            <w:tcW w:w="1177" w:type="pct"/>
            <w:vAlign w:val="center"/>
          </w:tcPr>
          <w:p w:rsidR="003C44A4" w:rsidRPr="0072198B" w:rsidRDefault="003C44A4" w:rsidP="00BB2B9C">
            <w:pPr>
              <w:spacing w:line="276" w:lineRule="auto"/>
            </w:pPr>
            <w:r w:rsidRPr="0072198B">
              <w:t>Пер. Комсомольский</w:t>
            </w:r>
          </w:p>
        </w:tc>
        <w:tc>
          <w:tcPr>
            <w:tcW w:w="1008" w:type="pct"/>
            <w:vAlign w:val="center"/>
          </w:tcPr>
          <w:p w:rsidR="003C44A4" w:rsidRPr="0072198B" w:rsidRDefault="003C44A4" w:rsidP="00BB2B9C">
            <w:pPr>
              <w:spacing w:line="276" w:lineRule="auto"/>
              <w:jc w:val="center"/>
            </w:pPr>
            <w:r w:rsidRPr="0072198B">
              <w:t>0,150</w:t>
            </w:r>
          </w:p>
        </w:tc>
        <w:tc>
          <w:tcPr>
            <w:tcW w:w="748" w:type="pct"/>
            <w:vAlign w:val="center"/>
          </w:tcPr>
          <w:p w:rsidR="003C44A4" w:rsidRPr="0072198B" w:rsidRDefault="003C44A4" w:rsidP="00BB2B9C">
            <w:pPr>
              <w:spacing w:line="276" w:lineRule="auto"/>
              <w:jc w:val="center"/>
            </w:pPr>
            <w:r w:rsidRPr="0072198B">
              <w:t>5,5</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0,82</w:t>
            </w:r>
          </w:p>
        </w:tc>
      </w:tr>
      <w:tr w:rsidR="00C66ECB" w:rsidRPr="0072198B" w:rsidTr="00BB2B9C">
        <w:tc>
          <w:tcPr>
            <w:tcW w:w="530" w:type="pct"/>
            <w:vAlign w:val="center"/>
          </w:tcPr>
          <w:p w:rsidR="003C44A4" w:rsidRPr="0072198B" w:rsidRDefault="003C44A4" w:rsidP="00BB2B9C">
            <w:pPr>
              <w:spacing w:line="276" w:lineRule="auto"/>
            </w:pPr>
            <w:r w:rsidRPr="0072198B">
              <w:t>42.</w:t>
            </w:r>
          </w:p>
        </w:tc>
        <w:tc>
          <w:tcPr>
            <w:tcW w:w="1177" w:type="pct"/>
            <w:vAlign w:val="center"/>
          </w:tcPr>
          <w:p w:rsidR="003C44A4" w:rsidRPr="0072198B" w:rsidRDefault="003C44A4" w:rsidP="00BB2B9C">
            <w:pPr>
              <w:spacing w:line="276" w:lineRule="auto"/>
            </w:pPr>
            <w:r w:rsidRPr="0072198B">
              <w:t>Ул. Пристанционная</w:t>
            </w:r>
          </w:p>
        </w:tc>
        <w:tc>
          <w:tcPr>
            <w:tcW w:w="1008" w:type="pct"/>
            <w:vAlign w:val="center"/>
          </w:tcPr>
          <w:p w:rsidR="003C44A4" w:rsidRPr="0072198B" w:rsidRDefault="003C44A4" w:rsidP="00BB2B9C">
            <w:pPr>
              <w:spacing w:line="276" w:lineRule="auto"/>
              <w:jc w:val="center"/>
            </w:pPr>
            <w:r w:rsidRPr="0072198B">
              <w:t>0,300</w:t>
            </w:r>
          </w:p>
        </w:tc>
        <w:tc>
          <w:tcPr>
            <w:tcW w:w="748" w:type="pct"/>
            <w:vAlign w:val="center"/>
          </w:tcPr>
          <w:p w:rsidR="003C44A4" w:rsidRPr="0072198B" w:rsidRDefault="003C44A4" w:rsidP="00BB2B9C">
            <w:pPr>
              <w:spacing w:line="276" w:lineRule="auto"/>
              <w:jc w:val="center"/>
            </w:pPr>
            <w:r w:rsidRPr="0072198B">
              <w:t>6</w:t>
            </w: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r w:rsidRPr="0072198B">
              <w:t>1,8</w:t>
            </w:r>
          </w:p>
        </w:tc>
      </w:tr>
      <w:tr w:rsidR="00C66ECB" w:rsidRPr="0072198B" w:rsidTr="00BB2B9C">
        <w:tc>
          <w:tcPr>
            <w:tcW w:w="530" w:type="pct"/>
            <w:vAlign w:val="center"/>
          </w:tcPr>
          <w:p w:rsidR="003C44A4" w:rsidRPr="0072198B" w:rsidRDefault="003C44A4" w:rsidP="00BB2B9C">
            <w:pPr>
              <w:spacing w:line="276" w:lineRule="auto"/>
            </w:pPr>
            <w:r w:rsidRPr="0072198B">
              <w:t>43.</w:t>
            </w:r>
          </w:p>
        </w:tc>
        <w:tc>
          <w:tcPr>
            <w:tcW w:w="1177" w:type="pct"/>
            <w:vAlign w:val="center"/>
          </w:tcPr>
          <w:p w:rsidR="003C44A4" w:rsidRPr="0072198B" w:rsidRDefault="003C44A4" w:rsidP="00BB2B9C">
            <w:pPr>
              <w:spacing w:line="276" w:lineRule="auto"/>
            </w:pPr>
            <w:r w:rsidRPr="0072198B">
              <w:t>Ул. Парковая</w:t>
            </w:r>
          </w:p>
        </w:tc>
        <w:tc>
          <w:tcPr>
            <w:tcW w:w="1008" w:type="pct"/>
            <w:vAlign w:val="center"/>
          </w:tcPr>
          <w:p w:rsidR="003C44A4" w:rsidRPr="0072198B" w:rsidRDefault="003C44A4" w:rsidP="00BB2B9C">
            <w:pPr>
              <w:spacing w:line="276" w:lineRule="auto"/>
              <w:jc w:val="center"/>
            </w:pPr>
            <w:r w:rsidRPr="0072198B">
              <w:t>0,230</w:t>
            </w:r>
          </w:p>
        </w:tc>
        <w:tc>
          <w:tcPr>
            <w:tcW w:w="748" w:type="pct"/>
            <w:vAlign w:val="center"/>
          </w:tcPr>
          <w:p w:rsidR="003C44A4" w:rsidRPr="0072198B" w:rsidRDefault="003C44A4" w:rsidP="00BB2B9C">
            <w:pPr>
              <w:spacing w:line="276" w:lineRule="auto"/>
              <w:jc w:val="center"/>
            </w:pPr>
            <w:r w:rsidRPr="0072198B">
              <w:t>3</w:t>
            </w:r>
          </w:p>
        </w:tc>
        <w:tc>
          <w:tcPr>
            <w:tcW w:w="756" w:type="pct"/>
            <w:vAlign w:val="center"/>
          </w:tcPr>
          <w:p w:rsidR="003C44A4" w:rsidRPr="0072198B" w:rsidRDefault="003C44A4" w:rsidP="00BB2B9C">
            <w:pPr>
              <w:spacing w:line="276" w:lineRule="auto"/>
              <w:jc w:val="center"/>
            </w:pPr>
            <w:r w:rsidRPr="0072198B">
              <w:t>а/б</w:t>
            </w:r>
          </w:p>
        </w:tc>
        <w:tc>
          <w:tcPr>
            <w:tcW w:w="781" w:type="pct"/>
          </w:tcPr>
          <w:p w:rsidR="003C44A4" w:rsidRPr="0072198B" w:rsidRDefault="003C44A4" w:rsidP="00BB2B9C">
            <w:pPr>
              <w:spacing w:line="276" w:lineRule="auto"/>
              <w:jc w:val="center"/>
            </w:pPr>
            <w:r w:rsidRPr="0072198B">
              <w:t>0,69</w:t>
            </w:r>
          </w:p>
        </w:tc>
      </w:tr>
      <w:tr w:rsidR="00C66ECB" w:rsidRPr="0072198B" w:rsidTr="00BB2B9C">
        <w:tc>
          <w:tcPr>
            <w:tcW w:w="530" w:type="pct"/>
            <w:vAlign w:val="center"/>
          </w:tcPr>
          <w:p w:rsidR="003C44A4" w:rsidRPr="0072198B" w:rsidRDefault="003C44A4" w:rsidP="00BB2B9C">
            <w:pPr>
              <w:spacing w:line="276" w:lineRule="auto"/>
            </w:pPr>
            <w:r w:rsidRPr="0072198B">
              <w:t>44.</w:t>
            </w:r>
          </w:p>
        </w:tc>
        <w:tc>
          <w:tcPr>
            <w:tcW w:w="1177" w:type="pct"/>
            <w:vAlign w:val="center"/>
          </w:tcPr>
          <w:p w:rsidR="003C44A4" w:rsidRPr="0072198B" w:rsidRDefault="003C44A4" w:rsidP="00BB2B9C">
            <w:pPr>
              <w:spacing w:line="276" w:lineRule="auto"/>
            </w:pPr>
            <w:r w:rsidRPr="0072198B">
              <w:t>Ул. 2-я Карьерная</w:t>
            </w:r>
          </w:p>
        </w:tc>
        <w:tc>
          <w:tcPr>
            <w:tcW w:w="1008" w:type="pct"/>
            <w:vAlign w:val="center"/>
          </w:tcPr>
          <w:p w:rsidR="003C44A4" w:rsidRPr="0072198B" w:rsidRDefault="003C44A4" w:rsidP="00BB2B9C">
            <w:pPr>
              <w:spacing w:line="276" w:lineRule="auto"/>
              <w:jc w:val="center"/>
            </w:pPr>
          </w:p>
        </w:tc>
        <w:tc>
          <w:tcPr>
            <w:tcW w:w="748" w:type="pct"/>
            <w:vAlign w:val="center"/>
          </w:tcPr>
          <w:p w:rsidR="003C44A4" w:rsidRPr="0072198B" w:rsidRDefault="003C44A4" w:rsidP="00BB2B9C">
            <w:pPr>
              <w:spacing w:line="276" w:lineRule="auto"/>
              <w:jc w:val="center"/>
            </w:pP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p>
        </w:tc>
      </w:tr>
      <w:tr w:rsidR="00C66ECB" w:rsidRPr="0072198B" w:rsidTr="00BB2B9C">
        <w:tc>
          <w:tcPr>
            <w:tcW w:w="530" w:type="pct"/>
            <w:vAlign w:val="center"/>
          </w:tcPr>
          <w:p w:rsidR="003C44A4" w:rsidRPr="0072198B" w:rsidRDefault="003C44A4" w:rsidP="00BB2B9C">
            <w:pPr>
              <w:spacing w:line="276" w:lineRule="auto"/>
            </w:pPr>
            <w:r w:rsidRPr="0072198B">
              <w:t>45.</w:t>
            </w:r>
          </w:p>
        </w:tc>
        <w:tc>
          <w:tcPr>
            <w:tcW w:w="1177" w:type="pct"/>
            <w:vAlign w:val="center"/>
          </w:tcPr>
          <w:p w:rsidR="003C44A4" w:rsidRPr="0072198B" w:rsidRDefault="003C44A4" w:rsidP="00BB2B9C">
            <w:pPr>
              <w:spacing w:line="276" w:lineRule="auto"/>
            </w:pPr>
            <w:r w:rsidRPr="0072198B">
              <w:t>Ул. Адмирала Балтина</w:t>
            </w:r>
          </w:p>
        </w:tc>
        <w:tc>
          <w:tcPr>
            <w:tcW w:w="1008" w:type="pct"/>
            <w:vAlign w:val="center"/>
          </w:tcPr>
          <w:p w:rsidR="003C44A4" w:rsidRPr="0072198B" w:rsidRDefault="003C44A4" w:rsidP="00BB2B9C">
            <w:pPr>
              <w:spacing w:line="276" w:lineRule="auto"/>
              <w:jc w:val="center"/>
            </w:pPr>
          </w:p>
        </w:tc>
        <w:tc>
          <w:tcPr>
            <w:tcW w:w="748" w:type="pct"/>
            <w:vAlign w:val="center"/>
          </w:tcPr>
          <w:p w:rsidR="003C44A4" w:rsidRPr="0072198B" w:rsidRDefault="003C44A4" w:rsidP="00BB2B9C">
            <w:pPr>
              <w:spacing w:line="276" w:lineRule="auto"/>
              <w:jc w:val="center"/>
            </w:pP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p>
        </w:tc>
      </w:tr>
      <w:tr w:rsidR="00C66ECB" w:rsidRPr="0072198B" w:rsidTr="00BB2B9C">
        <w:tc>
          <w:tcPr>
            <w:tcW w:w="530" w:type="pct"/>
            <w:vAlign w:val="center"/>
          </w:tcPr>
          <w:p w:rsidR="003C44A4" w:rsidRPr="0072198B" w:rsidRDefault="003C44A4" w:rsidP="00BB2B9C">
            <w:pPr>
              <w:spacing w:line="276" w:lineRule="auto"/>
            </w:pPr>
            <w:r w:rsidRPr="0072198B">
              <w:t>46.</w:t>
            </w:r>
          </w:p>
        </w:tc>
        <w:tc>
          <w:tcPr>
            <w:tcW w:w="1177" w:type="pct"/>
            <w:vAlign w:val="center"/>
          </w:tcPr>
          <w:p w:rsidR="003C44A4" w:rsidRPr="0072198B" w:rsidRDefault="003C44A4" w:rsidP="00BB2B9C">
            <w:pPr>
              <w:spacing w:line="276" w:lineRule="auto"/>
            </w:pPr>
            <w:r w:rsidRPr="0072198B">
              <w:t>Ул. Гребнева</w:t>
            </w:r>
          </w:p>
        </w:tc>
        <w:tc>
          <w:tcPr>
            <w:tcW w:w="1008" w:type="pct"/>
            <w:vAlign w:val="center"/>
          </w:tcPr>
          <w:p w:rsidR="003C44A4" w:rsidRPr="0072198B" w:rsidRDefault="003C44A4" w:rsidP="00BB2B9C">
            <w:pPr>
              <w:spacing w:line="276" w:lineRule="auto"/>
              <w:jc w:val="center"/>
            </w:pPr>
          </w:p>
        </w:tc>
        <w:tc>
          <w:tcPr>
            <w:tcW w:w="748" w:type="pct"/>
            <w:vAlign w:val="center"/>
          </w:tcPr>
          <w:p w:rsidR="003C44A4" w:rsidRPr="0072198B" w:rsidRDefault="003C44A4" w:rsidP="00BB2B9C">
            <w:pPr>
              <w:spacing w:line="276" w:lineRule="auto"/>
              <w:jc w:val="center"/>
            </w:pP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p>
        </w:tc>
      </w:tr>
      <w:tr w:rsidR="00C66ECB" w:rsidRPr="0072198B" w:rsidTr="00BB2B9C">
        <w:tc>
          <w:tcPr>
            <w:tcW w:w="530" w:type="pct"/>
            <w:vAlign w:val="center"/>
          </w:tcPr>
          <w:p w:rsidR="003C44A4" w:rsidRPr="0072198B" w:rsidRDefault="003C44A4" w:rsidP="00BB2B9C">
            <w:pPr>
              <w:spacing w:line="276" w:lineRule="auto"/>
            </w:pPr>
            <w:r w:rsidRPr="0072198B">
              <w:t>47.</w:t>
            </w:r>
          </w:p>
        </w:tc>
        <w:tc>
          <w:tcPr>
            <w:tcW w:w="1177" w:type="pct"/>
            <w:vAlign w:val="center"/>
          </w:tcPr>
          <w:p w:rsidR="003C44A4" w:rsidRPr="0072198B" w:rsidRDefault="003C44A4" w:rsidP="00BB2B9C">
            <w:pPr>
              <w:spacing w:line="276" w:lineRule="auto"/>
            </w:pPr>
            <w:r w:rsidRPr="0072198B">
              <w:t>Ул. Багречевой</w:t>
            </w:r>
          </w:p>
        </w:tc>
        <w:tc>
          <w:tcPr>
            <w:tcW w:w="1008" w:type="pct"/>
            <w:vAlign w:val="center"/>
          </w:tcPr>
          <w:p w:rsidR="003C44A4" w:rsidRPr="0072198B" w:rsidRDefault="003C44A4" w:rsidP="00BB2B9C">
            <w:pPr>
              <w:spacing w:line="276" w:lineRule="auto"/>
              <w:jc w:val="center"/>
            </w:pPr>
          </w:p>
        </w:tc>
        <w:tc>
          <w:tcPr>
            <w:tcW w:w="748" w:type="pct"/>
            <w:vAlign w:val="center"/>
          </w:tcPr>
          <w:p w:rsidR="003C44A4" w:rsidRPr="0072198B" w:rsidRDefault="003C44A4" w:rsidP="00BB2B9C">
            <w:pPr>
              <w:spacing w:line="276" w:lineRule="auto"/>
              <w:jc w:val="center"/>
            </w:pPr>
          </w:p>
        </w:tc>
        <w:tc>
          <w:tcPr>
            <w:tcW w:w="756" w:type="pct"/>
            <w:vAlign w:val="center"/>
          </w:tcPr>
          <w:p w:rsidR="003C44A4" w:rsidRPr="0072198B" w:rsidRDefault="003C44A4" w:rsidP="00BB2B9C">
            <w:pPr>
              <w:spacing w:line="276" w:lineRule="auto"/>
              <w:jc w:val="center"/>
            </w:pPr>
            <w:r w:rsidRPr="0072198B">
              <w:t>грунт</w:t>
            </w:r>
          </w:p>
        </w:tc>
        <w:tc>
          <w:tcPr>
            <w:tcW w:w="781" w:type="pct"/>
          </w:tcPr>
          <w:p w:rsidR="003C44A4" w:rsidRPr="0072198B" w:rsidRDefault="003C44A4" w:rsidP="00BB2B9C">
            <w:pPr>
              <w:spacing w:line="276" w:lineRule="auto"/>
              <w:jc w:val="center"/>
            </w:pPr>
          </w:p>
        </w:tc>
      </w:tr>
      <w:tr w:rsidR="00C66ECB" w:rsidRPr="0072198B" w:rsidTr="00BB2B9C">
        <w:tc>
          <w:tcPr>
            <w:tcW w:w="530" w:type="pct"/>
            <w:vAlign w:val="center"/>
          </w:tcPr>
          <w:p w:rsidR="003C44A4" w:rsidRPr="0072198B" w:rsidRDefault="003C44A4" w:rsidP="00BB2B9C">
            <w:pPr>
              <w:spacing w:line="276" w:lineRule="auto"/>
              <w:rPr>
                <w:b/>
                <w:i/>
              </w:rPr>
            </w:pPr>
          </w:p>
        </w:tc>
        <w:tc>
          <w:tcPr>
            <w:tcW w:w="1177" w:type="pct"/>
            <w:vAlign w:val="center"/>
          </w:tcPr>
          <w:p w:rsidR="003C44A4" w:rsidRPr="0072198B" w:rsidRDefault="003C44A4" w:rsidP="00BB2B9C">
            <w:pPr>
              <w:spacing w:line="276" w:lineRule="auto"/>
              <w:rPr>
                <w:b/>
                <w:i/>
              </w:rPr>
            </w:pPr>
            <w:r w:rsidRPr="0072198B">
              <w:rPr>
                <w:b/>
                <w:i/>
              </w:rPr>
              <w:t>Итого:</w:t>
            </w:r>
          </w:p>
        </w:tc>
        <w:tc>
          <w:tcPr>
            <w:tcW w:w="1008" w:type="pct"/>
            <w:vAlign w:val="center"/>
          </w:tcPr>
          <w:p w:rsidR="003C44A4" w:rsidRPr="0072198B" w:rsidRDefault="003C44A4" w:rsidP="00BB2B9C">
            <w:pPr>
              <w:spacing w:line="276" w:lineRule="auto"/>
              <w:jc w:val="center"/>
              <w:rPr>
                <w:b/>
                <w:i/>
              </w:rPr>
            </w:pPr>
            <w:r w:rsidRPr="0072198B">
              <w:rPr>
                <w:b/>
                <w:i/>
              </w:rPr>
              <w:t>8751, 3</w:t>
            </w:r>
          </w:p>
        </w:tc>
        <w:tc>
          <w:tcPr>
            <w:tcW w:w="748" w:type="pct"/>
            <w:vAlign w:val="center"/>
          </w:tcPr>
          <w:p w:rsidR="003C44A4" w:rsidRPr="0072198B" w:rsidRDefault="003C44A4" w:rsidP="00BB2B9C">
            <w:pPr>
              <w:spacing w:line="276" w:lineRule="auto"/>
              <w:jc w:val="center"/>
              <w:rPr>
                <w:b/>
                <w:i/>
              </w:rPr>
            </w:pPr>
          </w:p>
        </w:tc>
        <w:tc>
          <w:tcPr>
            <w:tcW w:w="756" w:type="pct"/>
            <w:vAlign w:val="center"/>
          </w:tcPr>
          <w:p w:rsidR="003C44A4" w:rsidRPr="0072198B" w:rsidRDefault="003C44A4" w:rsidP="00BB2B9C">
            <w:pPr>
              <w:spacing w:line="276" w:lineRule="auto"/>
              <w:jc w:val="center"/>
              <w:rPr>
                <w:b/>
                <w:i/>
              </w:rPr>
            </w:pPr>
          </w:p>
        </w:tc>
        <w:tc>
          <w:tcPr>
            <w:tcW w:w="781" w:type="pct"/>
          </w:tcPr>
          <w:p w:rsidR="003C44A4" w:rsidRPr="0072198B" w:rsidRDefault="003C44A4" w:rsidP="00BB2B9C">
            <w:pPr>
              <w:spacing w:line="276" w:lineRule="auto"/>
              <w:jc w:val="center"/>
              <w:rPr>
                <w:b/>
                <w:i/>
              </w:rPr>
            </w:pPr>
            <w:r w:rsidRPr="0072198B">
              <w:rPr>
                <w:b/>
                <w:i/>
              </w:rPr>
              <w:t>160,5</w:t>
            </w:r>
          </w:p>
        </w:tc>
      </w:tr>
    </w:tbl>
    <w:p w:rsidR="003C44A4" w:rsidRPr="0072198B" w:rsidRDefault="003C44A4" w:rsidP="00C2745A">
      <w:pPr>
        <w:spacing w:before="120" w:line="276" w:lineRule="auto"/>
        <w:ind w:left="567" w:firstLine="567"/>
        <w:jc w:val="both"/>
      </w:pPr>
      <w:r w:rsidRPr="0072198B">
        <w:t>Ширины многих улиц местного значения не соответствуют нормативным стандартам (</w:t>
      </w:r>
      <w:smartTag w:uri="urn:schemas-microsoft-com:office:smarttags" w:element="metricconverter">
        <w:smartTagPr>
          <w:attr w:name="ProductID" w:val="7,0 м"/>
        </w:smartTagPr>
        <w:r w:rsidRPr="0072198B">
          <w:t>7,0 м</w:t>
        </w:r>
      </w:smartTag>
      <w:r w:rsidRPr="0072198B">
        <w:t xml:space="preserve">), кроме того, значительная часть улиц имеет грунтовое и щебеночное покрытие.  </w:t>
      </w:r>
    </w:p>
    <w:p w:rsidR="003C44A4" w:rsidRPr="0072198B" w:rsidRDefault="003C44A4" w:rsidP="00C2745A">
      <w:pPr>
        <w:suppressAutoHyphens/>
        <w:spacing w:line="276" w:lineRule="auto"/>
        <w:ind w:left="567" w:right="437" w:firstLine="567"/>
        <w:jc w:val="both"/>
      </w:pPr>
      <w:r w:rsidRPr="0072198B">
        <w:tab/>
        <w:t xml:space="preserve">На улицах с дорогами, отсыпанных щебнем, необходимо производить постоянную подсыпку и грейдерование  для ликвидации проседания грунта. Улицы с дорогами данной категории  расположены по окраинам поселка. На </w:t>
      </w:r>
      <w:r w:rsidRPr="0072198B">
        <w:lastRenderedPageBreak/>
        <w:t>ряде улиц, с учетом развития строительства  жилых домов и социальных объектов, интенсивность движения автотранспорта в последние годы возрастает.</w:t>
      </w:r>
    </w:p>
    <w:p w:rsidR="003C44A4" w:rsidRPr="0072198B" w:rsidRDefault="003C44A4" w:rsidP="00C2745A">
      <w:pPr>
        <w:spacing w:line="276" w:lineRule="auto"/>
        <w:ind w:left="567" w:firstLine="567"/>
        <w:jc w:val="both"/>
      </w:pPr>
      <w:r w:rsidRPr="0072198B">
        <w:t>Слабо развита в поселке сеть проездов, по которым осуществляется подъезд транспортных средств к жилым и общественным зданиям, особенно для проезда противопожарной техники.</w:t>
      </w:r>
    </w:p>
    <w:p w:rsidR="003C44A4" w:rsidRPr="0072198B" w:rsidRDefault="003C44A4" w:rsidP="00C2745A">
      <w:pPr>
        <w:suppressAutoHyphens/>
        <w:spacing w:line="276" w:lineRule="auto"/>
        <w:ind w:left="567" w:firstLine="567"/>
        <w:jc w:val="both"/>
      </w:pPr>
      <w:r w:rsidRPr="0072198B">
        <w:tab/>
        <w:t>Требуется выполнение  ремонта автодорог с необходимым устройством дополнительных площадок для парковки автомобилей по существующим улицам центральной части поселка, в том числе внутри квартальных проездов.</w:t>
      </w:r>
    </w:p>
    <w:p w:rsidR="003C44A4" w:rsidRPr="0072198B" w:rsidRDefault="003C44A4" w:rsidP="00C2745A">
      <w:pPr>
        <w:suppressAutoHyphens/>
        <w:spacing w:line="276" w:lineRule="auto"/>
        <w:ind w:left="567" w:firstLine="567"/>
        <w:jc w:val="both"/>
      </w:pPr>
      <w:r w:rsidRPr="0072198B">
        <w:tab/>
        <w:t>Предусмотреть транспортные связи проектируемого района жилой застройки с существующими улицами центральной части поселка.</w:t>
      </w:r>
    </w:p>
    <w:p w:rsidR="003C44A4" w:rsidRPr="0072198B" w:rsidRDefault="003C44A4" w:rsidP="00C2745A">
      <w:pPr>
        <w:spacing w:line="276" w:lineRule="auto"/>
        <w:ind w:left="567" w:firstLine="567"/>
        <w:jc w:val="both"/>
        <w:rPr>
          <w:b/>
        </w:rPr>
      </w:pPr>
      <w:r w:rsidRPr="0072198B">
        <w:tab/>
      </w:r>
      <w:r w:rsidRPr="0072198B">
        <w:rPr>
          <w:b/>
        </w:rPr>
        <w:t>Гаражи и автостоянки</w:t>
      </w:r>
    </w:p>
    <w:p w:rsidR="003C44A4" w:rsidRPr="0072198B" w:rsidRDefault="003C44A4" w:rsidP="00C2745A">
      <w:pPr>
        <w:spacing w:line="276" w:lineRule="auto"/>
        <w:ind w:left="567" w:firstLine="567"/>
        <w:jc w:val="both"/>
        <w:rPr>
          <w:highlight w:val="lightGray"/>
        </w:rPr>
      </w:pPr>
      <w:r w:rsidRPr="0072198B">
        <w:tab/>
        <w:t>На селитебных территориях следует размещать в соответствии с нормами СНиП 2.07.01-89 открытые стоянки для постоянного хранения не менее 90 % расчетного количества легковых автомобилей, принадлежащих жителям. Индивидуальные гаражи размещаются только на индивидуальных участках.</w:t>
      </w:r>
    </w:p>
    <w:p w:rsidR="003C44A4" w:rsidRPr="0072198B" w:rsidRDefault="003C44A4" w:rsidP="00C2745A">
      <w:pPr>
        <w:suppressAutoHyphens/>
        <w:spacing w:line="276" w:lineRule="auto"/>
        <w:ind w:left="567" w:firstLine="567"/>
        <w:jc w:val="both"/>
        <w:rPr>
          <w:b/>
          <w:bCs/>
        </w:rPr>
      </w:pPr>
      <w:r w:rsidRPr="0072198B">
        <w:rPr>
          <w:b/>
          <w:bCs/>
        </w:rPr>
        <w:t>Анализ современного состояния поселка позволяет сделать следующие выводы:</w:t>
      </w:r>
    </w:p>
    <w:p w:rsidR="003C44A4" w:rsidRPr="0072198B" w:rsidRDefault="003C44A4" w:rsidP="00C2745A">
      <w:pPr>
        <w:suppressAutoHyphens/>
        <w:spacing w:line="276" w:lineRule="auto"/>
        <w:ind w:left="567" w:firstLine="567"/>
        <w:jc w:val="both"/>
      </w:pPr>
      <w:r w:rsidRPr="0072198B">
        <w:t>Современная застройка характеризуется сложной планировочной ситуацией:</w:t>
      </w:r>
    </w:p>
    <w:p w:rsidR="003C44A4" w:rsidRPr="0072198B" w:rsidRDefault="003C44A4" w:rsidP="00C2745A">
      <w:pPr>
        <w:suppressAutoHyphens/>
        <w:spacing w:line="276" w:lineRule="auto"/>
        <w:ind w:left="567" w:firstLine="567"/>
        <w:jc w:val="both"/>
      </w:pPr>
      <w:r w:rsidRPr="0072198B">
        <w:t>-  сложные инженерно-геологические условия, высокий уровень грунтовых вод;</w:t>
      </w:r>
    </w:p>
    <w:p w:rsidR="003C44A4" w:rsidRPr="0072198B" w:rsidRDefault="003C44A4" w:rsidP="00C2745A">
      <w:pPr>
        <w:suppressAutoHyphens/>
        <w:spacing w:line="276" w:lineRule="auto"/>
        <w:ind w:left="567" w:firstLine="567"/>
        <w:jc w:val="both"/>
      </w:pPr>
      <w:r w:rsidRPr="0072198B">
        <w:t>- около 25% территорий занято промышленными, коммунально-складскими и транспортными предприятиями. Промышленная зона не благоустроена;</w:t>
      </w:r>
    </w:p>
    <w:p w:rsidR="003C44A4" w:rsidRPr="0072198B" w:rsidRDefault="003C44A4" w:rsidP="00C2745A">
      <w:pPr>
        <w:suppressAutoHyphens/>
        <w:spacing w:line="276" w:lineRule="auto"/>
        <w:ind w:left="567" w:firstLine="567"/>
        <w:jc w:val="both"/>
      </w:pPr>
      <w:r w:rsidRPr="0072198B">
        <w:t xml:space="preserve">             - в границах населенного пункта имеются свободные от капитальной застройки  территории (зона сельскохозяйственного использования, которая занимает около 45 % общей площади населенного пункта);</w:t>
      </w:r>
    </w:p>
    <w:p w:rsidR="003C44A4" w:rsidRPr="0072198B" w:rsidRDefault="003C44A4" w:rsidP="00C2745A">
      <w:pPr>
        <w:suppressAutoHyphens/>
        <w:spacing w:line="276" w:lineRule="auto"/>
        <w:ind w:left="567" w:firstLine="567"/>
        <w:jc w:val="both"/>
      </w:pPr>
      <w:r w:rsidRPr="0072198B">
        <w:t>- часть селитебной территории расположена в пределах санитарно-защитных зон предприятий и в местах дискомфортного проживания по уровню акустических и вибрационных воздействий от железной и автомобильной дорог.</w:t>
      </w:r>
    </w:p>
    <w:p w:rsidR="003C44A4" w:rsidRPr="0072198B" w:rsidRDefault="003C44A4" w:rsidP="00C2745A">
      <w:pPr>
        <w:suppressAutoHyphens/>
        <w:spacing w:line="276" w:lineRule="auto"/>
        <w:ind w:left="567" w:firstLine="567"/>
        <w:jc w:val="both"/>
      </w:pPr>
      <w:r w:rsidRPr="0072198B">
        <w:t xml:space="preserve">            - на территории поселка не сформирован экологический каркас, объединяющий в единую систему зеленые насаждения, водные объекты, санитарно-защитные,  водоохранные зоны и другие природные территории с целью повышения устойчивости природной среды к техногенным воздействиям и создания благоприятных экологических условий.</w:t>
      </w:r>
    </w:p>
    <w:p w:rsidR="00E227DD" w:rsidRPr="0072198B" w:rsidRDefault="003C44A4" w:rsidP="00C2745A">
      <w:pPr>
        <w:pStyle w:val="a5"/>
        <w:spacing w:before="0" w:beforeAutospacing="0" w:after="0" w:afterAutospacing="0" w:line="276" w:lineRule="auto"/>
        <w:ind w:left="567" w:firstLine="567"/>
        <w:jc w:val="both"/>
        <w:rPr>
          <w:color w:val="000000"/>
        </w:rPr>
      </w:pPr>
      <w:r w:rsidRPr="0072198B">
        <w:t xml:space="preserve"> Рекреационная система поселка не достаточно сформирована.  Она должна включать в единую структуру сеть «инфраструктуры досуга», зоны отдыха жилых и общественных территорий, культурно-просветительские, зрелищно-развлекательные, лечебно-оздоровительные и спортивные комплексы, внутригородские сады и парки (общегородские полифункциональные и специализированные сады и парки, парки планировочных районов,  парки жилых районов, бульвары, площади).</w:t>
      </w:r>
    </w:p>
    <w:p w:rsidR="00E227DD" w:rsidRPr="0072198B" w:rsidRDefault="003E7964" w:rsidP="00C2745A">
      <w:pPr>
        <w:pStyle w:val="a5"/>
        <w:spacing w:before="0" w:beforeAutospacing="0" w:after="0" w:afterAutospacing="0" w:line="288" w:lineRule="auto"/>
        <w:ind w:left="567" w:firstLine="567"/>
        <w:jc w:val="both"/>
        <w:rPr>
          <w:b/>
          <w:color w:val="000000"/>
        </w:rPr>
      </w:pPr>
      <w:r w:rsidRPr="0072198B">
        <w:rPr>
          <w:b/>
          <w:color w:val="000000"/>
        </w:rPr>
        <w:t>Транспорт сельского поселения</w:t>
      </w:r>
    </w:p>
    <w:p w:rsidR="003E7964" w:rsidRDefault="003E7964" w:rsidP="00C2745A">
      <w:pPr>
        <w:pStyle w:val="a5"/>
        <w:spacing w:before="0" w:beforeAutospacing="0" w:after="0" w:afterAutospacing="0" w:line="288" w:lineRule="auto"/>
        <w:ind w:left="567" w:firstLine="567"/>
        <w:jc w:val="both"/>
        <w:rPr>
          <w:color w:val="000000"/>
        </w:rPr>
      </w:pPr>
      <w:r w:rsidRPr="0072198B">
        <w:rPr>
          <w:color w:val="000000"/>
        </w:rPr>
        <w:t xml:space="preserve">По состоянию на 1.01.2012 года в организациях поселения имеется 2 грузовых автомобиля (самосвалы), в личной собственности населения – 370 автомобилей (в основном легковые автомобили). </w:t>
      </w:r>
    </w:p>
    <w:p w:rsidR="00562F18" w:rsidRPr="0072198B" w:rsidRDefault="00562F18" w:rsidP="00C2745A">
      <w:pPr>
        <w:pStyle w:val="a5"/>
        <w:spacing w:before="0" w:beforeAutospacing="0" w:after="0" w:afterAutospacing="0" w:line="288" w:lineRule="auto"/>
        <w:ind w:left="567" w:firstLine="567"/>
        <w:jc w:val="both"/>
        <w:rPr>
          <w:color w:val="000000"/>
        </w:rPr>
      </w:pPr>
    </w:p>
    <w:p w:rsidR="0015529A" w:rsidRPr="0072198B" w:rsidRDefault="00E227DD" w:rsidP="00C2745A">
      <w:pPr>
        <w:pStyle w:val="a5"/>
        <w:spacing w:before="0" w:beforeAutospacing="0" w:after="0" w:afterAutospacing="0" w:line="288" w:lineRule="auto"/>
        <w:ind w:left="567" w:firstLine="567"/>
        <w:jc w:val="both"/>
        <w:rPr>
          <w:b/>
        </w:rPr>
      </w:pPr>
      <w:r w:rsidRPr="0072198B">
        <w:rPr>
          <w:b/>
        </w:rPr>
        <w:lastRenderedPageBreak/>
        <w:t>Инженерная инфраструктура</w:t>
      </w:r>
    </w:p>
    <w:p w:rsidR="00E227DD" w:rsidRPr="0072198B" w:rsidRDefault="00E227DD" w:rsidP="00C2745A">
      <w:pPr>
        <w:pStyle w:val="a5"/>
        <w:spacing w:before="0" w:beforeAutospacing="0" w:after="0" w:afterAutospacing="0" w:line="288" w:lineRule="auto"/>
        <w:ind w:left="567" w:firstLine="567"/>
        <w:jc w:val="both"/>
        <w:rPr>
          <w:color w:val="000000"/>
        </w:rPr>
      </w:pPr>
      <w:r w:rsidRPr="0072198B">
        <w:rPr>
          <w:color w:val="000000"/>
        </w:rPr>
        <w:t>На данной стадии проектирования для рассматриваемой территории проведен анализ существующего положения по инженерному обеспечению: электроснабжению, теплоснабжению, водоснабжению и водоотведению, газоснабжению, электрической связи, санитарной очистке. Выявлены источники по всем видам инженерного обеспечения, и магистральные сети, которые графически представлены на прилагаемой схеме инженерного обеспечения.</w:t>
      </w:r>
    </w:p>
    <w:p w:rsidR="00E227DD" w:rsidRPr="0072198B" w:rsidRDefault="00E227DD" w:rsidP="00C2745A">
      <w:pPr>
        <w:pStyle w:val="a5"/>
        <w:spacing w:before="0" w:beforeAutospacing="0" w:after="0" w:afterAutospacing="0" w:line="288" w:lineRule="auto"/>
        <w:ind w:left="567" w:firstLine="567"/>
        <w:jc w:val="both"/>
        <w:rPr>
          <w:color w:val="000000"/>
        </w:rPr>
      </w:pPr>
    </w:p>
    <w:p w:rsidR="0015529A" w:rsidRPr="0072198B" w:rsidRDefault="00FC7792" w:rsidP="00C2745A">
      <w:pPr>
        <w:spacing w:line="288" w:lineRule="auto"/>
        <w:ind w:left="567" w:firstLine="567"/>
        <w:jc w:val="both"/>
        <w:rPr>
          <w:b/>
        </w:rPr>
      </w:pPr>
      <w:r w:rsidRPr="0072198B">
        <w:rPr>
          <w:b/>
        </w:rPr>
        <w:t>2.6.4. Электроснабжение</w:t>
      </w:r>
    </w:p>
    <w:p w:rsidR="00FC7792" w:rsidRPr="0072198B" w:rsidRDefault="00FC7792" w:rsidP="00C2745A">
      <w:pPr>
        <w:spacing w:line="288" w:lineRule="auto"/>
        <w:ind w:left="567" w:firstLine="567"/>
        <w:jc w:val="both"/>
      </w:pPr>
      <w:bookmarkStart w:id="12" w:name="_Toc216802202"/>
      <w:r w:rsidRPr="0072198B">
        <w:t>Основной задачей, определяющей развитие электросетей, является обеспечение надежного и качественного электроснабжения потребителей электроэнергии, для решения которой необходимы реконструкция, техническое перевооружение действующих электрических сетей и строительство новых.</w:t>
      </w:r>
    </w:p>
    <w:p w:rsidR="00F33357" w:rsidRPr="0072198B" w:rsidRDefault="00F61EC0" w:rsidP="00C2745A">
      <w:pPr>
        <w:suppressAutoHyphens/>
        <w:spacing w:line="276" w:lineRule="auto"/>
        <w:ind w:left="567" w:firstLine="567"/>
        <w:jc w:val="both"/>
      </w:pPr>
      <w:r w:rsidRPr="0072198B">
        <w:t xml:space="preserve">Основной источник электроснабжения </w:t>
      </w:r>
      <w:r w:rsidR="00F33357" w:rsidRPr="0072198B">
        <w:t>Кардымовского городского поселения</w:t>
      </w:r>
      <w:r w:rsidRPr="0072198B">
        <w:t xml:space="preserve"> – электроподстанция 110/35/10 кВ «Кардымово» 1960 года ввода в эксплуатацию. Потребителями </w:t>
      </w:r>
      <w:r w:rsidR="00F33357" w:rsidRPr="0072198B">
        <w:t>поселения</w:t>
      </w:r>
      <w:r w:rsidRPr="0072198B">
        <w:t xml:space="preserve"> являются промышленные и коммунально-бытовые предприятия, а также население. </w:t>
      </w:r>
    </w:p>
    <w:p w:rsidR="00F33357" w:rsidRPr="00562F18" w:rsidRDefault="00562F18" w:rsidP="00562F18">
      <w:pPr>
        <w:suppressAutoHyphens/>
        <w:spacing w:line="276" w:lineRule="auto"/>
        <w:ind w:left="567" w:firstLine="567"/>
        <w:jc w:val="right"/>
        <w:rPr>
          <w:sz w:val="18"/>
          <w:szCs w:val="18"/>
        </w:rPr>
      </w:pPr>
      <w:r>
        <w:rPr>
          <w:sz w:val="18"/>
          <w:szCs w:val="18"/>
        </w:rPr>
        <w:t>Таблица 22.</w:t>
      </w:r>
    </w:p>
    <w:p w:rsidR="00F61EC0" w:rsidRPr="0072198B" w:rsidRDefault="00F61EC0" w:rsidP="00C2745A">
      <w:pPr>
        <w:pStyle w:val="aff"/>
        <w:keepNext/>
        <w:tabs>
          <w:tab w:val="left" w:pos="709"/>
        </w:tabs>
        <w:spacing w:line="276" w:lineRule="auto"/>
        <w:ind w:left="567" w:firstLine="567"/>
        <w:rPr>
          <w:sz w:val="24"/>
          <w:szCs w:val="24"/>
        </w:rPr>
      </w:pPr>
      <w:r w:rsidRPr="0072198B">
        <w:rPr>
          <w:sz w:val="24"/>
          <w:szCs w:val="24"/>
        </w:rPr>
        <w:t>Характеристика ПС п. Кардымово</w:t>
      </w:r>
    </w:p>
    <w:p w:rsidR="00F61EC0" w:rsidRPr="0072198B" w:rsidRDefault="00F61EC0" w:rsidP="00C2745A">
      <w:pPr>
        <w:spacing w:line="276" w:lineRule="auto"/>
        <w:ind w:left="567" w:firstLine="567"/>
        <w:jc w:val="both"/>
      </w:pPr>
    </w:p>
    <w:tbl>
      <w:tblPr>
        <w:tblW w:w="8894"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5"/>
        <w:gridCol w:w="1551"/>
        <w:gridCol w:w="1665"/>
        <w:gridCol w:w="1948"/>
        <w:gridCol w:w="2015"/>
      </w:tblGrid>
      <w:tr w:rsidR="00BB2B9C" w:rsidRPr="00BB2B9C" w:rsidTr="00BB2B9C">
        <w:trPr>
          <w:trHeight w:val="1785"/>
          <w:jc w:val="center"/>
        </w:trPr>
        <w:tc>
          <w:tcPr>
            <w:tcW w:w="1715" w:type="dxa"/>
            <w:vMerge w:val="restart"/>
            <w:shd w:val="clear" w:color="auto" w:fill="CCC0D9" w:themeFill="accent4" w:themeFillTint="66"/>
            <w:vAlign w:val="center"/>
          </w:tcPr>
          <w:p w:rsidR="00F61EC0" w:rsidRPr="00BB2B9C" w:rsidRDefault="00F61EC0" w:rsidP="00BB2B9C">
            <w:pPr>
              <w:tabs>
                <w:tab w:val="left" w:pos="709"/>
              </w:tabs>
              <w:spacing w:line="276" w:lineRule="auto"/>
              <w:jc w:val="center"/>
              <w:rPr>
                <w:sz w:val="22"/>
                <w:szCs w:val="22"/>
              </w:rPr>
            </w:pPr>
            <w:r w:rsidRPr="00BB2B9C">
              <w:rPr>
                <w:sz w:val="22"/>
                <w:szCs w:val="22"/>
              </w:rPr>
              <w:t>Наименование подстанции</w:t>
            </w:r>
          </w:p>
        </w:tc>
        <w:tc>
          <w:tcPr>
            <w:tcW w:w="1551" w:type="dxa"/>
            <w:vMerge w:val="restart"/>
            <w:shd w:val="clear" w:color="auto" w:fill="CCC0D9" w:themeFill="accent4" w:themeFillTint="66"/>
            <w:vAlign w:val="center"/>
          </w:tcPr>
          <w:p w:rsidR="00F61EC0" w:rsidRPr="00BB2B9C" w:rsidRDefault="00F61EC0" w:rsidP="00BB2B9C">
            <w:pPr>
              <w:tabs>
                <w:tab w:val="left" w:pos="709"/>
              </w:tabs>
              <w:spacing w:line="276" w:lineRule="auto"/>
              <w:jc w:val="center"/>
              <w:rPr>
                <w:sz w:val="22"/>
                <w:szCs w:val="22"/>
              </w:rPr>
            </w:pPr>
            <w:r w:rsidRPr="00BB2B9C">
              <w:rPr>
                <w:sz w:val="22"/>
                <w:szCs w:val="22"/>
              </w:rPr>
              <w:t>Напряжение, кВ</w:t>
            </w:r>
          </w:p>
        </w:tc>
        <w:tc>
          <w:tcPr>
            <w:tcW w:w="1665" w:type="dxa"/>
            <w:vMerge w:val="restart"/>
            <w:shd w:val="clear" w:color="auto" w:fill="CCC0D9" w:themeFill="accent4" w:themeFillTint="66"/>
            <w:vAlign w:val="center"/>
          </w:tcPr>
          <w:p w:rsidR="00F61EC0" w:rsidRPr="00BB2B9C" w:rsidRDefault="00F61EC0" w:rsidP="00BB2B9C">
            <w:pPr>
              <w:tabs>
                <w:tab w:val="left" w:pos="709"/>
              </w:tabs>
              <w:spacing w:line="276" w:lineRule="auto"/>
              <w:jc w:val="center"/>
              <w:rPr>
                <w:sz w:val="22"/>
                <w:szCs w:val="22"/>
              </w:rPr>
            </w:pPr>
            <w:r w:rsidRPr="00BB2B9C">
              <w:rPr>
                <w:sz w:val="22"/>
                <w:szCs w:val="22"/>
              </w:rPr>
              <w:t>Год ввода в эксплуатацию</w:t>
            </w:r>
          </w:p>
        </w:tc>
        <w:tc>
          <w:tcPr>
            <w:tcW w:w="1948" w:type="dxa"/>
            <w:vMerge w:val="restart"/>
            <w:shd w:val="clear" w:color="auto" w:fill="CCC0D9" w:themeFill="accent4" w:themeFillTint="66"/>
            <w:vAlign w:val="center"/>
          </w:tcPr>
          <w:p w:rsidR="00F61EC0" w:rsidRPr="00BB2B9C" w:rsidRDefault="00F61EC0" w:rsidP="00BB2B9C">
            <w:pPr>
              <w:tabs>
                <w:tab w:val="left" w:pos="709"/>
              </w:tabs>
              <w:spacing w:line="276" w:lineRule="auto"/>
              <w:jc w:val="center"/>
              <w:rPr>
                <w:sz w:val="22"/>
                <w:szCs w:val="22"/>
              </w:rPr>
            </w:pPr>
            <w:r w:rsidRPr="00BB2B9C">
              <w:rPr>
                <w:sz w:val="22"/>
                <w:szCs w:val="22"/>
              </w:rPr>
              <w:t>Существующая мощность трансформатора, МВА</w:t>
            </w:r>
          </w:p>
        </w:tc>
        <w:tc>
          <w:tcPr>
            <w:tcW w:w="2015" w:type="dxa"/>
            <w:shd w:val="clear" w:color="auto" w:fill="CCC0D9" w:themeFill="accent4" w:themeFillTint="66"/>
            <w:vAlign w:val="center"/>
          </w:tcPr>
          <w:p w:rsidR="00F61EC0" w:rsidRPr="00BB2B9C" w:rsidRDefault="00F61EC0" w:rsidP="00BB2B9C">
            <w:pPr>
              <w:tabs>
                <w:tab w:val="left" w:pos="709"/>
              </w:tabs>
              <w:spacing w:line="276" w:lineRule="auto"/>
              <w:jc w:val="center"/>
              <w:rPr>
                <w:sz w:val="22"/>
                <w:szCs w:val="22"/>
              </w:rPr>
            </w:pPr>
            <w:r w:rsidRPr="00BB2B9C">
              <w:rPr>
                <w:sz w:val="22"/>
                <w:szCs w:val="22"/>
              </w:rPr>
              <w:t>Количество и установленная мощность трансформаторов ПС 35-110 кВ,                                        МВА</w:t>
            </w:r>
          </w:p>
        </w:tc>
      </w:tr>
      <w:tr w:rsidR="00BB2B9C" w:rsidRPr="00BB2B9C" w:rsidTr="00BB2B9C">
        <w:trPr>
          <w:trHeight w:val="660"/>
          <w:jc w:val="center"/>
        </w:trPr>
        <w:tc>
          <w:tcPr>
            <w:tcW w:w="1715" w:type="dxa"/>
            <w:vMerge/>
            <w:shd w:val="clear" w:color="auto" w:fill="CCC0D9" w:themeFill="accent4" w:themeFillTint="66"/>
            <w:vAlign w:val="center"/>
          </w:tcPr>
          <w:p w:rsidR="00F61EC0" w:rsidRPr="00BB2B9C" w:rsidRDefault="00F61EC0" w:rsidP="00BB2B9C">
            <w:pPr>
              <w:tabs>
                <w:tab w:val="left" w:pos="709"/>
              </w:tabs>
              <w:spacing w:line="276" w:lineRule="auto"/>
              <w:jc w:val="center"/>
              <w:rPr>
                <w:sz w:val="22"/>
                <w:szCs w:val="22"/>
              </w:rPr>
            </w:pPr>
          </w:p>
        </w:tc>
        <w:tc>
          <w:tcPr>
            <w:tcW w:w="1551" w:type="dxa"/>
            <w:vMerge/>
            <w:shd w:val="clear" w:color="auto" w:fill="CCC0D9" w:themeFill="accent4" w:themeFillTint="66"/>
            <w:vAlign w:val="center"/>
          </w:tcPr>
          <w:p w:rsidR="00F61EC0" w:rsidRPr="00BB2B9C" w:rsidRDefault="00F61EC0" w:rsidP="00BB2B9C">
            <w:pPr>
              <w:tabs>
                <w:tab w:val="left" w:pos="709"/>
              </w:tabs>
              <w:spacing w:line="276" w:lineRule="auto"/>
              <w:jc w:val="center"/>
              <w:rPr>
                <w:sz w:val="22"/>
                <w:szCs w:val="22"/>
              </w:rPr>
            </w:pPr>
          </w:p>
        </w:tc>
        <w:tc>
          <w:tcPr>
            <w:tcW w:w="1665" w:type="dxa"/>
            <w:vMerge/>
            <w:shd w:val="clear" w:color="auto" w:fill="CCC0D9" w:themeFill="accent4" w:themeFillTint="66"/>
            <w:vAlign w:val="center"/>
          </w:tcPr>
          <w:p w:rsidR="00F61EC0" w:rsidRPr="00BB2B9C" w:rsidRDefault="00F61EC0" w:rsidP="00BB2B9C">
            <w:pPr>
              <w:tabs>
                <w:tab w:val="left" w:pos="709"/>
              </w:tabs>
              <w:spacing w:line="276" w:lineRule="auto"/>
              <w:jc w:val="center"/>
              <w:rPr>
                <w:sz w:val="22"/>
                <w:szCs w:val="22"/>
              </w:rPr>
            </w:pPr>
          </w:p>
        </w:tc>
        <w:tc>
          <w:tcPr>
            <w:tcW w:w="1948" w:type="dxa"/>
            <w:vMerge/>
            <w:shd w:val="clear" w:color="auto" w:fill="CCC0D9" w:themeFill="accent4" w:themeFillTint="66"/>
            <w:vAlign w:val="center"/>
          </w:tcPr>
          <w:p w:rsidR="00F61EC0" w:rsidRPr="00BB2B9C" w:rsidRDefault="00F61EC0" w:rsidP="00BB2B9C">
            <w:pPr>
              <w:tabs>
                <w:tab w:val="left" w:pos="709"/>
              </w:tabs>
              <w:spacing w:line="276" w:lineRule="auto"/>
              <w:jc w:val="center"/>
              <w:rPr>
                <w:sz w:val="22"/>
                <w:szCs w:val="22"/>
              </w:rPr>
            </w:pPr>
          </w:p>
        </w:tc>
        <w:tc>
          <w:tcPr>
            <w:tcW w:w="2015" w:type="dxa"/>
            <w:shd w:val="clear" w:color="auto" w:fill="CCC0D9" w:themeFill="accent4" w:themeFillTint="66"/>
            <w:vAlign w:val="bottom"/>
          </w:tcPr>
          <w:p w:rsidR="00F61EC0" w:rsidRPr="00BB2B9C" w:rsidRDefault="00F61EC0" w:rsidP="00BB2B9C">
            <w:pPr>
              <w:tabs>
                <w:tab w:val="left" w:pos="709"/>
              </w:tabs>
              <w:spacing w:line="276" w:lineRule="auto"/>
              <w:jc w:val="center"/>
              <w:rPr>
                <w:sz w:val="22"/>
                <w:szCs w:val="22"/>
              </w:rPr>
            </w:pPr>
            <w:r w:rsidRPr="00BB2B9C">
              <w:rPr>
                <w:sz w:val="22"/>
                <w:szCs w:val="22"/>
              </w:rPr>
              <w:t>с 20</w:t>
            </w:r>
            <w:r w:rsidR="00F33357" w:rsidRPr="00BB2B9C">
              <w:rPr>
                <w:sz w:val="22"/>
                <w:szCs w:val="22"/>
              </w:rPr>
              <w:t>11</w:t>
            </w:r>
            <w:r w:rsidRPr="00BB2B9C">
              <w:rPr>
                <w:sz w:val="22"/>
                <w:szCs w:val="22"/>
              </w:rPr>
              <w:t>-20</w:t>
            </w:r>
            <w:r w:rsidR="00F33357" w:rsidRPr="00BB2B9C">
              <w:rPr>
                <w:sz w:val="22"/>
                <w:szCs w:val="22"/>
              </w:rPr>
              <w:t>12</w:t>
            </w:r>
            <w:r w:rsidRPr="00BB2B9C">
              <w:rPr>
                <w:sz w:val="22"/>
                <w:szCs w:val="22"/>
              </w:rPr>
              <w:t xml:space="preserve"> г.г.</w:t>
            </w:r>
          </w:p>
        </w:tc>
      </w:tr>
      <w:tr w:rsidR="00BB2B9C" w:rsidRPr="00BB2B9C" w:rsidTr="00737681">
        <w:trPr>
          <w:trHeight w:val="630"/>
          <w:jc w:val="center"/>
        </w:trPr>
        <w:tc>
          <w:tcPr>
            <w:tcW w:w="1715" w:type="dxa"/>
            <w:shd w:val="clear" w:color="auto" w:fill="auto"/>
            <w:vAlign w:val="bottom"/>
          </w:tcPr>
          <w:p w:rsidR="00F61EC0" w:rsidRPr="00BB2B9C" w:rsidRDefault="00F61EC0" w:rsidP="00BB2B9C">
            <w:pPr>
              <w:tabs>
                <w:tab w:val="left" w:pos="709"/>
              </w:tabs>
              <w:spacing w:line="276" w:lineRule="auto"/>
              <w:jc w:val="both"/>
              <w:rPr>
                <w:sz w:val="22"/>
                <w:szCs w:val="22"/>
              </w:rPr>
            </w:pPr>
            <w:r w:rsidRPr="00BB2B9C">
              <w:rPr>
                <w:sz w:val="22"/>
                <w:szCs w:val="22"/>
              </w:rPr>
              <w:t>Кардымово</w:t>
            </w:r>
          </w:p>
        </w:tc>
        <w:tc>
          <w:tcPr>
            <w:tcW w:w="1551" w:type="dxa"/>
            <w:shd w:val="clear" w:color="auto" w:fill="auto"/>
            <w:noWrap/>
            <w:vAlign w:val="bottom"/>
          </w:tcPr>
          <w:p w:rsidR="00F61EC0" w:rsidRPr="00BB2B9C" w:rsidRDefault="00F61EC0" w:rsidP="00BB2B9C">
            <w:pPr>
              <w:tabs>
                <w:tab w:val="left" w:pos="709"/>
              </w:tabs>
              <w:spacing w:line="276" w:lineRule="auto"/>
              <w:jc w:val="both"/>
              <w:rPr>
                <w:sz w:val="22"/>
                <w:szCs w:val="22"/>
              </w:rPr>
            </w:pPr>
            <w:r w:rsidRPr="00BB2B9C">
              <w:rPr>
                <w:sz w:val="22"/>
                <w:szCs w:val="22"/>
              </w:rPr>
              <w:t>110/35/10</w:t>
            </w:r>
          </w:p>
        </w:tc>
        <w:tc>
          <w:tcPr>
            <w:tcW w:w="1665" w:type="dxa"/>
            <w:shd w:val="clear" w:color="auto" w:fill="auto"/>
            <w:noWrap/>
            <w:vAlign w:val="bottom"/>
          </w:tcPr>
          <w:p w:rsidR="00F61EC0" w:rsidRPr="00BB2B9C" w:rsidRDefault="00F61EC0" w:rsidP="00BB2B9C">
            <w:pPr>
              <w:tabs>
                <w:tab w:val="left" w:pos="709"/>
              </w:tabs>
              <w:spacing w:line="276" w:lineRule="auto"/>
              <w:jc w:val="both"/>
              <w:rPr>
                <w:sz w:val="22"/>
                <w:szCs w:val="22"/>
              </w:rPr>
            </w:pPr>
            <w:r w:rsidRPr="00BB2B9C">
              <w:rPr>
                <w:sz w:val="22"/>
                <w:szCs w:val="22"/>
              </w:rPr>
              <w:t>1960</w:t>
            </w:r>
          </w:p>
        </w:tc>
        <w:tc>
          <w:tcPr>
            <w:tcW w:w="1948" w:type="dxa"/>
            <w:shd w:val="clear" w:color="auto" w:fill="auto"/>
            <w:noWrap/>
            <w:vAlign w:val="bottom"/>
          </w:tcPr>
          <w:p w:rsidR="00F61EC0" w:rsidRPr="00BB2B9C" w:rsidRDefault="00F61EC0" w:rsidP="00BB2B9C">
            <w:pPr>
              <w:tabs>
                <w:tab w:val="left" w:pos="709"/>
              </w:tabs>
              <w:spacing w:line="276" w:lineRule="auto"/>
              <w:jc w:val="both"/>
              <w:rPr>
                <w:sz w:val="22"/>
                <w:szCs w:val="22"/>
              </w:rPr>
            </w:pPr>
            <w:r w:rsidRPr="00BB2B9C">
              <w:rPr>
                <w:sz w:val="22"/>
                <w:szCs w:val="22"/>
              </w:rPr>
              <w:t>16+10</w:t>
            </w:r>
          </w:p>
        </w:tc>
        <w:tc>
          <w:tcPr>
            <w:tcW w:w="2015" w:type="dxa"/>
            <w:shd w:val="clear" w:color="auto" w:fill="auto"/>
            <w:vAlign w:val="bottom"/>
          </w:tcPr>
          <w:p w:rsidR="00F61EC0" w:rsidRPr="00BB2B9C" w:rsidRDefault="00F61EC0" w:rsidP="00BB2B9C">
            <w:pPr>
              <w:tabs>
                <w:tab w:val="left" w:pos="709"/>
              </w:tabs>
              <w:spacing w:line="276" w:lineRule="auto"/>
              <w:jc w:val="both"/>
              <w:rPr>
                <w:sz w:val="22"/>
                <w:szCs w:val="22"/>
              </w:rPr>
            </w:pPr>
            <w:r w:rsidRPr="00BB2B9C">
              <w:rPr>
                <w:sz w:val="22"/>
                <w:szCs w:val="22"/>
              </w:rPr>
              <w:t>2/26</w:t>
            </w:r>
          </w:p>
        </w:tc>
      </w:tr>
    </w:tbl>
    <w:p w:rsidR="00F61EC0" w:rsidRPr="0072198B" w:rsidRDefault="00F61EC0" w:rsidP="00C2745A">
      <w:pPr>
        <w:shd w:val="clear" w:color="auto" w:fill="FFFFFF"/>
        <w:spacing w:line="276" w:lineRule="auto"/>
        <w:ind w:left="567" w:right="18" w:firstLine="567"/>
        <w:jc w:val="both"/>
      </w:pPr>
    </w:p>
    <w:p w:rsidR="00F61EC0" w:rsidRPr="0072198B" w:rsidRDefault="00F61EC0" w:rsidP="00C2745A">
      <w:pPr>
        <w:shd w:val="clear" w:color="auto" w:fill="FFFFFF"/>
        <w:spacing w:line="276" w:lineRule="auto"/>
        <w:ind w:left="567" w:right="18" w:firstLine="567"/>
        <w:jc w:val="both"/>
      </w:pPr>
      <w:r w:rsidRPr="0072198B">
        <w:t>Непосредственно застройка снабжается от ПС «Кардымово» по распределительным сетям 10 кВ.</w:t>
      </w:r>
    </w:p>
    <w:p w:rsidR="00F61EC0" w:rsidRPr="0072198B" w:rsidRDefault="00F61EC0" w:rsidP="00C2745A">
      <w:pPr>
        <w:widowControl w:val="0"/>
        <w:shd w:val="clear" w:color="auto" w:fill="FFFFFF"/>
        <w:tabs>
          <w:tab w:val="left" w:pos="342"/>
        </w:tabs>
        <w:autoSpaceDE w:val="0"/>
        <w:autoSpaceDN w:val="0"/>
        <w:adjustRightInd w:val="0"/>
        <w:spacing w:line="276" w:lineRule="auto"/>
        <w:ind w:left="567" w:right="18" w:firstLine="567"/>
        <w:jc w:val="both"/>
        <w:rPr>
          <w:i/>
        </w:rPr>
      </w:pPr>
      <w:r w:rsidRPr="0072198B">
        <w:rPr>
          <w:i/>
        </w:rPr>
        <w:t>Количество потребленной энергии за 20</w:t>
      </w:r>
      <w:r w:rsidR="00F33357" w:rsidRPr="0072198B">
        <w:rPr>
          <w:i/>
        </w:rPr>
        <w:t>12</w:t>
      </w:r>
      <w:r w:rsidRPr="0072198B">
        <w:rPr>
          <w:i/>
        </w:rPr>
        <w:t xml:space="preserve"> год:</w:t>
      </w:r>
    </w:p>
    <w:p w:rsidR="00F61EC0" w:rsidRPr="0072198B" w:rsidRDefault="00F61EC0" w:rsidP="00C2745A">
      <w:pPr>
        <w:shd w:val="clear" w:color="auto" w:fill="FFFFFF"/>
        <w:spacing w:line="276" w:lineRule="auto"/>
        <w:ind w:left="567" w:right="18" w:firstLine="567"/>
        <w:jc w:val="both"/>
      </w:pPr>
      <w:r w:rsidRPr="0072198B">
        <w:t xml:space="preserve">- население – 6000  кВт/ч; </w:t>
      </w:r>
    </w:p>
    <w:p w:rsidR="00F61EC0" w:rsidRPr="0072198B" w:rsidRDefault="00F61EC0" w:rsidP="00C2745A">
      <w:pPr>
        <w:shd w:val="clear" w:color="auto" w:fill="FFFFFF"/>
        <w:spacing w:line="276" w:lineRule="auto"/>
        <w:ind w:left="567" w:right="18" w:firstLine="567"/>
        <w:jc w:val="both"/>
      </w:pPr>
      <w:r w:rsidRPr="0072198B">
        <w:t>- производственные объекты - 18000 кВт/ч.</w:t>
      </w:r>
    </w:p>
    <w:p w:rsidR="00F61EC0" w:rsidRPr="0072198B" w:rsidRDefault="00F61EC0" w:rsidP="00C2745A">
      <w:pPr>
        <w:suppressAutoHyphens/>
        <w:spacing w:after="120" w:line="276" w:lineRule="auto"/>
        <w:ind w:left="567" w:firstLine="567"/>
        <w:jc w:val="both"/>
      </w:pPr>
      <w:r w:rsidRPr="0072198B">
        <w:t>Износ оборудования на РП в среднем составляет 70 %.</w:t>
      </w:r>
    </w:p>
    <w:p w:rsidR="00F61EC0" w:rsidRPr="0072198B" w:rsidRDefault="00F61EC0" w:rsidP="00C2745A">
      <w:pPr>
        <w:suppressAutoHyphens/>
        <w:spacing w:after="120" w:line="276" w:lineRule="auto"/>
        <w:ind w:left="567" w:firstLine="567"/>
        <w:jc w:val="both"/>
      </w:pPr>
      <w:r w:rsidRPr="0072198B">
        <w:t>Способ прокладки существующих электрических сетей (воздушные, кабельные, эстакады и т.д.):</w:t>
      </w:r>
    </w:p>
    <w:p w:rsidR="00F61EC0" w:rsidRPr="0072198B" w:rsidRDefault="00F61EC0" w:rsidP="00C2745A">
      <w:pPr>
        <w:suppressAutoHyphens/>
        <w:spacing w:after="120" w:line="276" w:lineRule="auto"/>
        <w:ind w:left="567" w:firstLine="567"/>
        <w:jc w:val="both"/>
      </w:pPr>
      <w:r w:rsidRPr="0072198B">
        <w:t xml:space="preserve">- воздушные ЛЭП – 0,4 кВ:  </w:t>
      </w:r>
      <w:smartTag w:uri="urn:schemas-microsoft-com:office:smarttags" w:element="metricconverter">
        <w:smartTagPr>
          <w:attr w:name="ProductID" w:val="14,5 км"/>
        </w:smartTagPr>
        <w:r w:rsidRPr="0072198B">
          <w:t>14,5 км</w:t>
        </w:r>
      </w:smartTag>
      <w:r w:rsidRPr="0072198B">
        <w:t xml:space="preserve"> – 1976 год постройки;</w:t>
      </w:r>
    </w:p>
    <w:p w:rsidR="00F61EC0" w:rsidRPr="0072198B" w:rsidRDefault="00F61EC0" w:rsidP="00C2745A">
      <w:pPr>
        <w:suppressAutoHyphens/>
        <w:spacing w:after="120" w:line="276" w:lineRule="auto"/>
        <w:ind w:left="567" w:firstLine="567"/>
        <w:jc w:val="both"/>
      </w:pPr>
      <w:r w:rsidRPr="0072198B">
        <w:t xml:space="preserve">- воздушные ЛЭП – 10 кВ: </w:t>
      </w:r>
      <w:smartTag w:uri="urn:schemas-microsoft-com:office:smarttags" w:element="metricconverter">
        <w:smartTagPr>
          <w:attr w:name="ProductID" w:val="7,8 км"/>
        </w:smartTagPr>
        <w:r w:rsidRPr="0072198B">
          <w:t>7,8 км</w:t>
        </w:r>
      </w:smartTag>
      <w:r w:rsidRPr="0072198B">
        <w:t xml:space="preserve"> – 1977 год постройки;</w:t>
      </w:r>
    </w:p>
    <w:p w:rsidR="00F61EC0" w:rsidRPr="0072198B" w:rsidRDefault="00F61EC0" w:rsidP="00C2745A">
      <w:pPr>
        <w:suppressAutoHyphens/>
        <w:spacing w:after="120" w:line="276" w:lineRule="auto"/>
        <w:ind w:left="567" w:firstLine="567"/>
        <w:jc w:val="both"/>
      </w:pPr>
      <w:r w:rsidRPr="0072198B">
        <w:t xml:space="preserve">- кабельные ЛЭП – 0,4 кВ: </w:t>
      </w:r>
      <w:smartTag w:uri="urn:schemas-microsoft-com:office:smarttags" w:element="metricconverter">
        <w:smartTagPr>
          <w:attr w:name="ProductID" w:val="4 км"/>
        </w:smartTagPr>
        <w:r w:rsidRPr="0072198B">
          <w:t>4 км</w:t>
        </w:r>
      </w:smartTag>
      <w:r w:rsidRPr="0072198B">
        <w:t xml:space="preserve"> – 1980 год постройки;</w:t>
      </w:r>
    </w:p>
    <w:p w:rsidR="00F61EC0" w:rsidRPr="0072198B" w:rsidRDefault="00F61EC0" w:rsidP="00C2745A">
      <w:pPr>
        <w:suppressAutoHyphens/>
        <w:spacing w:after="120" w:line="276" w:lineRule="auto"/>
        <w:ind w:left="567" w:firstLine="567"/>
        <w:jc w:val="both"/>
      </w:pPr>
      <w:r w:rsidRPr="0072198B">
        <w:t xml:space="preserve">- кабельные ЛЭП – 10 кВ: </w:t>
      </w:r>
      <w:smartTag w:uri="urn:schemas-microsoft-com:office:smarttags" w:element="metricconverter">
        <w:smartTagPr>
          <w:attr w:name="ProductID" w:val="3,0 км"/>
        </w:smartTagPr>
        <w:r w:rsidRPr="0072198B">
          <w:t>3,0 км</w:t>
        </w:r>
      </w:smartTag>
      <w:r w:rsidRPr="0072198B">
        <w:t xml:space="preserve"> – 1982 год постройки.</w:t>
      </w:r>
    </w:p>
    <w:p w:rsidR="00F61EC0" w:rsidRPr="0072198B" w:rsidRDefault="00F61EC0" w:rsidP="00C2745A">
      <w:pPr>
        <w:suppressAutoHyphens/>
        <w:spacing w:after="120" w:line="276" w:lineRule="auto"/>
        <w:ind w:left="567" w:firstLine="567"/>
        <w:jc w:val="both"/>
      </w:pPr>
      <w:r w:rsidRPr="0072198B">
        <w:lastRenderedPageBreak/>
        <w:t xml:space="preserve">Общая протяженность ЛЭП составляет </w:t>
      </w:r>
      <w:smartTag w:uri="urn:schemas-microsoft-com:office:smarttags" w:element="metricconverter">
        <w:smartTagPr>
          <w:attr w:name="ProductID" w:val="17 км"/>
        </w:smartTagPr>
        <w:r w:rsidRPr="0072198B">
          <w:t>17 км</w:t>
        </w:r>
      </w:smartTag>
      <w:r w:rsidRPr="0072198B">
        <w:t xml:space="preserve">. Уличное освещение – </w:t>
      </w:r>
      <w:smartTag w:uri="urn:schemas-microsoft-com:office:smarttags" w:element="metricconverter">
        <w:smartTagPr>
          <w:attr w:name="ProductID" w:val="10 км"/>
        </w:smartTagPr>
        <w:r w:rsidRPr="0072198B">
          <w:t>10 км</w:t>
        </w:r>
      </w:smartTag>
      <w:r w:rsidRPr="0072198B">
        <w:t>.</w:t>
      </w:r>
    </w:p>
    <w:p w:rsidR="00F61EC0" w:rsidRPr="0072198B" w:rsidRDefault="00F61EC0" w:rsidP="00C2745A">
      <w:pPr>
        <w:suppressAutoHyphens/>
        <w:spacing w:after="120" w:line="276" w:lineRule="auto"/>
        <w:ind w:left="567" w:firstLine="567"/>
        <w:jc w:val="both"/>
      </w:pPr>
      <w:r w:rsidRPr="0072198B">
        <w:t>По территории Кардымовского района транзитом проходят ЛЭП  220 кВ и 110 кВ, которые образуют технические коридоры:</w:t>
      </w:r>
    </w:p>
    <w:p w:rsidR="00F61EC0" w:rsidRPr="0072198B" w:rsidRDefault="00F61EC0" w:rsidP="00C2745A">
      <w:pPr>
        <w:suppressAutoHyphens/>
        <w:spacing w:after="120" w:line="276" w:lineRule="auto"/>
        <w:ind w:left="567" w:firstLine="567"/>
        <w:jc w:val="both"/>
      </w:pPr>
      <w:r w:rsidRPr="0072198B">
        <w:t>- с юго-запада  на север – ЛЭП 220 кВ от ПС 330 кВ «Талашкино»  на Смоленскую ГРЭС;</w:t>
      </w:r>
    </w:p>
    <w:p w:rsidR="00F61EC0" w:rsidRPr="0072198B" w:rsidRDefault="00F61EC0" w:rsidP="00C2745A">
      <w:pPr>
        <w:suppressAutoHyphens/>
        <w:spacing w:after="120" w:line="276" w:lineRule="auto"/>
        <w:ind w:left="567" w:firstLine="567"/>
        <w:jc w:val="both"/>
      </w:pPr>
      <w:r w:rsidRPr="0072198B">
        <w:t>- с запада на восток – ЛЭП 220 кВ от Смоленского энергоузла на Дорогобужскую ТЭЦ.</w:t>
      </w:r>
    </w:p>
    <w:p w:rsidR="00F61EC0" w:rsidRPr="0072198B" w:rsidRDefault="00F61EC0" w:rsidP="00C2745A">
      <w:pPr>
        <w:suppressAutoHyphens/>
        <w:spacing w:after="120" w:line="276" w:lineRule="auto"/>
        <w:ind w:left="567" w:firstLine="567"/>
        <w:jc w:val="both"/>
      </w:pPr>
      <w:r w:rsidRPr="0072198B">
        <w:t>Существует возможность присоединения дополнительных мощностей. Техническое состояние удовлетворительное. Трансформаторная подстанция ТП 1 – 10 – 10/0,4 кВ и трансформаторная подстанция ТП 2 – 10 – 10/0,4 кВ. На каждой трансформаторной подстанции по 2 трансформатора 630 кВА.</w:t>
      </w:r>
    </w:p>
    <w:p w:rsidR="00F61EC0" w:rsidRPr="0072198B" w:rsidRDefault="00F61EC0" w:rsidP="00C2745A">
      <w:pPr>
        <w:suppressAutoHyphens/>
        <w:spacing w:after="120" w:line="276" w:lineRule="auto"/>
        <w:ind w:left="567" w:firstLine="567"/>
        <w:jc w:val="both"/>
      </w:pPr>
      <w:r w:rsidRPr="0072198B">
        <w:t>Охранные зоны ВЛ-220 и 110 кВ не подлежат застройке. Для ВЛЭП указанных напряжений границы санитарно-защитных зон по фактору электромагнитных излучений (ЭМИ) совпадают с охранными зонами.</w:t>
      </w:r>
    </w:p>
    <w:p w:rsidR="00F61EC0" w:rsidRPr="0072198B" w:rsidRDefault="00F61EC0" w:rsidP="00C2745A">
      <w:pPr>
        <w:spacing w:line="276" w:lineRule="auto"/>
        <w:ind w:left="567" w:firstLine="567"/>
        <w:jc w:val="both"/>
      </w:pPr>
      <w:r w:rsidRPr="0072198B">
        <w:t xml:space="preserve">Радиус шумового дискомфорта от трансформаторов МВА  подстанции «Кардымово» теоретически  </w:t>
      </w:r>
      <w:smartTag w:uri="urn:schemas-microsoft-com:office:smarttags" w:element="metricconverter">
        <w:smartTagPr>
          <w:attr w:name="ProductID" w:val="20 метров"/>
        </w:smartTagPr>
        <w:r w:rsidRPr="0072198B">
          <w:t>20 метров</w:t>
        </w:r>
      </w:smartTag>
      <w:r w:rsidRPr="0072198B">
        <w:t>. Уточнение размеров санитарно-защитной зоны по шуму потребует проведения замеров, а для сокращения санитарных разрывов необходимо предусматривать специальные мероприятия.</w:t>
      </w:r>
    </w:p>
    <w:p w:rsidR="00405652" w:rsidRPr="0072198B" w:rsidRDefault="00FC7792" w:rsidP="00C2745A">
      <w:pPr>
        <w:spacing w:line="288" w:lineRule="auto"/>
        <w:ind w:left="567" w:firstLine="567"/>
        <w:jc w:val="both"/>
        <w:rPr>
          <w:highlight w:val="red"/>
        </w:rPr>
      </w:pPr>
      <w:r w:rsidRPr="0072198B">
        <w:t>Выбор основных параметров подлежащих строительству, расширению, реконструкции или техническому перевооружению электрических сетей (сечение проводов, мощность силовых трансформаторов и т.д.) производился исходя из прогнозируемых нагрузок.</w:t>
      </w:r>
    </w:p>
    <w:p w:rsidR="006E13A5" w:rsidRPr="0072198B" w:rsidRDefault="006E13A5" w:rsidP="00C2745A">
      <w:pPr>
        <w:tabs>
          <w:tab w:val="left" w:pos="993"/>
        </w:tabs>
        <w:spacing w:line="288" w:lineRule="auto"/>
        <w:ind w:left="567" w:firstLine="567"/>
        <w:jc w:val="both"/>
      </w:pPr>
      <w:r w:rsidRPr="0072198B">
        <w:t>Состояние системы электроснабжения оценивается как удовлетворительное.</w:t>
      </w:r>
    </w:p>
    <w:p w:rsidR="00FC7792" w:rsidRPr="0072198B" w:rsidRDefault="00E227DD" w:rsidP="00C2745A">
      <w:pPr>
        <w:tabs>
          <w:tab w:val="left" w:pos="993"/>
        </w:tabs>
        <w:spacing w:line="288" w:lineRule="auto"/>
        <w:ind w:left="567" w:firstLine="567"/>
        <w:jc w:val="both"/>
        <w:rPr>
          <w:color w:val="000000"/>
          <w:u w:val="single"/>
        </w:rPr>
      </w:pPr>
      <w:r w:rsidRPr="0072198B">
        <w:rPr>
          <w:color w:val="000000"/>
          <w:u w:val="single"/>
        </w:rPr>
        <w:t>Проектные предложения</w:t>
      </w:r>
    </w:p>
    <w:p w:rsidR="00FC7792" w:rsidRPr="0072198B" w:rsidRDefault="00FC7792" w:rsidP="00C2745A">
      <w:pPr>
        <w:spacing w:line="288" w:lineRule="auto"/>
        <w:ind w:left="567" w:firstLine="567"/>
        <w:jc w:val="both"/>
      </w:pPr>
      <w:r w:rsidRPr="0072198B">
        <w:t xml:space="preserve">Электроснабжение </w:t>
      </w:r>
      <w:r w:rsidR="00F33357" w:rsidRPr="0072198B">
        <w:t>Кардымовского городского</w:t>
      </w:r>
      <w:r w:rsidRPr="0072198B">
        <w:t xml:space="preserve"> поселения на расчетный период </w:t>
      </w:r>
      <w:r w:rsidR="009A0ABD" w:rsidRPr="0072198B">
        <w:t>Г</w:t>
      </w:r>
      <w:r w:rsidRPr="0072198B">
        <w:t>енплана сохранится по сложившейся схеме.</w:t>
      </w:r>
    </w:p>
    <w:p w:rsidR="009A0ABD" w:rsidRPr="0072198B" w:rsidRDefault="009A0ABD" w:rsidP="00C2745A">
      <w:pPr>
        <w:spacing w:line="288" w:lineRule="auto"/>
        <w:ind w:left="567" w:firstLine="567"/>
        <w:jc w:val="both"/>
      </w:pPr>
      <w:r w:rsidRPr="0072198B">
        <w:t xml:space="preserve">Для обеспечения надежного и качественного электроснабжения потребителей, проектом предусматривается развитие сетей </w:t>
      </w:r>
      <w:r w:rsidR="00F33357" w:rsidRPr="0072198B">
        <w:t>Кардымовского</w:t>
      </w:r>
      <w:r w:rsidR="00562F18">
        <w:t xml:space="preserve"> </w:t>
      </w:r>
      <w:r w:rsidR="00F33357" w:rsidRPr="0072198B">
        <w:t>ГП</w:t>
      </w:r>
      <w:r w:rsidRPr="0072198B">
        <w:t xml:space="preserve"> посредством реконструкции, технического перевооружения действующих электрических сетей напряжением 35 кВ и 110 кВ без строительства новых. </w:t>
      </w:r>
    </w:p>
    <w:p w:rsidR="00BC1514" w:rsidRPr="0072198B" w:rsidRDefault="009A0ABD" w:rsidP="00C2745A">
      <w:pPr>
        <w:spacing w:line="288" w:lineRule="auto"/>
        <w:ind w:left="567" w:firstLine="567"/>
        <w:jc w:val="both"/>
      </w:pPr>
      <w:r w:rsidRPr="0072198B">
        <w:t xml:space="preserve">Строительство новых понижающих подстанций на напряжение 35 кВ проектом не предусматривается, так как на сегодняшний день действующие подстанции имеют не 100 % коэффициент загрузки трансформаторов. </w:t>
      </w:r>
      <w:r w:rsidR="00A2053E" w:rsidRPr="0072198B">
        <w:t>П</w:t>
      </w:r>
      <w:r w:rsidR="00BC1514" w:rsidRPr="0072198B">
        <w:t xml:space="preserve">роектом СТП </w:t>
      </w:r>
      <w:r w:rsidR="00F33357" w:rsidRPr="0072198B">
        <w:t>Кардымовского</w:t>
      </w:r>
      <w:r w:rsidR="00BC1514" w:rsidRPr="0072198B">
        <w:t xml:space="preserve"> района предусматриваются следующие мероприятия</w:t>
      </w:r>
      <w:r w:rsidR="00A2053E" w:rsidRPr="0072198B">
        <w:rPr>
          <w:rStyle w:val="af"/>
        </w:rPr>
        <w:footnoteReference w:id="7"/>
      </w:r>
      <w:r w:rsidR="00BC1514" w:rsidRPr="0072198B">
        <w:t>:</w:t>
      </w:r>
    </w:p>
    <w:p w:rsidR="00BC1514" w:rsidRPr="0072198B" w:rsidRDefault="00BC1514" w:rsidP="00C2745A">
      <w:pPr>
        <w:spacing w:line="288" w:lineRule="auto"/>
        <w:ind w:left="567" w:firstLine="567"/>
        <w:jc w:val="both"/>
      </w:pPr>
      <w:r w:rsidRPr="0072198B">
        <w:t>- замена трансформаторов на современные типы без увеличения мощностей;</w:t>
      </w:r>
    </w:p>
    <w:p w:rsidR="00BC1514" w:rsidRPr="0072198B" w:rsidRDefault="00BC1514" w:rsidP="00C2745A">
      <w:pPr>
        <w:spacing w:line="288" w:lineRule="auto"/>
        <w:ind w:left="567" w:firstLine="567"/>
        <w:jc w:val="both"/>
      </w:pPr>
      <w:r w:rsidRPr="0072198B">
        <w:t>- замена в ОРУ 110 кВ отделителей (ОД) и короткозамыкателей (КЗ) на элегазовые выключатели (ЭВ), а так же замена в перемычке масляных выключателей (МВ) на ЭВ.</w:t>
      </w:r>
    </w:p>
    <w:p w:rsidR="00BC1514" w:rsidRPr="0072198B" w:rsidRDefault="00BC1514" w:rsidP="00C2745A">
      <w:pPr>
        <w:spacing w:line="288" w:lineRule="auto"/>
        <w:ind w:left="567" w:firstLine="567"/>
        <w:jc w:val="both"/>
      </w:pPr>
      <w:r w:rsidRPr="0072198B">
        <w:lastRenderedPageBreak/>
        <w:t>Проектом предусмотрена реконструкция всех существующих воздушных линий напряжением 35 кВ, 110 кВ отработавших свой эксплуатационный ресурс полностью к концу расчетного периода.</w:t>
      </w:r>
    </w:p>
    <w:p w:rsidR="00BC1514" w:rsidRPr="0072198B" w:rsidRDefault="00BC1514" w:rsidP="00C2745A">
      <w:pPr>
        <w:spacing w:line="288" w:lineRule="auto"/>
        <w:ind w:left="567" w:firstLine="567"/>
        <w:jc w:val="both"/>
      </w:pPr>
      <w:r w:rsidRPr="0072198B">
        <w:t>В объем реконструкции ВЛ-35 кВ входит:</w:t>
      </w:r>
    </w:p>
    <w:p w:rsidR="00BC1514" w:rsidRPr="0072198B" w:rsidRDefault="00BC1514" w:rsidP="00C2745A">
      <w:pPr>
        <w:spacing w:line="288" w:lineRule="auto"/>
        <w:ind w:left="567" w:firstLine="567"/>
        <w:jc w:val="both"/>
      </w:pPr>
      <w:r w:rsidRPr="0072198B">
        <w:t>- демонтаж голого провода марки АС с заменой его на кабель, с изоляцией из сшитого полиэтилена, обеспечивающий более длительный и безопасный в обслуживании срок эксплуатации, возможность сооружения ВЛ без вырубки просек, возможность применения опор действующих типовых проектов и опор меньшей высоты, практическую невозможность короткого замыкания между фазными проводами и нулевым проводом и на землю;</w:t>
      </w:r>
    </w:p>
    <w:p w:rsidR="00BC1514" w:rsidRPr="0072198B" w:rsidRDefault="00BC1514" w:rsidP="00C2745A">
      <w:pPr>
        <w:spacing w:line="288" w:lineRule="auto"/>
        <w:ind w:left="567" w:firstLine="567"/>
        <w:jc w:val="both"/>
      </w:pPr>
      <w:r w:rsidRPr="0072198B">
        <w:t>- замена железобетонных и металлических опор полностью самортизированных по сроку службы на новые.</w:t>
      </w:r>
    </w:p>
    <w:p w:rsidR="00BC1514" w:rsidRPr="0072198B" w:rsidRDefault="00BC1514" w:rsidP="00C2745A">
      <w:pPr>
        <w:spacing w:line="288" w:lineRule="auto"/>
        <w:ind w:left="567" w:firstLine="567"/>
        <w:jc w:val="both"/>
      </w:pPr>
      <w:r w:rsidRPr="0072198B">
        <w:t>В объем реконструкции по ВЛ-110кВ входит:</w:t>
      </w:r>
    </w:p>
    <w:p w:rsidR="00BC1514" w:rsidRPr="0072198B" w:rsidRDefault="00BC1514" w:rsidP="00C2745A">
      <w:pPr>
        <w:spacing w:line="288" w:lineRule="auto"/>
        <w:ind w:left="567" w:firstLine="567"/>
        <w:jc w:val="both"/>
      </w:pPr>
      <w:r w:rsidRPr="0072198B">
        <w:t>- замена сечения проводов на большее сечение в целях повышения пропускной способности сети;</w:t>
      </w:r>
    </w:p>
    <w:p w:rsidR="00BC1514" w:rsidRPr="0072198B" w:rsidRDefault="00BC1514" w:rsidP="00C2745A">
      <w:pPr>
        <w:spacing w:line="288" w:lineRule="auto"/>
        <w:ind w:left="567" w:firstLine="567"/>
        <w:jc w:val="both"/>
      </w:pPr>
      <w:r w:rsidRPr="0072198B">
        <w:t>- замена железобетонных и металлических опор полностью самортизированных по сроку службы на новые.</w:t>
      </w:r>
    </w:p>
    <w:p w:rsidR="00FC7792" w:rsidRPr="0072198B" w:rsidRDefault="00FC7792" w:rsidP="00C2745A">
      <w:pPr>
        <w:tabs>
          <w:tab w:val="left" w:pos="993"/>
        </w:tabs>
        <w:spacing w:line="288" w:lineRule="auto"/>
        <w:ind w:left="567" w:firstLine="567"/>
        <w:jc w:val="both"/>
        <w:rPr>
          <w:color w:val="000000"/>
        </w:rPr>
      </w:pPr>
      <w:r w:rsidRPr="0072198B">
        <w:rPr>
          <w:color w:val="000000"/>
        </w:rPr>
        <w:t>Проектом предусматривается повышение надежности и экономичности функционирования системы электроснабжения за счет реконструкции действующих КТП и строительства новых ТП-10/0.4 кВ.</w:t>
      </w:r>
    </w:p>
    <w:p w:rsidR="00FC7792" w:rsidRPr="0072198B" w:rsidRDefault="00FC7792" w:rsidP="00C2745A">
      <w:pPr>
        <w:tabs>
          <w:tab w:val="left" w:pos="993"/>
        </w:tabs>
        <w:spacing w:line="288" w:lineRule="auto"/>
        <w:ind w:left="567" w:firstLine="567"/>
        <w:jc w:val="both"/>
        <w:rPr>
          <w:color w:val="000000"/>
        </w:rPr>
      </w:pPr>
      <w:r w:rsidRPr="0072198B">
        <w:rPr>
          <w:color w:val="000000"/>
        </w:rPr>
        <w:t>Развитие сетей 0,4 кВ предусматривается в увязке с застройкой и строительством улично-дорожной сети поселений.</w:t>
      </w:r>
    </w:p>
    <w:p w:rsidR="00FC7792" w:rsidRPr="0072198B" w:rsidRDefault="00FC7792" w:rsidP="00C2745A">
      <w:pPr>
        <w:pStyle w:val="a7"/>
        <w:tabs>
          <w:tab w:val="left" w:pos="993"/>
        </w:tabs>
        <w:spacing w:after="0" w:line="288" w:lineRule="auto"/>
        <w:ind w:left="567" w:firstLine="567"/>
        <w:jc w:val="both"/>
        <w:rPr>
          <w:color w:val="000000"/>
        </w:rPr>
      </w:pPr>
      <w:r w:rsidRPr="0072198B">
        <w:rPr>
          <w:color w:val="000000"/>
        </w:rPr>
        <w:t xml:space="preserve">Ожидается рост нагрузок потребителей </w:t>
      </w:r>
      <w:r w:rsidR="00F33357" w:rsidRPr="0072198B">
        <w:rPr>
          <w:color w:val="000000"/>
        </w:rPr>
        <w:t>Кардымовского</w:t>
      </w:r>
      <w:r w:rsidR="00562F18">
        <w:rPr>
          <w:color w:val="000000"/>
        </w:rPr>
        <w:t xml:space="preserve"> </w:t>
      </w:r>
      <w:r w:rsidR="00F33357" w:rsidRPr="0072198B">
        <w:rPr>
          <w:color w:val="000000"/>
        </w:rPr>
        <w:t>городского</w:t>
      </w:r>
      <w:r w:rsidRPr="0072198B">
        <w:rPr>
          <w:color w:val="000000"/>
        </w:rPr>
        <w:t xml:space="preserve"> поселения 21240 кВт ч/сут или 7 667 640 кВт ч/год на малоэтажную жилую застройку, увеличение на </w:t>
      </w:r>
      <w:r w:rsidR="006A66AA" w:rsidRPr="0072198B">
        <w:rPr>
          <w:color w:val="000000"/>
        </w:rPr>
        <w:t>10</w:t>
      </w:r>
      <w:r w:rsidRPr="0072198B">
        <w:rPr>
          <w:color w:val="000000"/>
        </w:rPr>
        <w:t>% от фактического электропотребления сельхозпредприятий.</w:t>
      </w:r>
    </w:p>
    <w:p w:rsidR="00AF442F" w:rsidRPr="0072198B" w:rsidRDefault="005F162C" w:rsidP="00C2745A">
      <w:pPr>
        <w:tabs>
          <w:tab w:val="left" w:pos="993"/>
        </w:tabs>
        <w:spacing w:line="288" w:lineRule="auto"/>
        <w:ind w:left="567" w:firstLine="567"/>
        <w:jc w:val="both"/>
        <w:rPr>
          <w:color w:val="000000"/>
        </w:rPr>
      </w:pPr>
      <w:r w:rsidRPr="0072198B">
        <w:rPr>
          <w:color w:val="000000"/>
        </w:rPr>
        <w:t xml:space="preserve">Большое значение имеет также реализация </w:t>
      </w:r>
      <w:r w:rsidRPr="0072198B">
        <w:t>Федеральн</w:t>
      </w:r>
      <w:r w:rsidR="00AF442F" w:rsidRPr="0072198B">
        <w:t xml:space="preserve">ого </w:t>
      </w:r>
      <w:r w:rsidRPr="0072198B">
        <w:t>закон</w:t>
      </w:r>
      <w:r w:rsidR="00AF442F" w:rsidRPr="0072198B">
        <w:t xml:space="preserve">а </w:t>
      </w:r>
      <w:r w:rsidRPr="0072198B">
        <w:t>Российской Федерации</w:t>
      </w:r>
      <w:r w:rsidRPr="0072198B">
        <w:rPr>
          <w:color w:val="000000"/>
        </w:rPr>
        <w:t xml:space="preserve"> об энергосбережении. Настоящий Закон устанавливает правовые, экономические и организационные основы государственной политики в области энергосбережения и повышения эффективности использования энергетических ресурсов на территории Российской Федерации.</w:t>
      </w:r>
    </w:p>
    <w:p w:rsidR="005F162C" w:rsidRPr="0072198B" w:rsidRDefault="005F162C" w:rsidP="00C2745A">
      <w:pPr>
        <w:tabs>
          <w:tab w:val="left" w:pos="993"/>
        </w:tabs>
        <w:spacing w:line="288" w:lineRule="auto"/>
        <w:ind w:left="567" w:firstLine="567"/>
        <w:jc w:val="both"/>
        <w:rPr>
          <w:color w:val="000000"/>
        </w:rPr>
      </w:pPr>
      <w:r w:rsidRPr="0072198B">
        <w:rPr>
          <w:color w:val="000000"/>
        </w:rPr>
        <w:t>Правовое регулирование в области энергосбережения и повышения энергетической эффективности основывается на следующих принципах:</w:t>
      </w:r>
    </w:p>
    <w:p w:rsidR="005F162C" w:rsidRPr="0072198B" w:rsidRDefault="005F162C" w:rsidP="00C2745A">
      <w:pPr>
        <w:tabs>
          <w:tab w:val="left" w:pos="993"/>
        </w:tabs>
        <w:spacing w:line="288" w:lineRule="auto"/>
        <w:ind w:left="567" w:firstLine="567"/>
        <w:jc w:val="both"/>
        <w:rPr>
          <w:color w:val="000000"/>
        </w:rPr>
      </w:pPr>
      <w:r w:rsidRPr="0072198B">
        <w:rPr>
          <w:color w:val="000000"/>
        </w:rPr>
        <w:t>1)</w:t>
      </w:r>
      <w:r w:rsidR="00AF442F" w:rsidRPr="0072198B">
        <w:rPr>
          <w:color w:val="000000"/>
        </w:rPr>
        <w:t> </w:t>
      </w:r>
      <w:r w:rsidRPr="0072198B">
        <w:rPr>
          <w:color w:val="000000"/>
        </w:rPr>
        <w:t>эффективное и рациональное использование энергетических ресурсов;</w:t>
      </w:r>
    </w:p>
    <w:p w:rsidR="005F162C" w:rsidRPr="0072198B" w:rsidRDefault="005F162C" w:rsidP="00C2745A">
      <w:pPr>
        <w:tabs>
          <w:tab w:val="left" w:pos="993"/>
        </w:tabs>
        <w:spacing w:line="288" w:lineRule="auto"/>
        <w:ind w:left="567" w:firstLine="567"/>
        <w:jc w:val="both"/>
        <w:rPr>
          <w:color w:val="000000"/>
        </w:rPr>
      </w:pPr>
      <w:r w:rsidRPr="0072198B">
        <w:rPr>
          <w:color w:val="000000"/>
        </w:rPr>
        <w:t>2)</w:t>
      </w:r>
      <w:r w:rsidR="00AF442F" w:rsidRPr="0072198B">
        <w:rPr>
          <w:color w:val="000000"/>
        </w:rPr>
        <w:t> </w:t>
      </w:r>
      <w:r w:rsidRPr="0072198B">
        <w:rPr>
          <w:color w:val="000000"/>
        </w:rPr>
        <w:t>поддержка и стимулирование энергосбережения и повышения энергетической эффективности;</w:t>
      </w:r>
    </w:p>
    <w:p w:rsidR="005F162C" w:rsidRPr="0072198B" w:rsidRDefault="005F162C" w:rsidP="00C2745A">
      <w:pPr>
        <w:tabs>
          <w:tab w:val="left" w:pos="993"/>
        </w:tabs>
        <w:spacing w:line="288" w:lineRule="auto"/>
        <w:ind w:left="567" w:firstLine="567"/>
        <w:jc w:val="both"/>
        <w:rPr>
          <w:color w:val="000000"/>
        </w:rPr>
      </w:pPr>
      <w:r w:rsidRPr="0072198B">
        <w:rPr>
          <w:color w:val="000000"/>
        </w:rPr>
        <w:t>3)</w:t>
      </w:r>
      <w:r w:rsidR="00AF442F" w:rsidRPr="0072198B">
        <w:rPr>
          <w:color w:val="000000"/>
        </w:rPr>
        <w:t> </w:t>
      </w:r>
      <w:r w:rsidRPr="0072198B">
        <w:rPr>
          <w:color w:val="000000"/>
        </w:rPr>
        <w:t>системность и комплексность проведения мероприятий по энергосбережению и повышению энергетической эффективности;</w:t>
      </w:r>
    </w:p>
    <w:p w:rsidR="005F162C" w:rsidRPr="0072198B" w:rsidRDefault="005F162C" w:rsidP="00C2745A">
      <w:pPr>
        <w:tabs>
          <w:tab w:val="left" w:pos="993"/>
        </w:tabs>
        <w:spacing w:line="288" w:lineRule="auto"/>
        <w:ind w:left="567" w:firstLine="567"/>
        <w:jc w:val="both"/>
        <w:rPr>
          <w:color w:val="000000"/>
        </w:rPr>
      </w:pPr>
      <w:r w:rsidRPr="0072198B">
        <w:rPr>
          <w:color w:val="000000"/>
        </w:rPr>
        <w:t>4)</w:t>
      </w:r>
      <w:r w:rsidR="00AF442F" w:rsidRPr="0072198B">
        <w:rPr>
          <w:color w:val="000000"/>
        </w:rPr>
        <w:t> </w:t>
      </w:r>
      <w:r w:rsidRPr="0072198B">
        <w:rPr>
          <w:color w:val="000000"/>
        </w:rPr>
        <w:t>планирование энергосбережения и повышения энергетической эффективности;</w:t>
      </w:r>
    </w:p>
    <w:p w:rsidR="005F162C" w:rsidRPr="0072198B" w:rsidRDefault="005F162C" w:rsidP="00C2745A">
      <w:pPr>
        <w:tabs>
          <w:tab w:val="left" w:pos="993"/>
        </w:tabs>
        <w:spacing w:line="288" w:lineRule="auto"/>
        <w:ind w:left="567" w:firstLine="567"/>
        <w:jc w:val="both"/>
        <w:rPr>
          <w:color w:val="000000"/>
        </w:rPr>
      </w:pPr>
      <w:r w:rsidRPr="0072198B">
        <w:rPr>
          <w:color w:val="000000"/>
        </w:rPr>
        <w:t>5)</w:t>
      </w:r>
      <w:r w:rsidR="00AF442F" w:rsidRPr="0072198B">
        <w:rPr>
          <w:color w:val="000000"/>
        </w:rPr>
        <w:t> </w:t>
      </w:r>
      <w:r w:rsidRPr="0072198B">
        <w:rPr>
          <w:color w:val="000000"/>
        </w:rPr>
        <w:t>использование энергетических ресурсов с учетом ресурсных, производственно-технологических, экологических и социальных условий.</w:t>
      </w:r>
    </w:p>
    <w:p w:rsidR="00276AD5" w:rsidRDefault="00276AD5" w:rsidP="00C2745A">
      <w:pPr>
        <w:pStyle w:val="2"/>
        <w:keepNext w:val="0"/>
        <w:widowControl w:val="0"/>
        <w:tabs>
          <w:tab w:val="left" w:pos="993"/>
        </w:tabs>
        <w:spacing w:before="0" w:after="0" w:line="288" w:lineRule="auto"/>
        <w:ind w:left="567" w:firstLine="567"/>
        <w:rPr>
          <w:rStyle w:val="20"/>
          <w:rFonts w:ascii="Times New Roman" w:hAnsi="Times New Roman" w:cs="Times New Roman"/>
          <w:b/>
          <w:sz w:val="24"/>
          <w:szCs w:val="24"/>
        </w:rPr>
      </w:pPr>
    </w:p>
    <w:p w:rsidR="00562F18" w:rsidRDefault="00562F18" w:rsidP="00562F18"/>
    <w:p w:rsidR="00562F18" w:rsidRPr="00562F18" w:rsidRDefault="00562F18" w:rsidP="00562F18"/>
    <w:p w:rsidR="0009372F" w:rsidRPr="0072198B" w:rsidRDefault="002F6507" w:rsidP="00C2745A">
      <w:pPr>
        <w:pStyle w:val="2"/>
        <w:keepNext w:val="0"/>
        <w:widowControl w:val="0"/>
        <w:tabs>
          <w:tab w:val="left" w:pos="993"/>
        </w:tabs>
        <w:spacing w:before="0" w:after="0" w:line="288" w:lineRule="auto"/>
        <w:ind w:left="567" w:firstLine="567"/>
        <w:rPr>
          <w:rStyle w:val="20"/>
          <w:rFonts w:ascii="Times New Roman" w:hAnsi="Times New Roman" w:cs="Times New Roman"/>
          <w:b/>
          <w:sz w:val="24"/>
          <w:szCs w:val="24"/>
        </w:rPr>
      </w:pPr>
      <w:r w:rsidRPr="0072198B">
        <w:rPr>
          <w:rStyle w:val="20"/>
          <w:rFonts w:ascii="Times New Roman" w:hAnsi="Times New Roman" w:cs="Times New Roman"/>
          <w:b/>
          <w:sz w:val="24"/>
          <w:szCs w:val="24"/>
        </w:rPr>
        <w:lastRenderedPageBreak/>
        <w:t xml:space="preserve">2.6.5. </w:t>
      </w:r>
      <w:r w:rsidR="0009372F" w:rsidRPr="0072198B">
        <w:rPr>
          <w:rStyle w:val="20"/>
          <w:rFonts w:ascii="Times New Roman" w:hAnsi="Times New Roman" w:cs="Times New Roman"/>
          <w:b/>
          <w:sz w:val="24"/>
          <w:szCs w:val="24"/>
        </w:rPr>
        <w:t>Газификация</w:t>
      </w:r>
      <w:bookmarkEnd w:id="12"/>
    </w:p>
    <w:p w:rsidR="00F33357" w:rsidRPr="0072198B" w:rsidRDefault="00F33357" w:rsidP="00C2745A">
      <w:pPr>
        <w:ind w:left="567" w:firstLine="567"/>
      </w:pPr>
    </w:p>
    <w:p w:rsidR="00F33357" w:rsidRPr="0072198B" w:rsidRDefault="00F33357" w:rsidP="00C2745A">
      <w:pPr>
        <w:pStyle w:val="22"/>
        <w:tabs>
          <w:tab w:val="left" w:pos="-180"/>
        </w:tabs>
        <w:suppressAutoHyphens/>
        <w:autoSpaceDE w:val="0"/>
        <w:autoSpaceDN w:val="0"/>
        <w:adjustRightInd w:val="0"/>
        <w:spacing w:line="276" w:lineRule="auto"/>
        <w:ind w:left="567" w:firstLine="567"/>
        <w:jc w:val="both"/>
      </w:pPr>
      <w:r w:rsidRPr="0072198B">
        <w:t>Природный сетевой газ потребителям поселка Кардымово поступает с магистрального газопровода Брянск-Смоленск. Распределение газа осуществляется от ГРС Кардымово (Р</w:t>
      </w:r>
      <w:r w:rsidRPr="0072198B">
        <w:rPr>
          <w:vertAlign w:val="subscript"/>
        </w:rPr>
        <w:t>вых</w:t>
      </w:r>
      <w:r w:rsidRPr="0072198B">
        <w:t xml:space="preserve">=0,6МПа, </w:t>
      </w:r>
      <w:r w:rsidRPr="0072198B">
        <w:rPr>
          <w:lang w:val="en-US"/>
        </w:rPr>
        <w:t>Q</w:t>
      </w:r>
      <w:r w:rsidRPr="0072198B">
        <w:rPr>
          <w:vertAlign w:val="subscript"/>
        </w:rPr>
        <w:t xml:space="preserve">Ч </w:t>
      </w:r>
      <w:r w:rsidRPr="0072198B">
        <w:t xml:space="preserve">=10,76 тыс. куб.м./час, </w:t>
      </w:r>
      <w:r w:rsidRPr="0072198B">
        <w:rPr>
          <w:lang w:val="en-US"/>
        </w:rPr>
        <w:t>Q</w:t>
      </w:r>
      <w:r w:rsidRPr="0072198B">
        <w:rPr>
          <w:vertAlign w:val="subscript"/>
        </w:rPr>
        <w:t xml:space="preserve">Г </w:t>
      </w:r>
      <w:r w:rsidRPr="0072198B">
        <w:t>=27,1 млн.куб.м./год), расположенной за чертой поселка, по газопроводам Д=273 мм, Р≤0,6 МПа, по газопроводу Д=114 мм, Р≤0,6 МПа на центральную котельную.</w:t>
      </w:r>
    </w:p>
    <w:p w:rsidR="00F33357" w:rsidRPr="0072198B" w:rsidRDefault="00F33357" w:rsidP="00C2745A">
      <w:pPr>
        <w:pStyle w:val="22"/>
        <w:tabs>
          <w:tab w:val="left" w:pos="-180"/>
        </w:tabs>
        <w:suppressAutoHyphens/>
        <w:autoSpaceDE w:val="0"/>
        <w:autoSpaceDN w:val="0"/>
        <w:adjustRightInd w:val="0"/>
        <w:spacing w:line="276" w:lineRule="auto"/>
        <w:ind w:left="567" w:firstLine="567"/>
        <w:jc w:val="both"/>
      </w:pPr>
      <w:r w:rsidRPr="0072198B">
        <w:t xml:space="preserve">            Газопроводы Р≤1,2 МПа и 0,6 МПа имеют охранную зону, равную </w:t>
      </w:r>
      <w:smartTag w:uri="urn:schemas-microsoft-com:office:smarttags" w:element="metricconverter">
        <w:smartTagPr>
          <w:attr w:name="ProductID" w:val="14 м"/>
        </w:smartTagPr>
        <w:r w:rsidRPr="0072198B">
          <w:t>14 м</w:t>
        </w:r>
      </w:smartTag>
      <w:r w:rsidRPr="0072198B">
        <w:t xml:space="preserve"> и </w:t>
      </w:r>
      <w:smartTag w:uri="urn:schemas-microsoft-com:office:smarttags" w:element="metricconverter">
        <w:smartTagPr>
          <w:attr w:name="ProductID" w:val="20 м"/>
        </w:smartTagPr>
        <w:r w:rsidRPr="0072198B">
          <w:t>20 м</w:t>
        </w:r>
      </w:smartTag>
      <w:r w:rsidRPr="0072198B">
        <w:t xml:space="preserve"> и соответственно (по </w:t>
      </w:r>
      <w:smartTag w:uri="urn:schemas-microsoft-com:office:smarttags" w:element="metricconverter">
        <w:smartTagPr>
          <w:attr w:name="ProductID" w:val="7 м"/>
        </w:smartTagPr>
        <w:r w:rsidRPr="0072198B">
          <w:t>7 м</w:t>
        </w:r>
      </w:smartTag>
      <w:r w:rsidRPr="0072198B">
        <w:t xml:space="preserve"> и </w:t>
      </w:r>
      <w:smartTag w:uri="urn:schemas-microsoft-com:office:smarttags" w:element="metricconverter">
        <w:smartTagPr>
          <w:attr w:name="ProductID" w:val="10 м"/>
        </w:smartTagPr>
        <w:r w:rsidRPr="0072198B">
          <w:t>10 м</w:t>
        </w:r>
      </w:smartTag>
      <w:r w:rsidRPr="0072198B">
        <w:t xml:space="preserve"> от оси газопровода).</w:t>
      </w:r>
    </w:p>
    <w:p w:rsidR="00F33357" w:rsidRPr="0072198B" w:rsidRDefault="00F33357" w:rsidP="00C2745A">
      <w:pPr>
        <w:suppressAutoHyphens/>
        <w:spacing w:line="276" w:lineRule="auto"/>
        <w:ind w:left="567" w:firstLine="567"/>
        <w:jc w:val="both"/>
      </w:pPr>
      <w:r w:rsidRPr="0072198B">
        <w:t xml:space="preserve">Поселок обслуживает </w:t>
      </w:r>
      <w:r w:rsidRPr="0072198B">
        <w:rPr>
          <w:color w:val="000000"/>
        </w:rPr>
        <w:t>Кардымовская газовая  служба ОАО ”Смоленскоблгаз”</w:t>
      </w:r>
      <w:r w:rsidRPr="0072198B">
        <w:t xml:space="preserve">. Распределение газа по давлению осуществляется по 2- и 3-ступенчатой схеме газопроводами высокого давления </w:t>
      </w:r>
      <w:r w:rsidRPr="0072198B">
        <w:rPr>
          <w:lang w:val="en-US"/>
        </w:rPr>
        <w:t>II</w:t>
      </w:r>
      <w:r w:rsidRPr="0072198B">
        <w:t xml:space="preserve"> категории с рабочим давлением до 0,5 МПа; газопроводами среднего давления до 0,3 МПа и газопроводами низкого давления до 0,005 МПа. Связь между ступенями предусматривается только через стационарные и шкафные газорегуляторные пункты (ГГРП, ГРП, ШРП). </w:t>
      </w:r>
    </w:p>
    <w:p w:rsidR="00F33357" w:rsidRPr="0072198B" w:rsidRDefault="00F33357" w:rsidP="00C2745A">
      <w:pPr>
        <w:suppressAutoHyphens/>
        <w:spacing w:line="276" w:lineRule="auto"/>
        <w:ind w:left="567" w:firstLine="567"/>
        <w:jc w:val="both"/>
      </w:pPr>
      <w:r w:rsidRPr="0072198B">
        <w:t>Направления использования газа:</w:t>
      </w:r>
    </w:p>
    <w:p w:rsidR="00F33357" w:rsidRPr="0072198B" w:rsidRDefault="00F33357" w:rsidP="00C2745A">
      <w:pPr>
        <w:tabs>
          <w:tab w:val="num" w:pos="1211"/>
        </w:tabs>
        <w:suppressAutoHyphens/>
        <w:spacing w:line="276" w:lineRule="auto"/>
        <w:ind w:left="567" w:firstLine="567"/>
        <w:jc w:val="both"/>
      </w:pPr>
      <w:r w:rsidRPr="0072198B">
        <w:t> - технологические и санитарно-технические цели коммунально-бытовых и промышленных предприятий;</w:t>
      </w:r>
    </w:p>
    <w:p w:rsidR="00F33357" w:rsidRPr="0072198B" w:rsidRDefault="00F33357" w:rsidP="00C2745A">
      <w:pPr>
        <w:tabs>
          <w:tab w:val="num" w:pos="1211"/>
        </w:tabs>
        <w:suppressAutoHyphens/>
        <w:spacing w:line="276" w:lineRule="auto"/>
        <w:ind w:left="567" w:firstLine="567"/>
        <w:jc w:val="both"/>
      </w:pPr>
      <w:r w:rsidRPr="0072198B">
        <w:t> - отопление и горячее водоснабжение жилых и общественных зданий;</w:t>
      </w:r>
    </w:p>
    <w:p w:rsidR="00F33357" w:rsidRPr="0072198B" w:rsidRDefault="00F33357" w:rsidP="00C2745A">
      <w:pPr>
        <w:suppressAutoHyphens/>
        <w:spacing w:line="276" w:lineRule="auto"/>
        <w:ind w:left="567" w:firstLine="567"/>
        <w:jc w:val="both"/>
      </w:pPr>
      <w:r w:rsidRPr="0072198B">
        <w:t>-   хозяйственно-бытовые нужды населения (приготовление пищи и горячей воды).</w:t>
      </w:r>
    </w:p>
    <w:p w:rsidR="00F33357" w:rsidRPr="0072198B" w:rsidRDefault="00F33357" w:rsidP="00C2745A">
      <w:pPr>
        <w:suppressAutoHyphens/>
        <w:spacing w:line="276" w:lineRule="auto"/>
        <w:ind w:left="567" w:firstLine="567"/>
        <w:jc w:val="both"/>
      </w:pPr>
      <w:r w:rsidRPr="0072198B">
        <w:t>По газопроводам высокого давления газ поступает на котельные и на ГРП, где после снижения давления газ поступает в распорядительные сети низкого давления для подачи в жилые дома и на мелкие коммунально-бытовые объекты. Сети высокого давления проходят по улицам: Красноармейская, Ленина, пер. Красноармейский.</w:t>
      </w:r>
    </w:p>
    <w:p w:rsidR="00E227DD" w:rsidRPr="0072198B" w:rsidRDefault="00F33357" w:rsidP="00C2745A">
      <w:pPr>
        <w:suppressAutoHyphens/>
        <w:spacing w:line="276" w:lineRule="auto"/>
        <w:ind w:left="567" w:firstLine="567"/>
        <w:jc w:val="both"/>
      </w:pPr>
      <w:r w:rsidRPr="0072198B">
        <w:t>Существующие газовые сети поселка находятся в удовлетворительном состоянии.</w:t>
      </w:r>
    </w:p>
    <w:p w:rsidR="00D73658" w:rsidRPr="0072198B" w:rsidRDefault="00E227DD" w:rsidP="00C2745A">
      <w:pPr>
        <w:tabs>
          <w:tab w:val="left" w:pos="993"/>
        </w:tabs>
        <w:spacing w:line="288" w:lineRule="auto"/>
        <w:ind w:left="567" w:firstLine="567"/>
        <w:jc w:val="both"/>
      </w:pPr>
      <w:r w:rsidRPr="0072198B">
        <w:t xml:space="preserve">В настоящее время проводятся мероприятия по газификации </w:t>
      </w:r>
      <w:r w:rsidR="00F33357" w:rsidRPr="0072198B">
        <w:t>городского</w:t>
      </w:r>
      <w:r w:rsidRPr="0072198B">
        <w:t xml:space="preserve"> поселения сетевым газом. В основе этих мероприятий лежит </w:t>
      </w:r>
      <w:r w:rsidR="00276AD5" w:rsidRPr="0072198B">
        <w:t>Долгосрочная областная целевая программа "Газификация Смоленской области" на 2012-2015 годы</w:t>
      </w:r>
      <w:r w:rsidR="00F33357" w:rsidRPr="0072198B">
        <w:t>.</w:t>
      </w:r>
    </w:p>
    <w:p w:rsidR="00F33357" w:rsidRPr="0072198B" w:rsidRDefault="00F33357" w:rsidP="00C2745A">
      <w:pPr>
        <w:tabs>
          <w:tab w:val="left" w:pos="993"/>
        </w:tabs>
        <w:spacing w:line="288" w:lineRule="auto"/>
        <w:ind w:left="567" w:firstLine="567"/>
        <w:jc w:val="both"/>
        <w:rPr>
          <w:color w:val="000000"/>
        </w:rPr>
      </w:pPr>
      <w:r w:rsidRPr="0072198B">
        <w:rPr>
          <w:noProof/>
          <w:color w:val="000000"/>
        </w:rPr>
        <w:lastRenderedPageBreak/>
        <w:drawing>
          <wp:inline distT="0" distB="0" distL="0" distR="0">
            <wp:extent cx="5301980" cy="3505807"/>
            <wp:effectExtent l="19050" t="0" r="0" b="0"/>
            <wp:docPr id="7" name="Рисунок 2" descr="C:\Documents and Settings\UMA\Рабочий стол\Кардымовский Г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UMA\Рабочий стол\Кардымовский ГП.jpg"/>
                    <pic:cNvPicPr>
                      <a:picLocks noChangeAspect="1" noChangeArrowheads="1"/>
                    </pic:cNvPicPr>
                  </pic:nvPicPr>
                  <pic:blipFill>
                    <a:blip r:embed="rId21"/>
                    <a:srcRect/>
                    <a:stretch>
                      <a:fillRect/>
                    </a:stretch>
                  </pic:blipFill>
                  <pic:spPr bwMode="auto">
                    <a:xfrm>
                      <a:off x="0" y="0"/>
                      <a:ext cx="5305665" cy="3508244"/>
                    </a:xfrm>
                    <a:prstGeom prst="rect">
                      <a:avLst/>
                    </a:prstGeom>
                    <a:noFill/>
                    <a:ln w="9525">
                      <a:noFill/>
                      <a:miter lim="800000"/>
                      <a:headEnd/>
                      <a:tailEnd/>
                    </a:ln>
                  </pic:spPr>
                </pic:pic>
              </a:graphicData>
            </a:graphic>
          </wp:inline>
        </w:drawing>
      </w:r>
    </w:p>
    <w:p w:rsidR="00F33357" w:rsidRDefault="00F33357" w:rsidP="00C2745A">
      <w:pPr>
        <w:tabs>
          <w:tab w:val="left" w:pos="993"/>
        </w:tabs>
        <w:spacing w:line="288" w:lineRule="auto"/>
        <w:ind w:left="567" w:firstLine="567"/>
        <w:jc w:val="both"/>
        <w:rPr>
          <w:color w:val="000000"/>
        </w:rPr>
      </w:pPr>
      <w:r w:rsidRPr="0072198B">
        <w:rPr>
          <w:noProof/>
          <w:color w:val="000000"/>
        </w:rPr>
        <w:drawing>
          <wp:inline distT="0" distB="0" distL="0" distR="0">
            <wp:extent cx="3054890" cy="1575881"/>
            <wp:effectExtent l="19050" t="0" r="0" b="0"/>
            <wp:docPr id="9" name="Рисунок 3" descr="C:\Documents and Settings\UMA\Рабочий стол\Кардымовский ГП Ус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UMA\Рабочий стол\Кардымовский ГП Усл.jpg"/>
                    <pic:cNvPicPr>
                      <a:picLocks noChangeAspect="1" noChangeArrowheads="1"/>
                    </pic:cNvPicPr>
                  </pic:nvPicPr>
                  <pic:blipFill>
                    <a:blip r:embed="rId22" cstate="print"/>
                    <a:srcRect/>
                    <a:stretch>
                      <a:fillRect/>
                    </a:stretch>
                  </pic:blipFill>
                  <pic:spPr bwMode="auto">
                    <a:xfrm>
                      <a:off x="0" y="0"/>
                      <a:ext cx="3054511" cy="1575685"/>
                    </a:xfrm>
                    <a:prstGeom prst="rect">
                      <a:avLst/>
                    </a:prstGeom>
                    <a:noFill/>
                    <a:ln w="9525">
                      <a:noFill/>
                      <a:miter lim="800000"/>
                      <a:headEnd/>
                      <a:tailEnd/>
                    </a:ln>
                  </pic:spPr>
                </pic:pic>
              </a:graphicData>
            </a:graphic>
          </wp:inline>
        </w:drawing>
      </w:r>
    </w:p>
    <w:p w:rsidR="00562F18" w:rsidRPr="00562F18" w:rsidRDefault="00562F18" w:rsidP="00C2745A">
      <w:pPr>
        <w:tabs>
          <w:tab w:val="left" w:pos="993"/>
        </w:tabs>
        <w:spacing w:line="288" w:lineRule="auto"/>
        <w:ind w:left="567" w:firstLine="567"/>
        <w:jc w:val="both"/>
        <w:rPr>
          <w:b/>
          <w:color w:val="000000"/>
          <w:sz w:val="20"/>
          <w:szCs w:val="20"/>
        </w:rPr>
      </w:pPr>
      <w:r w:rsidRPr="00562F18">
        <w:rPr>
          <w:b/>
          <w:color w:val="000000"/>
          <w:sz w:val="20"/>
          <w:szCs w:val="20"/>
        </w:rPr>
        <w:t>Рис. 9. Схема газификации Кардымовского городского поселения ОАО «Смолоблгаз»</w:t>
      </w:r>
    </w:p>
    <w:p w:rsidR="00FC7792" w:rsidRPr="0072198B" w:rsidRDefault="00FC7792" w:rsidP="00C2745A">
      <w:pPr>
        <w:tabs>
          <w:tab w:val="left" w:pos="993"/>
        </w:tabs>
        <w:spacing w:line="288" w:lineRule="auto"/>
        <w:ind w:left="567" w:firstLine="567"/>
        <w:jc w:val="both"/>
        <w:rPr>
          <w:color w:val="000000"/>
        </w:rPr>
      </w:pPr>
      <w:r w:rsidRPr="0072198B">
        <w:rPr>
          <w:color w:val="000000"/>
        </w:rPr>
        <w:t xml:space="preserve">Проект предусматривает </w:t>
      </w:r>
      <w:r w:rsidR="006A66AA" w:rsidRPr="0072198B">
        <w:rPr>
          <w:color w:val="000000"/>
        </w:rPr>
        <w:t>частичную</w:t>
      </w:r>
      <w:r w:rsidRPr="0072198B">
        <w:rPr>
          <w:color w:val="000000"/>
        </w:rPr>
        <w:t xml:space="preserve"> газификацию сельского поселения на расчетный срок с учетом ввода нового жилья. </w:t>
      </w:r>
    </w:p>
    <w:p w:rsidR="00FC7792" w:rsidRPr="0072198B" w:rsidRDefault="00FC7792" w:rsidP="00C2745A">
      <w:pPr>
        <w:pStyle w:val="a7"/>
        <w:tabs>
          <w:tab w:val="left" w:pos="993"/>
        </w:tabs>
        <w:spacing w:after="0" w:line="288" w:lineRule="auto"/>
        <w:ind w:left="567" w:firstLine="567"/>
        <w:jc w:val="both"/>
        <w:rPr>
          <w:b/>
          <w:iCs/>
          <w:color w:val="000000"/>
        </w:rPr>
      </w:pPr>
      <w:r w:rsidRPr="0072198B">
        <w:rPr>
          <w:iCs/>
          <w:color w:val="000000"/>
        </w:rPr>
        <w:t>Потребителями природного газа будут являться:</w:t>
      </w:r>
    </w:p>
    <w:p w:rsidR="00FC7792" w:rsidRPr="0072198B" w:rsidRDefault="00FC7792" w:rsidP="00C2745A">
      <w:pPr>
        <w:pStyle w:val="a7"/>
        <w:tabs>
          <w:tab w:val="left" w:pos="993"/>
        </w:tabs>
        <w:spacing w:after="0" w:line="288" w:lineRule="auto"/>
        <w:ind w:left="567" w:firstLine="567"/>
        <w:jc w:val="both"/>
        <w:rPr>
          <w:color w:val="000000"/>
        </w:rPr>
      </w:pPr>
      <w:r w:rsidRPr="0072198B">
        <w:rPr>
          <w:color w:val="000000"/>
        </w:rPr>
        <w:t xml:space="preserve">- население </w:t>
      </w:r>
      <w:r w:rsidR="00554299" w:rsidRPr="0072198B">
        <w:rPr>
          <w:color w:val="000000"/>
        </w:rPr>
        <w:t>«Нового Кардымово»</w:t>
      </w:r>
      <w:r w:rsidRPr="0072198B">
        <w:rPr>
          <w:color w:val="000000"/>
        </w:rPr>
        <w:t xml:space="preserve"> на нужды отопления, горячего водоснабжения и приготовления </w:t>
      </w:r>
      <w:r w:rsidR="008E6A4C" w:rsidRPr="0072198B">
        <w:rPr>
          <w:color w:val="000000"/>
        </w:rPr>
        <w:t xml:space="preserve">пищи </w:t>
      </w:r>
      <w:r w:rsidRPr="0072198B">
        <w:rPr>
          <w:color w:val="000000"/>
        </w:rPr>
        <w:t>– 1040 м</w:t>
      </w:r>
      <w:r w:rsidRPr="0072198B">
        <w:rPr>
          <w:color w:val="000000"/>
          <w:vertAlign w:val="superscript"/>
        </w:rPr>
        <w:t>3</w:t>
      </w:r>
      <w:r w:rsidRPr="0072198B">
        <w:rPr>
          <w:color w:val="000000"/>
        </w:rPr>
        <w:t>/год на одного человека;</w:t>
      </w:r>
    </w:p>
    <w:p w:rsidR="00FC7792" w:rsidRPr="0072198B" w:rsidRDefault="00FC7792" w:rsidP="00C2745A">
      <w:pPr>
        <w:pStyle w:val="a7"/>
        <w:tabs>
          <w:tab w:val="left" w:pos="993"/>
        </w:tabs>
        <w:spacing w:after="0" w:line="288" w:lineRule="auto"/>
        <w:ind w:left="567" w:firstLine="567"/>
        <w:jc w:val="both"/>
        <w:rPr>
          <w:color w:val="000000"/>
        </w:rPr>
      </w:pPr>
      <w:r w:rsidRPr="0072198B">
        <w:rPr>
          <w:color w:val="000000"/>
        </w:rPr>
        <w:t>- административные объекты - на нужды отопления, горячего водоснабжения – 1040 м</w:t>
      </w:r>
      <w:r w:rsidRPr="0072198B">
        <w:rPr>
          <w:color w:val="000000"/>
          <w:vertAlign w:val="superscript"/>
        </w:rPr>
        <w:t>3</w:t>
      </w:r>
      <w:r w:rsidRPr="0072198B">
        <w:rPr>
          <w:color w:val="000000"/>
        </w:rPr>
        <w:t>/год на одного человека;</w:t>
      </w:r>
    </w:p>
    <w:p w:rsidR="00FC7792" w:rsidRPr="0072198B" w:rsidRDefault="00FC7792" w:rsidP="00C2745A">
      <w:pPr>
        <w:pStyle w:val="a7"/>
        <w:tabs>
          <w:tab w:val="left" w:pos="993"/>
        </w:tabs>
        <w:spacing w:after="0" w:line="288" w:lineRule="auto"/>
        <w:ind w:left="567" w:firstLine="567"/>
        <w:jc w:val="both"/>
        <w:rPr>
          <w:color w:val="000000"/>
        </w:rPr>
      </w:pPr>
      <w:r w:rsidRPr="0072198B">
        <w:rPr>
          <w:color w:val="000000"/>
        </w:rPr>
        <w:t>- сельхозпредприятия и прочие потребители– для технологических нужд и вспомогательных работ.</w:t>
      </w:r>
    </w:p>
    <w:p w:rsidR="00FC7792" w:rsidRPr="0072198B" w:rsidRDefault="00FC7792" w:rsidP="00C2745A">
      <w:pPr>
        <w:pStyle w:val="a7"/>
        <w:tabs>
          <w:tab w:val="left" w:pos="993"/>
        </w:tabs>
        <w:spacing w:after="0" w:line="288" w:lineRule="auto"/>
        <w:ind w:left="567" w:firstLine="567"/>
        <w:jc w:val="both"/>
        <w:rPr>
          <w:color w:val="000000"/>
        </w:rPr>
      </w:pPr>
      <w:r w:rsidRPr="0072198B">
        <w:rPr>
          <w:color w:val="000000"/>
        </w:rPr>
        <w:t xml:space="preserve">Для населенных пунктов, к которым подводится природный газ, </w:t>
      </w:r>
      <w:r w:rsidRPr="0072198B">
        <w:rPr>
          <w:color w:val="000000"/>
          <w:u w:val="single"/>
        </w:rPr>
        <w:t>проектом предлагается</w:t>
      </w:r>
      <w:r w:rsidRPr="0072198B">
        <w:rPr>
          <w:color w:val="000000"/>
        </w:rPr>
        <w:t>:</w:t>
      </w:r>
    </w:p>
    <w:p w:rsidR="00FC7792" w:rsidRPr="0072198B" w:rsidRDefault="00FC7792" w:rsidP="00C2745A">
      <w:pPr>
        <w:pStyle w:val="a7"/>
        <w:tabs>
          <w:tab w:val="left" w:pos="993"/>
        </w:tabs>
        <w:spacing w:after="0" w:line="288" w:lineRule="auto"/>
        <w:ind w:left="567" w:firstLine="567"/>
        <w:jc w:val="both"/>
        <w:rPr>
          <w:color w:val="000000"/>
        </w:rPr>
      </w:pPr>
      <w:r w:rsidRPr="0072198B">
        <w:rPr>
          <w:color w:val="000000"/>
        </w:rPr>
        <w:t>- на первом этапе освоения 100% газификация природным газом усадебной застройки;</w:t>
      </w:r>
    </w:p>
    <w:p w:rsidR="00FC7792" w:rsidRPr="0072198B" w:rsidRDefault="00FC7792" w:rsidP="00C2745A">
      <w:pPr>
        <w:pStyle w:val="a7"/>
        <w:tabs>
          <w:tab w:val="left" w:pos="993"/>
        </w:tabs>
        <w:spacing w:after="0" w:line="288" w:lineRule="auto"/>
        <w:ind w:left="567" w:firstLine="567"/>
        <w:jc w:val="both"/>
        <w:rPr>
          <w:color w:val="000000"/>
        </w:rPr>
      </w:pPr>
      <w:r w:rsidRPr="0072198B">
        <w:rPr>
          <w:color w:val="000000"/>
        </w:rPr>
        <w:t xml:space="preserve">- газификация административных и сельскохозяйственных объектов. </w:t>
      </w:r>
    </w:p>
    <w:p w:rsidR="00AF442F" w:rsidRPr="0072198B" w:rsidRDefault="00AF442F" w:rsidP="00C2745A">
      <w:pPr>
        <w:tabs>
          <w:tab w:val="left" w:pos="993"/>
        </w:tabs>
        <w:spacing w:line="288" w:lineRule="auto"/>
        <w:ind w:left="567" w:firstLine="567"/>
        <w:jc w:val="both"/>
      </w:pPr>
      <w:r w:rsidRPr="0072198B">
        <w:rPr>
          <w:color w:val="000000"/>
        </w:rPr>
        <w:t>Газификация индивидуальной застройки предусматривает установку газовых плит, отопительных аппаратов и водонагревателей для отопления и горячего водоснабжения. Газопроводы планируется монтировать из полиэтиленовых труб.</w:t>
      </w:r>
    </w:p>
    <w:p w:rsidR="00811446" w:rsidRPr="0072198B" w:rsidRDefault="00811446" w:rsidP="00C2745A">
      <w:pPr>
        <w:pStyle w:val="S1"/>
        <w:ind w:left="567" w:firstLine="567"/>
        <w:jc w:val="left"/>
        <w:rPr>
          <w:rFonts w:ascii="Times New Roman" w:hAnsi="Times New Roman" w:cs="Times New Roman"/>
          <w:sz w:val="24"/>
          <w:szCs w:val="24"/>
        </w:rPr>
      </w:pPr>
      <w:r w:rsidRPr="0072198B">
        <w:rPr>
          <w:rFonts w:ascii="Times New Roman" w:hAnsi="Times New Roman" w:cs="Times New Roman"/>
          <w:sz w:val="24"/>
          <w:szCs w:val="24"/>
        </w:rPr>
        <w:t xml:space="preserve">Учет расхода газа в жилых домах и у других потребителей предусматривается </w:t>
      </w:r>
      <w:r w:rsidRPr="0072198B">
        <w:rPr>
          <w:rFonts w:ascii="Times New Roman" w:hAnsi="Times New Roman" w:cs="Times New Roman"/>
          <w:sz w:val="24"/>
          <w:szCs w:val="24"/>
        </w:rPr>
        <w:lastRenderedPageBreak/>
        <w:t>бытовыми газовыми счетчиками.</w:t>
      </w:r>
    </w:p>
    <w:p w:rsidR="00276AD5" w:rsidRPr="0072198B" w:rsidRDefault="00276AD5" w:rsidP="00C2745A">
      <w:pPr>
        <w:pStyle w:val="2"/>
        <w:spacing w:before="0" w:after="0" w:line="288" w:lineRule="auto"/>
        <w:ind w:left="567" w:firstLine="567"/>
        <w:rPr>
          <w:rStyle w:val="20"/>
          <w:rFonts w:ascii="Times New Roman" w:hAnsi="Times New Roman" w:cs="Times New Roman"/>
          <w:b/>
          <w:sz w:val="24"/>
          <w:szCs w:val="24"/>
        </w:rPr>
      </w:pPr>
      <w:bookmarkStart w:id="13" w:name="_Toc216802203"/>
    </w:p>
    <w:p w:rsidR="0009372F" w:rsidRPr="0072198B" w:rsidRDefault="00BA400D" w:rsidP="00C2745A">
      <w:pPr>
        <w:pStyle w:val="2"/>
        <w:spacing w:before="0" w:after="0" w:line="288" w:lineRule="auto"/>
        <w:ind w:left="567" w:firstLine="567"/>
        <w:rPr>
          <w:rStyle w:val="20"/>
          <w:rFonts w:ascii="Times New Roman" w:hAnsi="Times New Roman" w:cs="Times New Roman"/>
          <w:b/>
          <w:sz w:val="24"/>
          <w:szCs w:val="24"/>
        </w:rPr>
      </w:pPr>
      <w:r w:rsidRPr="0072198B">
        <w:rPr>
          <w:rStyle w:val="20"/>
          <w:rFonts w:ascii="Times New Roman" w:hAnsi="Times New Roman" w:cs="Times New Roman"/>
          <w:b/>
          <w:sz w:val="24"/>
          <w:szCs w:val="24"/>
        </w:rPr>
        <w:t xml:space="preserve">2.6.6. </w:t>
      </w:r>
      <w:r w:rsidR="0009372F" w:rsidRPr="0072198B">
        <w:rPr>
          <w:rStyle w:val="20"/>
          <w:rFonts w:ascii="Times New Roman" w:hAnsi="Times New Roman" w:cs="Times New Roman"/>
          <w:b/>
          <w:sz w:val="24"/>
          <w:szCs w:val="24"/>
        </w:rPr>
        <w:t>Теплоснабжение</w:t>
      </w:r>
      <w:bookmarkEnd w:id="13"/>
    </w:p>
    <w:p w:rsidR="00554299" w:rsidRPr="0072198B" w:rsidRDefault="00554299" w:rsidP="00C2745A">
      <w:pPr>
        <w:pStyle w:val="a7"/>
        <w:suppressAutoHyphens/>
        <w:spacing w:line="276" w:lineRule="auto"/>
        <w:ind w:left="567" w:firstLine="567"/>
        <w:jc w:val="both"/>
      </w:pPr>
      <w:r w:rsidRPr="0072198B">
        <w:t xml:space="preserve">Теплоснабжение жилищно-коммунального сектора (ЖКС) поселка осуществляется от отопительных котельных. </w:t>
      </w:r>
    </w:p>
    <w:p w:rsidR="00554299" w:rsidRPr="0072198B" w:rsidRDefault="00554299" w:rsidP="00C2745A">
      <w:pPr>
        <w:spacing w:line="276" w:lineRule="auto"/>
        <w:ind w:left="567" w:firstLine="567"/>
        <w:jc w:val="both"/>
      </w:pPr>
      <w:r w:rsidRPr="0072198B">
        <w:tab/>
        <w:t xml:space="preserve">В настоящее время 68,2 тыс. кв.м. жилого фонда поселка обеспечены отоплением, в том числе централизованным 56,6 тыс. кв.м. </w:t>
      </w:r>
    </w:p>
    <w:p w:rsidR="00554299" w:rsidRPr="0072198B" w:rsidRDefault="00554299" w:rsidP="00C2745A">
      <w:pPr>
        <w:spacing w:line="276" w:lineRule="auto"/>
        <w:ind w:left="567" w:firstLine="567"/>
        <w:jc w:val="both"/>
      </w:pPr>
      <w:r w:rsidRPr="0072198B">
        <w:tab/>
        <w:t>Теплоснабжение поселка Кардымово осуществляется от газовой и угольной котельных</w:t>
      </w:r>
      <w:r w:rsidR="00756D62" w:rsidRPr="0072198B">
        <w:t xml:space="preserve"> (Приложение 6)</w:t>
      </w:r>
      <w:r w:rsidRPr="0072198B">
        <w:t>. Кроме этих источников теплоснабжения тепловую энергию для потребителей поселка вырабатывают котельные муниципальных предприятий, котельные ведомств, ТСЖ и ЖСК, котельные здравоохранения и образования.</w:t>
      </w:r>
    </w:p>
    <w:p w:rsidR="00554299" w:rsidRPr="0072198B" w:rsidRDefault="00554299" w:rsidP="00C2745A">
      <w:pPr>
        <w:spacing w:line="276" w:lineRule="auto"/>
        <w:ind w:left="567" w:firstLine="567"/>
        <w:jc w:val="both"/>
      </w:pPr>
      <w:r w:rsidRPr="0072198B">
        <w:tab/>
        <w:t xml:space="preserve">Основным видом топлива для котельных является газ и уголь. </w:t>
      </w:r>
    </w:p>
    <w:p w:rsidR="00554299" w:rsidRPr="0072198B" w:rsidRDefault="00554299" w:rsidP="00C2745A">
      <w:pPr>
        <w:spacing w:line="276" w:lineRule="auto"/>
        <w:ind w:left="567" w:firstLine="567"/>
        <w:jc w:val="both"/>
      </w:pPr>
      <w:r w:rsidRPr="0072198B">
        <w:tab/>
        <w:t>Тепловые сети проложены как надземно на высоких опорах, так  и подземно внутри кварталов жилой застройки. По тепловым сетям котельные между собой закольцованы. Средний износ тепловых сетей составляет 57%.</w:t>
      </w:r>
    </w:p>
    <w:p w:rsidR="00554299" w:rsidRPr="0072198B" w:rsidRDefault="00554299" w:rsidP="00C2745A">
      <w:pPr>
        <w:spacing w:line="276" w:lineRule="auto"/>
        <w:ind w:left="567" w:firstLine="567"/>
        <w:jc w:val="both"/>
      </w:pPr>
      <w:r w:rsidRPr="0072198B">
        <w:tab/>
        <w:t>В настоящее время жилищно-коммунальный сектор поселка  снабжает теплом газовая котельная. Эксплуатацию тепловых сетей осуществляет ООО «Коммунальщик».</w:t>
      </w:r>
    </w:p>
    <w:p w:rsidR="00756D62" w:rsidRPr="0072198B" w:rsidRDefault="00756D62" w:rsidP="00562F18">
      <w:pPr>
        <w:pStyle w:val="aff"/>
        <w:keepNext/>
        <w:tabs>
          <w:tab w:val="left" w:pos="709"/>
        </w:tabs>
        <w:ind w:left="567" w:firstLine="567"/>
        <w:rPr>
          <w:sz w:val="24"/>
          <w:szCs w:val="24"/>
        </w:rPr>
      </w:pPr>
      <w:r w:rsidRPr="0072198B">
        <w:rPr>
          <w:sz w:val="24"/>
          <w:szCs w:val="24"/>
        </w:rPr>
        <w:t>Перечень основных котельных, находящихся на</w:t>
      </w:r>
      <w:r w:rsidR="00562F18">
        <w:rPr>
          <w:sz w:val="24"/>
          <w:szCs w:val="24"/>
        </w:rPr>
        <w:t xml:space="preserve"> </w:t>
      </w:r>
      <w:r w:rsidRPr="0072198B">
        <w:rPr>
          <w:sz w:val="24"/>
          <w:szCs w:val="24"/>
        </w:rPr>
        <w:t>обслуживании  ООО «Коммунальщик»</w:t>
      </w:r>
    </w:p>
    <w:p w:rsidR="00756D62" w:rsidRPr="00562F18" w:rsidRDefault="00562F18" w:rsidP="00562F18">
      <w:pPr>
        <w:ind w:left="567" w:firstLine="567"/>
        <w:jc w:val="right"/>
        <w:rPr>
          <w:sz w:val="18"/>
          <w:szCs w:val="18"/>
        </w:rPr>
      </w:pPr>
      <w:r>
        <w:rPr>
          <w:sz w:val="18"/>
          <w:szCs w:val="18"/>
        </w:rPr>
        <w:t>Таблица 23.</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8"/>
        <w:gridCol w:w="2520"/>
        <w:gridCol w:w="2700"/>
      </w:tblGrid>
      <w:tr w:rsidR="00756D62" w:rsidRPr="00BB2B9C" w:rsidTr="00756D62">
        <w:tc>
          <w:tcPr>
            <w:tcW w:w="3168" w:type="dxa"/>
            <w:shd w:val="clear" w:color="auto" w:fill="CCC0D9" w:themeFill="accent4" w:themeFillTint="66"/>
          </w:tcPr>
          <w:p w:rsidR="00756D62" w:rsidRPr="00BB2B9C" w:rsidRDefault="00756D62" w:rsidP="00BB2B9C">
            <w:pPr>
              <w:tabs>
                <w:tab w:val="left" w:pos="709"/>
              </w:tabs>
              <w:jc w:val="center"/>
              <w:rPr>
                <w:b/>
                <w:sz w:val="22"/>
                <w:szCs w:val="22"/>
              </w:rPr>
            </w:pPr>
            <w:r w:rsidRPr="00BB2B9C">
              <w:rPr>
                <w:b/>
                <w:sz w:val="22"/>
                <w:szCs w:val="22"/>
              </w:rPr>
              <w:t>Наименование, адрес</w:t>
            </w:r>
          </w:p>
        </w:tc>
        <w:tc>
          <w:tcPr>
            <w:tcW w:w="2520" w:type="dxa"/>
            <w:shd w:val="clear" w:color="auto" w:fill="CCC0D9" w:themeFill="accent4" w:themeFillTint="66"/>
          </w:tcPr>
          <w:p w:rsidR="00756D62" w:rsidRPr="00BB2B9C" w:rsidRDefault="00756D62" w:rsidP="00BB2B9C">
            <w:pPr>
              <w:tabs>
                <w:tab w:val="left" w:pos="709"/>
              </w:tabs>
              <w:jc w:val="center"/>
              <w:rPr>
                <w:b/>
                <w:sz w:val="22"/>
                <w:szCs w:val="22"/>
              </w:rPr>
            </w:pPr>
            <w:r w:rsidRPr="00BB2B9C">
              <w:rPr>
                <w:b/>
                <w:sz w:val="22"/>
                <w:szCs w:val="22"/>
              </w:rPr>
              <w:t>Мощность</w:t>
            </w:r>
          </w:p>
        </w:tc>
        <w:tc>
          <w:tcPr>
            <w:tcW w:w="2700" w:type="dxa"/>
            <w:shd w:val="clear" w:color="auto" w:fill="CCC0D9" w:themeFill="accent4" w:themeFillTint="66"/>
          </w:tcPr>
          <w:p w:rsidR="00756D62" w:rsidRPr="00BB2B9C" w:rsidRDefault="00756D62" w:rsidP="00BB2B9C">
            <w:pPr>
              <w:tabs>
                <w:tab w:val="left" w:pos="709"/>
              </w:tabs>
              <w:jc w:val="center"/>
              <w:rPr>
                <w:b/>
                <w:sz w:val="22"/>
                <w:szCs w:val="22"/>
              </w:rPr>
            </w:pPr>
            <w:r w:rsidRPr="00BB2B9C">
              <w:rPr>
                <w:b/>
                <w:sz w:val="22"/>
                <w:szCs w:val="22"/>
              </w:rPr>
              <w:t>Вид топлива</w:t>
            </w:r>
          </w:p>
        </w:tc>
      </w:tr>
      <w:tr w:rsidR="00756D62" w:rsidRPr="00BB2B9C" w:rsidTr="00737681">
        <w:tc>
          <w:tcPr>
            <w:tcW w:w="3168" w:type="dxa"/>
          </w:tcPr>
          <w:p w:rsidR="00756D62" w:rsidRPr="00BB2B9C" w:rsidRDefault="00756D62" w:rsidP="00BB2B9C">
            <w:pPr>
              <w:tabs>
                <w:tab w:val="left" w:pos="709"/>
              </w:tabs>
              <w:jc w:val="both"/>
              <w:rPr>
                <w:sz w:val="22"/>
                <w:szCs w:val="22"/>
              </w:rPr>
            </w:pPr>
            <w:r w:rsidRPr="00BB2B9C">
              <w:rPr>
                <w:sz w:val="22"/>
                <w:szCs w:val="22"/>
              </w:rPr>
              <w:t>Котельная, пгт. Кардымово, ул. Ленина, 18</w:t>
            </w:r>
          </w:p>
        </w:tc>
        <w:tc>
          <w:tcPr>
            <w:tcW w:w="2520" w:type="dxa"/>
          </w:tcPr>
          <w:p w:rsidR="00756D62" w:rsidRPr="00BB2B9C" w:rsidRDefault="00756D62" w:rsidP="00BB2B9C">
            <w:pPr>
              <w:tabs>
                <w:tab w:val="left" w:pos="709"/>
              </w:tabs>
              <w:jc w:val="both"/>
              <w:rPr>
                <w:sz w:val="22"/>
                <w:szCs w:val="22"/>
              </w:rPr>
            </w:pPr>
            <w:r w:rsidRPr="00BB2B9C">
              <w:rPr>
                <w:sz w:val="22"/>
                <w:szCs w:val="22"/>
              </w:rPr>
              <w:t>96 кВт</w:t>
            </w:r>
          </w:p>
        </w:tc>
        <w:tc>
          <w:tcPr>
            <w:tcW w:w="2700" w:type="dxa"/>
          </w:tcPr>
          <w:p w:rsidR="00756D62" w:rsidRPr="00BB2B9C" w:rsidRDefault="00756D62" w:rsidP="00BB2B9C">
            <w:pPr>
              <w:tabs>
                <w:tab w:val="left" w:pos="709"/>
              </w:tabs>
              <w:jc w:val="both"/>
              <w:rPr>
                <w:sz w:val="22"/>
                <w:szCs w:val="22"/>
              </w:rPr>
            </w:pPr>
            <w:r w:rsidRPr="00BB2B9C">
              <w:rPr>
                <w:sz w:val="22"/>
                <w:szCs w:val="22"/>
              </w:rPr>
              <w:t>газ</w:t>
            </w:r>
          </w:p>
        </w:tc>
      </w:tr>
      <w:tr w:rsidR="00756D62" w:rsidRPr="00BB2B9C" w:rsidTr="00737681">
        <w:tc>
          <w:tcPr>
            <w:tcW w:w="3168" w:type="dxa"/>
          </w:tcPr>
          <w:p w:rsidR="00756D62" w:rsidRPr="00BB2B9C" w:rsidRDefault="00756D62" w:rsidP="00BB2B9C">
            <w:pPr>
              <w:tabs>
                <w:tab w:val="left" w:pos="709"/>
              </w:tabs>
              <w:jc w:val="both"/>
              <w:rPr>
                <w:sz w:val="22"/>
                <w:szCs w:val="22"/>
              </w:rPr>
            </w:pPr>
            <w:r w:rsidRPr="00BB2B9C">
              <w:rPr>
                <w:sz w:val="22"/>
                <w:szCs w:val="22"/>
              </w:rPr>
              <w:t>Котельная, пгт. Кардымово, ул. Ленина, 53А</w:t>
            </w:r>
          </w:p>
        </w:tc>
        <w:tc>
          <w:tcPr>
            <w:tcW w:w="2520" w:type="dxa"/>
          </w:tcPr>
          <w:p w:rsidR="00756D62" w:rsidRPr="00BB2B9C" w:rsidRDefault="00756D62" w:rsidP="00BB2B9C">
            <w:pPr>
              <w:tabs>
                <w:tab w:val="left" w:pos="709"/>
              </w:tabs>
              <w:jc w:val="both"/>
              <w:rPr>
                <w:sz w:val="22"/>
                <w:szCs w:val="22"/>
              </w:rPr>
            </w:pPr>
            <w:r w:rsidRPr="00BB2B9C">
              <w:rPr>
                <w:sz w:val="22"/>
                <w:szCs w:val="22"/>
              </w:rPr>
              <w:t>12 Гкал/час</w:t>
            </w:r>
          </w:p>
        </w:tc>
        <w:tc>
          <w:tcPr>
            <w:tcW w:w="2700" w:type="dxa"/>
          </w:tcPr>
          <w:p w:rsidR="00756D62" w:rsidRPr="00BB2B9C" w:rsidRDefault="00756D62" w:rsidP="00BB2B9C">
            <w:pPr>
              <w:tabs>
                <w:tab w:val="left" w:pos="709"/>
              </w:tabs>
              <w:jc w:val="both"/>
              <w:rPr>
                <w:sz w:val="22"/>
                <w:szCs w:val="22"/>
              </w:rPr>
            </w:pPr>
            <w:r w:rsidRPr="00BB2B9C">
              <w:rPr>
                <w:sz w:val="22"/>
                <w:szCs w:val="22"/>
              </w:rPr>
              <w:t>газ</w:t>
            </w:r>
          </w:p>
        </w:tc>
      </w:tr>
      <w:tr w:rsidR="00756D62" w:rsidRPr="00BB2B9C" w:rsidTr="00737681">
        <w:tc>
          <w:tcPr>
            <w:tcW w:w="3168" w:type="dxa"/>
          </w:tcPr>
          <w:p w:rsidR="00756D62" w:rsidRPr="00BB2B9C" w:rsidRDefault="00756D62" w:rsidP="00BB2B9C">
            <w:pPr>
              <w:tabs>
                <w:tab w:val="left" w:pos="709"/>
              </w:tabs>
              <w:jc w:val="both"/>
              <w:rPr>
                <w:sz w:val="22"/>
                <w:szCs w:val="22"/>
              </w:rPr>
            </w:pPr>
            <w:r w:rsidRPr="00BB2B9C">
              <w:rPr>
                <w:sz w:val="22"/>
                <w:szCs w:val="22"/>
              </w:rPr>
              <w:t>Котельная, пгт. Кардымово, база ООО «Коммунальщик»</w:t>
            </w:r>
          </w:p>
        </w:tc>
        <w:tc>
          <w:tcPr>
            <w:tcW w:w="2520" w:type="dxa"/>
          </w:tcPr>
          <w:p w:rsidR="00756D62" w:rsidRPr="00BB2B9C" w:rsidRDefault="00756D62" w:rsidP="00BB2B9C">
            <w:pPr>
              <w:tabs>
                <w:tab w:val="left" w:pos="709"/>
              </w:tabs>
              <w:jc w:val="both"/>
              <w:rPr>
                <w:sz w:val="22"/>
                <w:szCs w:val="22"/>
              </w:rPr>
            </w:pPr>
            <w:r w:rsidRPr="00BB2B9C">
              <w:rPr>
                <w:sz w:val="22"/>
                <w:szCs w:val="22"/>
              </w:rPr>
              <w:t>1 Гкал/час</w:t>
            </w:r>
          </w:p>
        </w:tc>
        <w:tc>
          <w:tcPr>
            <w:tcW w:w="2700" w:type="dxa"/>
          </w:tcPr>
          <w:p w:rsidR="00756D62" w:rsidRPr="00BB2B9C" w:rsidRDefault="00756D62" w:rsidP="00BB2B9C">
            <w:pPr>
              <w:tabs>
                <w:tab w:val="left" w:pos="709"/>
              </w:tabs>
              <w:jc w:val="both"/>
              <w:rPr>
                <w:sz w:val="22"/>
                <w:szCs w:val="22"/>
              </w:rPr>
            </w:pPr>
            <w:r w:rsidRPr="00BB2B9C">
              <w:rPr>
                <w:sz w:val="22"/>
                <w:szCs w:val="22"/>
              </w:rPr>
              <w:t>уголь</w:t>
            </w:r>
          </w:p>
        </w:tc>
      </w:tr>
    </w:tbl>
    <w:p w:rsidR="00756D62" w:rsidRPr="0072198B" w:rsidRDefault="00756D62" w:rsidP="00C2745A">
      <w:pPr>
        <w:suppressAutoHyphens/>
        <w:spacing w:line="360" w:lineRule="auto"/>
        <w:ind w:left="567" w:firstLine="567"/>
        <w:jc w:val="both"/>
        <w:rPr>
          <w:b/>
          <w:highlight w:val="lightGray"/>
        </w:rPr>
      </w:pPr>
    </w:p>
    <w:p w:rsidR="00756D62" w:rsidRPr="0072198B" w:rsidRDefault="00756D62" w:rsidP="00C2745A">
      <w:pPr>
        <w:suppressAutoHyphens/>
        <w:spacing w:line="276" w:lineRule="auto"/>
        <w:ind w:left="567" w:firstLine="567"/>
        <w:jc w:val="both"/>
      </w:pPr>
      <w:r w:rsidRPr="0072198B">
        <w:t xml:space="preserve">Общая протяженность тепловых сетей находится на балансе Городского поселения п. Кардымово и составляет </w:t>
      </w:r>
      <w:smartTag w:uri="urn:schemas-microsoft-com:office:smarttags" w:element="metricconverter">
        <w:smartTagPr>
          <w:attr w:name="ProductID" w:val="12,4 км"/>
        </w:smartTagPr>
        <w:r w:rsidRPr="0072198B">
          <w:t>12,4 км</w:t>
        </w:r>
      </w:smartTag>
      <w:r w:rsidRPr="0072198B">
        <w:t>.</w:t>
      </w:r>
    </w:p>
    <w:p w:rsidR="00756D62" w:rsidRPr="0072198B" w:rsidRDefault="00756D62" w:rsidP="00C2745A">
      <w:pPr>
        <w:suppressAutoHyphens/>
        <w:spacing w:line="276" w:lineRule="auto"/>
        <w:ind w:left="567" w:firstLine="567"/>
        <w:jc w:val="both"/>
      </w:pPr>
      <w:r w:rsidRPr="0072198B">
        <w:t>Потребление теплоэнергии в 2012 году, согласно статистическим данным составило 23,3 + 0,4:</w:t>
      </w:r>
    </w:p>
    <w:p w:rsidR="00756D62" w:rsidRPr="0072198B" w:rsidRDefault="00756D62" w:rsidP="00C2745A">
      <w:pPr>
        <w:suppressAutoHyphens/>
        <w:spacing w:line="276" w:lineRule="auto"/>
        <w:ind w:left="567" w:firstLine="567"/>
        <w:jc w:val="both"/>
      </w:pPr>
      <w:r w:rsidRPr="0072198B">
        <w:t>- крупными и средними предприятиями поселка  - 6,0 + 0,4 тыс. Гкал;</w:t>
      </w:r>
    </w:p>
    <w:p w:rsidR="00990266" w:rsidRPr="0072198B" w:rsidRDefault="00990266" w:rsidP="00C2745A">
      <w:pPr>
        <w:spacing w:line="288" w:lineRule="auto"/>
        <w:ind w:left="567" w:firstLine="567"/>
        <w:jc w:val="both"/>
        <w:rPr>
          <w:color w:val="000000"/>
          <w:u w:val="single"/>
        </w:rPr>
      </w:pPr>
      <w:r w:rsidRPr="0072198B">
        <w:rPr>
          <w:color w:val="000000"/>
          <w:u w:val="single"/>
        </w:rPr>
        <w:t>Проектные предложения</w:t>
      </w:r>
    </w:p>
    <w:p w:rsidR="00990266" w:rsidRPr="0072198B" w:rsidRDefault="00990266" w:rsidP="00C2745A">
      <w:pPr>
        <w:spacing w:line="288" w:lineRule="auto"/>
        <w:ind w:left="567" w:firstLine="567"/>
        <w:jc w:val="both"/>
        <w:rPr>
          <w:i/>
          <w:color w:val="000000"/>
        </w:rPr>
      </w:pPr>
      <w:r w:rsidRPr="0072198B">
        <w:rPr>
          <w:i/>
          <w:color w:val="000000"/>
        </w:rPr>
        <w:t>Первоочередные мероприятия:</w:t>
      </w:r>
    </w:p>
    <w:p w:rsidR="00990266" w:rsidRPr="0072198B" w:rsidRDefault="00990266" w:rsidP="00C2745A">
      <w:pPr>
        <w:numPr>
          <w:ilvl w:val="0"/>
          <w:numId w:val="22"/>
        </w:numPr>
        <w:tabs>
          <w:tab w:val="left" w:pos="993"/>
        </w:tabs>
        <w:spacing w:line="288" w:lineRule="auto"/>
        <w:ind w:left="567" w:firstLine="567"/>
        <w:jc w:val="both"/>
      </w:pPr>
      <w:r w:rsidRPr="0072198B">
        <w:t>Применение газа на всех источниках теплоснабжения (котельных, локальных системах отопления в малоэтажной застройке).</w:t>
      </w:r>
    </w:p>
    <w:p w:rsidR="00990266" w:rsidRPr="0072198B" w:rsidRDefault="00990266" w:rsidP="00C2745A">
      <w:pPr>
        <w:numPr>
          <w:ilvl w:val="0"/>
          <w:numId w:val="22"/>
        </w:numPr>
        <w:tabs>
          <w:tab w:val="left" w:pos="993"/>
        </w:tabs>
        <w:spacing w:line="288" w:lineRule="auto"/>
        <w:ind w:left="567" w:firstLine="567"/>
        <w:jc w:val="both"/>
      </w:pPr>
      <w:r w:rsidRPr="0072198B">
        <w:rPr>
          <w:color w:val="000000"/>
        </w:rPr>
        <w:t>Использование для районов нового строительства блок-модульных котельных (БМК) полной заводской готовности, для индивидуальной застройки – автономных генераторов тепла, работающие на газе.</w:t>
      </w:r>
    </w:p>
    <w:p w:rsidR="00990266" w:rsidRPr="0072198B" w:rsidRDefault="00990266" w:rsidP="00C2745A">
      <w:pPr>
        <w:tabs>
          <w:tab w:val="left" w:pos="993"/>
        </w:tabs>
        <w:spacing w:line="288" w:lineRule="auto"/>
        <w:ind w:left="567" w:firstLine="567"/>
        <w:jc w:val="both"/>
        <w:rPr>
          <w:color w:val="000000"/>
        </w:rPr>
      </w:pPr>
      <w:r w:rsidRPr="0072198B">
        <w:rPr>
          <w:color w:val="000000"/>
        </w:rPr>
        <w:t>Каждый источник теплоснабжения, котельные, должны работать локально на свою зону. Подача тепла должна осуществляться по тепловым сетям (в двухтрубном ис</w:t>
      </w:r>
      <w:r w:rsidR="001E6C51" w:rsidRPr="0072198B">
        <w:rPr>
          <w:color w:val="000000"/>
        </w:rPr>
        <w:t>полне</w:t>
      </w:r>
      <w:r w:rsidRPr="0072198B">
        <w:rPr>
          <w:color w:val="000000"/>
        </w:rPr>
        <w:t>нии).</w:t>
      </w:r>
    </w:p>
    <w:p w:rsidR="00990266" w:rsidRPr="0072198B" w:rsidRDefault="00990266" w:rsidP="00C2745A">
      <w:pPr>
        <w:pStyle w:val="30"/>
        <w:spacing w:line="288" w:lineRule="auto"/>
        <w:ind w:left="567" w:firstLine="567"/>
        <w:rPr>
          <w:sz w:val="24"/>
          <w:szCs w:val="24"/>
        </w:rPr>
      </w:pPr>
      <w:r w:rsidRPr="0072198B">
        <w:rPr>
          <w:sz w:val="24"/>
          <w:szCs w:val="24"/>
        </w:rPr>
        <w:lastRenderedPageBreak/>
        <w:t>Тепломагистрали должны пролегать подземно: в каналах, бесканально, надземно на опорах. В качестве теплоносителя для систем отопления, вентиляции, горячего водоснабжения производственных и жилищно-коммунальных потребителей является подогретая вода с параметрами 105-170</w:t>
      </w:r>
      <w:r w:rsidRPr="0072198B">
        <w:rPr>
          <w:sz w:val="24"/>
          <w:szCs w:val="24"/>
          <w:vertAlign w:val="superscript"/>
        </w:rPr>
        <w:t>о</w:t>
      </w:r>
      <w:r w:rsidRPr="0072198B">
        <w:rPr>
          <w:sz w:val="24"/>
          <w:szCs w:val="24"/>
        </w:rPr>
        <w:t>С. Для технологических нужд сельхозпредприятий используется пар.</w:t>
      </w:r>
    </w:p>
    <w:p w:rsidR="00276AD5" w:rsidRPr="0072198B" w:rsidRDefault="00276AD5" w:rsidP="00C2745A">
      <w:pPr>
        <w:pStyle w:val="2"/>
        <w:keepNext w:val="0"/>
        <w:widowControl w:val="0"/>
        <w:spacing w:before="0" w:after="0" w:line="288" w:lineRule="auto"/>
        <w:ind w:left="567" w:firstLine="567"/>
        <w:rPr>
          <w:rStyle w:val="20"/>
          <w:rFonts w:ascii="Times New Roman" w:hAnsi="Times New Roman" w:cs="Times New Roman"/>
          <w:b/>
          <w:sz w:val="24"/>
          <w:szCs w:val="24"/>
        </w:rPr>
      </w:pPr>
      <w:bookmarkStart w:id="14" w:name="_Toc216802204"/>
    </w:p>
    <w:p w:rsidR="0009372F" w:rsidRPr="0072198B" w:rsidRDefault="0009372F" w:rsidP="00562F18">
      <w:pPr>
        <w:pStyle w:val="2"/>
        <w:keepNext w:val="0"/>
        <w:widowControl w:val="0"/>
        <w:numPr>
          <w:ilvl w:val="2"/>
          <w:numId w:val="22"/>
        </w:numPr>
        <w:spacing w:before="0" w:after="0" w:line="288" w:lineRule="auto"/>
        <w:rPr>
          <w:rStyle w:val="20"/>
          <w:rFonts w:ascii="Times New Roman" w:hAnsi="Times New Roman" w:cs="Times New Roman"/>
          <w:b/>
          <w:sz w:val="24"/>
          <w:szCs w:val="24"/>
        </w:rPr>
      </w:pPr>
      <w:r w:rsidRPr="0072198B">
        <w:rPr>
          <w:rStyle w:val="20"/>
          <w:rFonts w:ascii="Times New Roman" w:hAnsi="Times New Roman" w:cs="Times New Roman"/>
          <w:b/>
          <w:sz w:val="24"/>
          <w:szCs w:val="24"/>
        </w:rPr>
        <w:t>Водоснабжение</w:t>
      </w:r>
      <w:bookmarkEnd w:id="14"/>
    </w:p>
    <w:p w:rsidR="00964423" w:rsidRPr="0072198B" w:rsidRDefault="0009372F" w:rsidP="00C2745A">
      <w:pPr>
        <w:spacing w:line="288" w:lineRule="auto"/>
        <w:ind w:left="567" w:firstLine="567"/>
        <w:jc w:val="both"/>
        <w:rPr>
          <w:b/>
          <w:bCs/>
        </w:rPr>
      </w:pPr>
      <w:r w:rsidRPr="0072198B">
        <w:rPr>
          <w:b/>
          <w:bCs/>
        </w:rPr>
        <w:t>Зоны санитарной охраны источников питьевого водо</w:t>
      </w:r>
      <w:r w:rsidR="00A91734" w:rsidRPr="0072198B">
        <w:rPr>
          <w:b/>
          <w:bCs/>
        </w:rPr>
        <w:t>снабжения</w:t>
      </w:r>
    </w:p>
    <w:p w:rsidR="00554299" w:rsidRPr="0072198B" w:rsidRDefault="00554299" w:rsidP="00C2745A">
      <w:pPr>
        <w:shd w:val="clear" w:color="auto" w:fill="FFFFFF"/>
        <w:suppressAutoHyphens/>
        <w:spacing w:line="276" w:lineRule="auto"/>
        <w:ind w:left="567" w:right="10" w:firstLine="567"/>
        <w:jc w:val="both"/>
        <w:rPr>
          <w:bCs/>
        </w:rPr>
      </w:pPr>
      <w:r w:rsidRPr="0072198B">
        <w:t>Водоснабжение на территории  Кардымовского городского поселения осуществляется из подземных источников (надземный водоносный горизонт средне-Фоменский).</w:t>
      </w:r>
      <w:r w:rsidRPr="0072198B">
        <w:rPr>
          <w:bCs/>
        </w:rPr>
        <w:t>Охват централизованным водоснабжением 100 %. Подземные воды в большей степени используются на хозяйственно-питьевые нужды, производственно-технические нужды.</w:t>
      </w:r>
    </w:p>
    <w:p w:rsidR="00554299" w:rsidRPr="0072198B" w:rsidRDefault="00554299" w:rsidP="00C2745A">
      <w:pPr>
        <w:shd w:val="clear" w:color="auto" w:fill="FFFFFF"/>
        <w:suppressAutoHyphens/>
        <w:spacing w:line="276" w:lineRule="auto"/>
        <w:ind w:left="567" w:right="10" w:firstLine="567"/>
        <w:jc w:val="both"/>
        <w:rPr>
          <w:bCs/>
        </w:rPr>
      </w:pPr>
      <w:r w:rsidRPr="0072198B">
        <w:rPr>
          <w:bCs/>
        </w:rPr>
        <w:t>Общее водопотребление по поселению составляет 1,84 тыс. куб. м. в сутки. Населением используется 1,53 тыс. куб. м. воды  в сутки.</w:t>
      </w:r>
    </w:p>
    <w:p w:rsidR="00554299" w:rsidRPr="0072198B" w:rsidRDefault="00554299" w:rsidP="00C2745A">
      <w:pPr>
        <w:shd w:val="clear" w:color="auto" w:fill="FFFFFF"/>
        <w:suppressAutoHyphens/>
        <w:spacing w:line="276" w:lineRule="auto"/>
        <w:ind w:left="567" w:firstLine="567"/>
        <w:jc w:val="both"/>
      </w:pPr>
      <w:r w:rsidRPr="0072198B">
        <w:rPr>
          <w:bCs/>
        </w:rPr>
        <w:t xml:space="preserve">Нужды населения и предприятий обеспечиваются от центрального узла в составе  4-х артезианских скважин без водоподготовки. </w:t>
      </w:r>
      <w:r w:rsidRPr="0072198B">
        <w:t xml:space="preserve">К сооружениям  водоснабжения относится станция 2 – го подъема воды в составе: 2 железобетонные емкости по </w:t>
      </w:r>
      <w:smartTag w:uri="urn:schemas-microsoft-com:office:smarttags" w:element="metricconverter">
        <w:smartTagPr>
          <w:attr w:name="ProductID" w:val="500 м3"/>
        </w:smartTagPr>
        <w:r w:rsidRPr="0072198B">
          <w:t>500 м</w:t>
        </w:r>
        <w:r w:rsidRPr="0072198B">
          <w:rPr>
            <w:vertAlign w:val="superscript"/>
          </w:rPr>
          <w:t>3</w:t>
        </w:r>
      </w:smartTag>
      <w:r w:rsidRPr="0072198B">
        <w:t>и насосы К-160/30 в количестве 6 штук.</w:t>
      </w:r>
    </w:p>
    <w:p w:rsidR="00554299" w:rsidRPr="0072198B" w:rsidRDefault="00554299" w:rsidP="00C2745A">
      <w:pPr>
        <w:shd w:val="clear" w:color="auto" w:fill="FFFFFF"/>
        <w:suppressAutoHyphens/>
        <w:spacing w:line="276" w:lineRule="auto"/>
        <w:ind w:left="567" w:right="10" w:firstLine="567"/>
        <w:jc w:val="both"/>
        <w:rPr>
          <w:bCs/>
        </w:rPr>
      </w:pPr>
      <w:r w:rsidRPr="0072198B">
        <w:rPr>
          <w:bCs/>
        </w:rPr>
        <w:t xml:space="preserve">Протяженность городских водопроводных сетей составляет </w:t>
      </w:r>
      <w:smartTag w:uri="urn:schemas-microsoft-com:office:smarttags" w:element="metricconverter">
        <w:smartTagPr>
          <w:attr w:name="ProductID" w:val="24,1 км"/>
        </w:smartTagPr>
        <w:r w:rsidRPr="0072198B">
          <w:rPr>
            <w:bCs/>
          </w:rPr>
          <w:t>24,1 км</w:t>
        </w:r>
      </w:smartTag>
      <w:r w:rsidRPr="0072198B">
        <w:rPr>
          <w:bCs/>
        </w:rPr>
        <w:t xml:space="preserve">, диаметром труб от 20 до </w:t>
      </w:r>
      <w:smartTag w:uri="urn:schemas-microsoft-com:office:smarttags" w:element="metricconverter">
        <w:smartTagPr>
          <w:attr w:name="ProductID" w:val="300 мм"/>
        </w:smartTagPr>
        <w:r w:rsidRPr="0072198B">
          <w:rPr>
            <w:bCs/>
          </w:rPr>
          <w:t>300 мм</w:t>
        </w:r>
      </w:smartTag>
      <w:r w:rsidRPr="0072198B">
        <w:rPr>
          <w:bCs/>
        </w:rPr>
        <w:t>. Материал труб – металл, асбоцемент, пластик. Средний износ сетей составляет 56 до 85 %.</w:t>
      </w:r>
    </w:p>
    <w:p w:rsidR="00554299" w:rsidRPr="0072198B" w:rsidRDefault="00554299" w:rsidP="00C2745A">
      <w:pPr>
        <w:shd w:val="clear" w:color="auto" w:fill="FFFFFF"/>
        <w:spacing w:line="276" w:lineRule="auto"/>
        <w:ind w:left="567" w:right="18" w:firstLine="567"/>
        <w:jc w:val="both"/>
      </w:pPr>
      <w:r w:rsidRPr="0072198B">
        <w:t xml:space="preserve">Качество воды соответствует СанПиН 2.1.4.1074-01 </w:t>
      </w:r>
      <w:r w:rsidR="00562F18">
        <w:t>«</w:t>
      </w:r>
      <w:r w:rsidRPr="0072198B">
        <w:t>Питьевая вода</w:t>
      </w:r>
      <w:r w:rsidR="00562F18">
        <w:t>»</w:t>
      </w:r>
      <w:r w:rsidRPr="0072198B">
        <w:t>. В эпидемиологическом отношении вода безопасна. По содержанию железа – железо превышает гигиенический норматив по СанПиН.</w:t>
      </w:r>
    </w:p>
    <w:p w:rsidR="00554299" w:rsidRPr="0072198B" w:rsidRDefault="00554299" w:rsidP="00C2745A">
      <w:pPr>
        <w:pStyle w:val="30"/>
        <w:spacing w:line="288" w:lineRule="auto"/>
        <w:ind w:left="567" w:firstLine="567"/>
        <w:rPr>
          <w:sz w:val="24"/>
          <w:szCs w:val="24"/>
        </w:rPr>
      </w:pPr>
      <w:r w:rsidRPr="0072198B">
        <w:rPr>
          <w:bCs/>
          <w:sz w:val="24"/>
          <w:szCs w:val="24"/>
        </w:rPr>
        <w:t>Все объекты водоснабжения находятся на балансе городского поселения. В 2008 году инженерные объекты системы водоснабжения переданы на праве  безвозмездного пользования в ООО «Коммунальщик»</w:t>
      </w:r>
    </w:p>
    <w:p w:rsidR="00E1316A" w:rsidRPr="0072198B" w:rsidRDefault="00E1316A" w:rsidP="00C2745A">
      <w:pPr>
        <w:pStyle w:val="30"/>
        <w:spacing w:line="288" w:lineRule="auto"/>
        <w:ind w:left="567" w:firstLine="567"/>
        <w:rPr>
          <w:sz w:val="24"/>
          <w:szCs w:val="24"/>
        </w:rPr>
      </w:pPr>
      <w:r w:rsidRPr="0072198B">
        <w:rPr>
          <w:sz w:val="24"/>
          <w:szCs w:val="24"/>
        </w:rPr>
        <w:t xml:space="preserve">Качество забираемой воды насосными станциями первого подъема (скважинами) в местах водозабора на соответствие питьевой воды требованиям СанПиН 2.1.41074-01 определено – соответствует </w:t>
      </w:r>
      <w:r w:rsidR="00562F18">
        <w:rPr>
          <w:sz w:val="24"/>
          <w:szCs w:val="24"/>
        </w:rPr>
        <w:t>–</w:t>
      </w:r>
      <w:r w:rsidRPr="0072198B">
        <w:rPr>
          <w:sz w:val="24"/>
          <w:szCs w:val="24"/>
        </w:rPr>
        <w:t xml:space="preserve"> (по состоянию на 01.01.2012 г.) в следующих населенных пунктах:</w:t>
      </w:r>
      <w:r w:rsidR="00562F18">
        <w:rPr>
          <w:sz w:val="24"/>
          <w:szCs w:val="24"/>
        </w:rPr>
        <w:t xml:space="preserve"> </w:t>
      </w:r>
      <w:r w:rsidRPr="0072198B">
        <w:rPr>
          <w:sz w:val="24"/>
          <w:szCs w:val="24"/>
        </w:rPr>
        <w:t>д.</w:t>
      </w:r>
      <w:r w:rsidR="0054450F" w:rsidRPr="0072198B">
        <w:rPr>
          <w:sz w:val="24"/>
          <w:szCs w:val="24"/>
        </w:rPr>
        <w:t> </w:t>
      </w:r>
      <w:r w:rsidR="00554299" w:rsidRPr="0072198B">
        <w:rPr>
          <w:sz w:val="24"/>
          <w:szCs w:val="24"/>
        </w:rPr>
        <w:t>Кривцы</w:t>
      </w:r>
      <w:r w:rsidRPr="0072198B">
        <w:rPr>
          <w:sz w:val="24"/>
          <w:szCs w:val="24"/>
        </w:rPr>
        <w:t>.</w:t>
      </w:r>
    </w:p>
    <w:p w:rsidR="00682C50" w:rsidRPr="00562F18" w:rsidRDefault="00562F18" w:rsidP="00562F18">
      <w:pPr>
        <w:pStyle w:val="aff"/>
        <w:keepNext/>
        <w:tabs>
          <w:tab w:val="left" w:pos="709"/>
        </w:tabs>
        <w:ind w:left="567" w:firstLine="567"/>
        <w:jc w:val="right"/>
        <w:rPr>
          <w:b w:val="0"/>
          <w:i w:val="0"/>
          <w:sz w:val="18"/>
          <w:szCs w:val="18"/>
        </w:rPr>
      </w:pPr>
      <w:r>
        <w:rPr>
          <w:b w:val="0"/>
          <w:i w:val="0"/>
          <w:sz w:val="18"/>
          <w:szCs w:val="18"/>
        </w:rPr>
        <w:t>Таблица 24.</w:t>
      </w:r>
    </w:p>
    <w:p w:rsidR="00554299" w:rsidRPr="0072198B" w:rsidRDefault="00554299" w:rsidP="00C2745A">
      <w:pPr>
        <w:pStyle w:val="aff"/>
        <w:keepNext/>
        <w:tabs>
          <w:tab w:val="left" w:pos="709"/>
        </w:tabs>
        <w:ind w:left="567" w:firstLine="567"/>
        <w:rPr>
          <w:sz w:val="24"/>
          <w:szCs w:val="24"/>
        </w:rPr>
      </w:pPr>
      <w:r w:rsidRPr="0072198B">
        <w:rPr>
          <w:sz w:val="24"/>
          <w:szCs w:val="24"/>
        </w:rPr>
        <w:t>Водозаборные сооружения (артезианские скважины)</w:t>
      </w:r>
    </w:p>
    <w:p w:rsidR="00554299" w:rsidRPr="0072198B" w:rsidRDefault="00554299" w:rsidP="00C2745A">
      <w:pPr>
        <w:tabs>
          <w:tab w:val="left" w:pos="709"/>
        </w:tabs>
        <w:ind w:left="567" w:firstLine="567"/>
        <w:jc w:val="both"/>
      </w:pPr>
    </w:p>
    <w:tbl>
      <w:tblPr>
        <w:tblStyle w:val="ac"/>
        <w:tblW w:w="10283" w:type="dxa"/>
        <w:tblInd w:w="-252" w:type="dxa"/>
        <w:tblLayout w:type="fixed"/>
        <w:tblLook w:val="01E0"/>
      </w:tblPr>
      <w:tblGrid>
        <w:gridCol w:w="1636"/>
        <w:gridCol w:w="992"/>
        <w:gridCol w:w="992"/>
        <w:gridCol w:w="1275"/>
        <w:gridCol w:w="1134"/>
        <w:gridCol w:w="1135"/>
        <w:gridCol w:w="1701"/>
        <w:gridCol w:w="1418"/>
      </w:tblGrid>
      <w:tr w:rsidR="00756D62" w:rsidRPr="00682C50" w:rsidTr="00562F18">
        <w:trPr>
          <w:tblHeader/>
        </w:trPr>
        <w:tc>
          <w:tcPr>
            <w:tcW w:w="1636" w:type="dxa"/>
            <w:vMerge w:val="restart"/>
            <w:shd w:val="clear" w:color="auto" w:fill="CCC0D9" w:themeFill="accent4" w:themeFillTint="66"/>
          </w:tcPr>
          <w:p w:rsidR="00756D62" w:rsidRPr="00682C50" w:rsidRDefault="00756D62" w:rsidP="00682C50">
            <w:pPr>
              <w:jc w:val="center"/>
              <w:rPr>
                <w:sz w:val="22"/>
                <w:szCs w:val="22"/>
              </w:rPr>
            </w:pPr>
            <w:r w:rsidRPr="00682C50">
              <w:rPr>
                <w:sz w:val="22"/>
                <w:szCs w:val="22"/>
              </w:rPr>
              <w:t xml:space="preserve">Наименование </w:t>
            </w:r>
          </w:p>
          <w:p w:rsidR="00756D62" w:rsidRPr="00682C50" w:rsidRDefault="00756D62" w:rsidP="00682C50">
            <w:pPr>
              <w:jc w:val="center"/>
              <w:rPr>
                <w:sz w:val="22"/>
                <w:szCs w:val="22"/>
              </w:rPr>
            </w:pPr>
            <w:r w:rsidRPr="00682C50">
              <w:rPr>
                <w:sz w:val="22"/>
                <w:szCs w:val="22"/>
              </w:rPr>
              <w:t>водозабора и его расположение</w:t>
            </w:r>
          </w:p>
        </w:tc>
        <w:tc>
          <w:tcPr>
            <w:tcW w:w="1984" w:type="dxa"/>
            <w:gridSpan w:val="2"/>
            <w:shd w:val="clear" w:color="auto" w:fill="CCC0D9" w:themeFill="accent4" w:themeFillTint="66"/>
          </w:tcPr>
          <w:p w:rsidR="00756D62" w:rsidRPr="00682C50" w:rsidRDefault="00756D62" w:rsidP="00682C50">
            <w:pPr>
              <w:tabs>
                <w:tab w:val="left" w:pos="709"/>
              </w:tabs>
              <w:jc w:val="center"/>
              <w:rPr>
                <w:sz w:val="22"/>
                <w:szCs w:val="22"/>
              </w:rPr>
            </w:pPr>
            <w:r w:rsidRPr="00682C50">
              <w:rPr>
                <w:sz w:val="22"/>
                <w:szCs w:val="22"/>
              </w:rPr>
              <w:t>Количество скважин, шт.</w:t>
            </w:r>
          </w:p>
        </w:tc>
        <w:tc>
          <w:tcPr>
            <w:tcW w:w="1275" w:type="dxa"/>
            <w:vMerge w:val="restart"/>
            <w:shd w:val="clear" w:color="auto" w:fill="CCC0D9" w:themeFill="accent4" w:themeFillTint="66"/>
          </w:tcPr>
          <w:p w:rsidR="00756D62" w:rsidRPr="00682C50" w:rsidRDefault="00756D62" w:rsidP="00682C50">
            <w:pPr>
              <w:tabs>
                <w:tab w:val="left" w:pos="709"/>
              </w:tabs>
              <w:jc w:val="center"/>
              <w:rPr>
                <w:sz w:val="22"/>
                <w:szCs w:val="22"/>
              </w:rPr>
            </w:pPr>
            <w:r w:rsidRPr="00682C50">
              <w:rPr>
                <w:sz w:val="22"/>
                <w:szCs w:val="22"/>
              </w:rPr>
              <w:t>Производственная мощность, тыс. куб. м в сутки</w:t>
            </w:r>
          </w:p>
        </w:tc>
        <w:tc>
          <w:tcPr>
            <w:tcW w:w="1134" w:type="dxa"/>
            <w:vMerge w:val="restart"/>
            <w:shd w:val="clear" w:color="auto" w:fill="CCC0D9" w:themeFill="accent4" w:themeFillTint="66"/>
          </w:tcPr>
          <w:p w:rsidR="00756D62" w:rsidRPr="00682C50" w:rsidRDefault="00756D62" w:rsidP="00682C50">
            <w:pPr>
              <w:tabs>
                <w:tab w:val="left" w:pos="709"/>
              </w:tabs>
              <w:jc w:val="center"/>
              <w:rPr>
                <w:sz w:val="22"/>
                <w:szCs w:val="22"/>
              </w:rPr>
            </w:pPr>
          </w:p>
          <w:p w:rsidR="00756D62" w:rsidRPr="00682C50" w:rsidRDefault="00756D62" w:rsidP="00682C50">
            <w:pPr>
              <w:tabs>
                <w:tab w:val="left" w:pos="709"/>
              </w:tabs>
              <w:jc w:val="center"/>
              <w:rPr>
                <w:sz w:val="22"/>
                <w:szCs w:val="22"/>
              </w:rPr>
            </w:pPr>
            <w:r w:rsidRPr="00682C50">
              <w:rPr>
                <w:sz w:val="22"/>
                <w:szCs w:val="22"/>
              </w:rPr>
              <w:t>Глубина скважины, м</w:t>
            </w:r>
          </w:p>
        </w:tc>
        <w:tc>
          <w:tcPr>
            <w:tcW w:w="1135" w:type="dxa"/>
            <w:vMerge w:val="restart"/>
            <w:shd w:val="clear" w:color="auto" w:fill="CCC0D9" w:themeFill="accent4" w:themeFillTint="66"/>
          </w:tcPr>
          <w:p w:rsidR="00756D62" w:rsidRPr="00682C50" w:rsidRDefault="00756D62" w:rsidP="00682C50">
            <w:pPr>
              <w:tabs>
                <w:tab w:val="left" w:pos="709"/>
              </w:tabs>
              <w:jc w:val="center"/>
              <w:rPr>
                <w:sz w:val="22"/>
                <w:szCs w:val="22"/>
              </w:rPr>
            </w:pPr>
          </w:p>
          <w:p w:rsidR="00756D62" w:rsidRPr="00682C50" w:rsidRDefault="00756D62" w:rsidP="00682C50">
            <w:pPr>
              <w:tabs>
                <w:tab w:val="left" w:pos="709"/>
              </w:tabs>
              <w:jc w:val="center"/>
              <w:rPr>
                <w:sz w:val="22"/>
                <w:szCs w:val="22"/>
              </w:rPr>
            </w:pPr>
            <w:r w:rsidRPr="00682C50">
              <w:rPr>
                <w:sz w:val="22"/>
                <w:szCs w:val="22"/>
              </w:rPr>
              <w:t>Год постройки</w:t>
            </w:r>
          </w:p>
        </w:tc>
        <w:tc>
          <w:tcPr>
            <w:tcW w:w="1701" w:type="dxa"/>
            <w:vMerge w:val="restart"/>
            <w:shd w:val="clear" w:color="auto" w:fill="CCC0D9" w:themeFill="accent4" w:themeFillTint="66"/>
          </w:tcPr>
          <w:p w:rsidR="00756D62" w:rsidRPr="00682C50" w:rsidRDefault="00756D62" w:rsidP="00682C50">
            <w:pPr>
              <w:tabs>
                <w:tab w:val="left" w:pos="709"/>
              </w:tabs>
              <w:jc w:val="center"/>
              <w:rPr>
                <w:sz w:val="22"/>
                <w:szCs w:val="22"/>
              </w:rPr>
            </w:pPr>
            <w:r w:rsidRPr="00682C50">
              <w:rPr>
                <w:sz w:val="22"/>
                <w:szCs w:val="22"/>
              </w:rPr>
              <w:t>Конструкция скважины, установленное оборудование (марка насоса)</w:t>
            </w:r>
          </w:p>
        </w:tc>
        <w:tc>
          <w:tcPr>
            <w:tcW w:w="1418" w:type="dxa"/>
            <w:vMerge w:val="restart"/>
            <w:shd w:val="clear" w:color="auto" w:fill="CCC0D9" w:themeFill="accent4" w:themeFillTint="66"/>
          </w:tcPr>
          <w:p w:rsidR="00756D62" w:rsidRPr="00682C50" w:rsidRDefault="00756D62" w:rsidP="00682C50">
            <w:pPr>
              <w:tabs>
                <w:tab w:val="left" w:pos="709"/>
              </w:tabs>
              <w:jc w:val="center"/>
              <w:rPr>
                <w:sz w:val="22"/>
                <w:szCs w:val="22"/>
              </w:rPr>
            </w:pPr>
            <w:r w:rsidRPr="00682C50">
              <w:rPr>
                <w:sz w:val="22"/>
                <w:szCs w:val="22"/>
              </w:rPr>
              <w:t>Собственник инженерных сооружений водоснабжения</w:t>
            </w:r>
          </w:p>
        </w:tc>
      </w:tr>
      <w:tr w:rsidR="00756D62" w:rsidRPr="00682C50" w:rsidTr="00562F18">
        <w:trPr>
          <w:tblHeader/>
        </w:trPr>
        <w:tc>
          <w:tcPr>
            <w:tcW w:w="1636" w:type="dxa"/>
            <w:vMerge/>
            <w:shd w:val="clear" w:color="auto" w:fill="CCC0D9" w:themeFill="accent4" w:themeFillTint="66"/>
          </w:tcPr>
          <w:p w:rsidR="00756D62" w:rsidRPr="00682C50" w:rsidRDefault="00756D62" w:rsidP="00C2745A">
            <w:pPr>
              <w:tabs>
                <w:tab w:val="left" w:pos="709"/>
              </w:tabs>
              <w:ind w:left="567" w:firstLine="567"/>
              <w:jc w:val="both"/>
              <w:rPr>
                <w:sz w:val="22"/>
                <w:szCs w:val="22"/>
              </w:rPr>
            </w:pPr>
          </w:p>
        </w:tc>
        <w:tc>
          <w:tcPr>
            <w:tcW w:w="992" w:type="dxa"/>
            <w:shd w:val="clear" w:color="auto" w:fill="CCC0D9" w:themeFill="accent4" w:themeFillTint="66"/>
          </w:tcPr>
          <w:p w:rsidR="00756D62" w:rsidRPr="00682C50" w:rsidRDefault="00756D62" w:rsidP="00682C50">
            <w:pPr>
              <w:tabs>
                <w:tab w:val="left" w:pos="709"/>
              </w:tabs>
              <w:jc w:val="both"/>
              <w:rPr>
                <w:sz w:val="22"/>
                <w:szCs w:val="22"/>
              </w:rPr>
            </w:pPr>
            <w:r w:rsidRPr="00682C50">
              <w:rPr>
                <w:sz w:val="22"/>
                <w:szCs w:val="22"/>
              </w:rPr>
              <w:t>рабочих</w:t>
            </w:r>
          </w:p>
        </w:tc>
        <w:tc>
          <w:tcPr>
            <w:tcW w:w="992" w:type="dxa"/>
            <w:shd w:val="clear" w:color="auto" w:fill="CCC0D9" w:themeFill="accent4" w:themeFillTint="66"/>
          </w:tcPr>
          <w:p w:rsidR="00756D62" w:rsidRPr="00682C50" w:rsidRDefault="00756D62" w:rsidP="00682C50">
            <w:pPr>
              <w:tabs>
                <w:tab w:val="left" w:pos="709"/>
              </w:tabs>
              <w:jc w:val="both"/>
              <w:rPr>
                <w:sz w:val="22"/>
                <w:szCs w:val="22"/>
              </w:rPr>
            </w:pPr>
            <w:r w:rsidRPr="00682C50">
              <w:rPr>
                <w:sz w:val="22"/>
                <w:szCs w:val="22"/>
              </w:rPr>
              <w:t>резервных</w:t>
            </w:r>
          </w:p>
        </w:tc>
        <w:tc>
          <w:tcPr>
            <w:tcW w:w="1275" w:type="dxa"/>
            <w:vMerge/>
            <w:shd w:val="clear" w:color="auto" w:fill="CCC0D9" w:themeFill="accent4" w:themeFillTint="66"/>
          </w:tcPr>
          <w:p w:rsidR="00756D62" w:rsidRPr="00682C50" w:rsidRDefault="00756D62" w:rsidP="00C2745A">
            <w:pPr>
              <w:tabs>
                <w:tab w:val="left" w:pos="709"/>
              </w:tabs>
              <w:ind w:left="567" w:firstLine="567"/>
              <w:jc w:val="both"/>
              <w:rPr>
                <w:sz w:val="22"/>
                <w:szCs w:val="22"/>
              </w:rPr>
            </w:pPr>
          </w:p>
        </w:tc>
        <w:tc>
          <w:tcPr>
            <w:tcW w:w="1134" w:type="dxa"/>
            <w:vMerge/>
            <w:shd w:val="clear" w:color="auto" w:fill="CCC0D9" w:themeFill="accent4" w:themeFillTint="66"/>
          </w:tcPr>
          <w:p w:rsidR="00756D62" w:rsidRPr="00682C50" w:rsidRDefault="00756D62" w:rsidP="00C2745A">
            <w:pPr>
              <w:tabs>
                <w:tab w:val="left" w:pos="709"/>
              </w:tabs>
              <w:ind w:left="567" w:firstLine="567"/>
              <w:jc w:val="both"/>
              <w:rPr>
                <w:sz w:val="22"/>
                <w:szCs w:val="22"/>
              </w:rPr>
            </w:pPr>
          </w:p>
        </w:tc>
        <w:tc>
          <w:tcPr>
            <w:tcW w:w="1135" w:type="dxa"/>
            <w:vMerge/>
            <w:shd w:val="clear" w:color="auto" w:fill="CCC0D9" w:themeFill="accent4" w:themeFillTint="66"/>
          </w:tcPr>
          <w:p w:rsidR="00756D62" w:rsidRPr="00682C50" w:rsidRDefault="00756D62" w:rsidP="00C2745A">
            <w:pPr>
              <w:tabs>
                <w:tab w:val="left" w:pos="709"/>
              </w:tabs>
              <w:ind w:left="567" w:firstLine="567"/>
              <w:jc w:val="both"/>
              <w:rPr>
                <w:sz w:val="22"/>
                <w:szCs w:val="22"/>
              </w:rPr>
            </w:pPr>
          </w:p>
        </w:tc>
        <w:tc>
          <w:tcPr>
            <w:tcW w:w="1701" w:type="dxa"/>
            <w:vMerge/>
            <w:shd w:val="clear" w:color="auto" w:fill="CCC0D9" w:themeFill="accent4" w:themeFillTint="66"/>
          </w:tcPr>
          <w:p w:rsidR="00756D62" w:rsidRPr="00682C50" w:rsidRDefault="00756D62" w:rsidP="00C2745A">
            <w:pPr>
              <w:tabs>
                <w:tab w:val="left" w:pos="709"/>
              </w:tabs>
              <w:ind w:left="567" w:firstLine="567"/>
              <w:jc w:val="both"/>
              <w:rPr>
                <w:sz w:val="22"/>
                <w:szCs w:val="22"/>
              </w:rPr>
            </w:pPr>
          </w:p>
        </w:tc>
        <w:tc>
          <w:tcPr>
            <w:tcW w:w="1418" w:type="dxa"/>
            <w:vMerge/>
            <w:shd w:val="clear" w:color="auto" w:fill="CCC0D9" w:themeFill="accent4" w:themeFillTint="66"/>
          </w:tcPr>
          <w:p w:rsidR="00756D62" w:rsidRPr="00682C50" w:rsidRDefault="00756D62" w:rsidP="00C2745A">
            <w:pPr>
              <w:tabs>
                <w:tab w:val="left" w:pos="709"/>
              </w:tabs>
              <w:ind w:left="567" w:firstLine="567"/>
              <w:jc w:val="both"/>
              <w:rPr>
                <w:sz w:val="22"/>
                <w:szCs w:val="22"/>
              </w:rPr>
            </w:pPr>
          </w:p>
        </w:tc>
      </w:tr>
      <w:tr w:rsidR="00756D62" w:rsidRPr="00682C50" w:rsidTr="00562F18">
        <w:trPr>
          <w:tblHeader/>
        </w:trPr>
        <w:tc>
          <w:tcPr>
            <w:tcW w:w="1636" w:type="dxa"/>
          </w:tcPr>
          <w:p w:rsidR="00756D62" w:rsidRPr="00682C50" w:rsidRDefault="00756D62" w:rsidP="00682C50">
            <w:pPr>
              <w:jc w:val="center"/>
              <w:rPr>
                <w:b/>
                <w:sz w:val="22"/>
                <w:szCs w:val="22"/>
              </w:rPr>
            </w:pPr>
            <w:r w:rsidRPr="00682C50">
              <w:rPr>
                <w:b/>
                <w:sz w:val="22"/>
                <w:szCs w:val="22"/>
              </w:rPr>
              <w:t>1</w:t>
            </w:r>
          </w:p>
        </w:tc>
        <w:tc>
          <w:tcPr>
            <w:tcW w:w="992" w:type="dxa"/>
          </w:tcPr>
          <w:p w:rsidR="00756D62" w:rsidRPr="00682C50" w:rsidRDefault="00756D62" w:rsidP="00682C50">
            <w:pPr>
              <w:tabs>
                <w:tab w:val="left" w:pos="709"/>
              </w:tabs>
              <w:jc w:val="center"/>
              <w:rPr>
                <w:b/>
                <w:sz w:val="22"/>
                <w:szCs w:val="22"/>
              </w:rPr>
            </w:pPr>
            <w:r w:rsidRPr="00682C50">
              <w:rPr>
                <w:b/>
                <w:sz w:val="22"/>
                <w:szCs w:val="22"/>
              </w:rPr>
              <w:t>3</w:t>
            </w:r>
          </w:p>
        </w:tc>
        <w:tc>
          <w:tcPr>
            <w:tcW w:w="992" w:type="dxa"/>
          </w:tcPr>
          <w:p w:rsidR="00756D62" w:rsidRPr="00682C50" w:rsidRDefault="00756D62" w:rsidP="00682C50">
            <w:pPr>
              <w:tabs>
                <w:tab w:val="left" w:pos="709"/>
              </w:tabs>
              <w:jc w:val="center"/>
              <w:rPr>
                <w:b/>
                <w:sz w:val="22"/>
                <w:szCs w:val="22"/>
              </w:rPr>
            </w:pPr>
            <w:r w:rsidRPr="00682C50">
              <w:rPr>
                <w:b/>
                <w:sz w:val="22"/>
                <w:szCs w:val="22"/>
              </w:rPr>
              <w:t>4</w:t>
            </w:r>
          </w:p>
        </w:tc>
        <w:tc>
          <w:tcPr>
            <w:tcW w:w="1275" w:type="dxa"/>
          </w:tcPr>
          <w:p w:rsidR="00756D62" w:rsidRPr="00682C50" w:rsidRDefault="00756D62" w:rsidP="00682C50">
            <w:pPr>
              <w:tabs>
                <w:tab w:val="left" w:pos="709"/>
              </w:tabs>
              <w:jc w:val="center"/>
              <w:rPr>
                <w:b/>
                <w:sz w:val="22"/>
                <w:szCs w:val="22"/>
              </w:rPr>
            </w:pPr>
            <w:r w:rsidRPr="00682C50">
              <w:rPr>
                <w:b/>
                <w:sz w:val="22"/>
                <w:szCs w:val="22"/>
              </w:rPr>
              <w:t>6</w:t>
            </w:r>
          </w:p>
        </w:tc>
        <w:tc>
          <w:tcPr>
            <w:tcW w:w="1134" w:type="dxa"/>
          </w:tcPr>
          <w:p w:rsidR="00756D62" w:rsidRPr="00682C50" w:rsidRDefault="00756D62" w:rsidP="00682C50">
            <w:pPr>
              <w:tabs>
                <w:tab w:val="left" w:pos="709"/>
              </w:tabs>
              <w:jc w:val="center"/>
              <w:rPr>
                <w:b/>
                <w:sz w:val="22"/>
                <w:szCs w:val="22"/>
              </w:rPr>
            </w:pPr>
            <w:r w:rsidRPr="00682C50">
              <w:rPr>
                <w:b/>
                <w:sz w:val="22"/>
                <w:szCs w:val="22"/>
              </w:rPr>
              <w:t>7</w:t>
            </w:r>
          </w:p>
        </w:tc>
        <w:tc>
          <w:tcPr>
            <w:tcW w:w="1135" w:type="dxa"/>
          </w:tcPr>
          <w:p w:rsidR="00756D62" w:rsidRPr="00682C50" w:rsidRDefault="00756D62" w:rsidP="00682C50">
            <w:pPr>
              <w:tabs>
                <w:tab w:val="left" w:pos="709"/>
              </w:tabs>
              <w:jc w:val="center"/>
              <w:rPr>
                <w:b/>
                <w:sz w:val="22"/>
                <w:szCs w:val="22"/>
              </w:rPr>
            </w:pPr>
            <w:r w:rsidRPr="00682C50">
              <w:rPr>
                <w:b/>
                <w:sz w:val="22"/>
                <w:szCs w:val="22"/>
              </w:rPr>
              <w:t>8</w:t>
            </w:r>
          </w:p>
        </w:tc>
        <w:tc>
          <w:tcPr>
            <w:tcW w:w="1701" w:type="dxa"/>
          </w:tcPr>
          <w:p w:rsidR="00756D62" w:rsidRPr="00682C50" w:rsidRDefault="00756D62" w:rsidP="00682C50">
            <w:pPr>
              <w:tabs>
                <w:tab w:val="left" w:pos="709"/>
              </w:tabs>
              <w:jc w:val="center"/>
              <w:rPr>
                <w:b/>
                <w:sz w:val="22"/>
                <w:szCs w:val="22"/>
              </w:rPr>
            </w:pPr>
            <w:r w:rsidRPr="00682C50">
              <w:rPr>
                <w:b/>
                <w:sz w:val="22"/>
                <w:szCs w:val="22"/>
              </w:rPr>
              <w:t>9</w:t>
            </w:r>
          </w:p>
        </w:tc>
        <w:tc>
          <w:tcPr>
            <w:tcW w:w="1418" w:type="dxa"/>
          </w:tcPr>
          <w:p w:rsidR="00756D62" w:rsidRPr="00682C50" w:rsidRDefault="00756D62" w:rsidP="00682C50">
            <w:pPr>
              <w:tabs>
                <w:tab w:val="left" w:pos="709"/>
              </w:tabs>
              <w:jc w:val="center"/>
              <w:rPr>
                <w:b/>
                <w:sz w:val="22"/>
                <w:szCs w:val="22"/>
              </w:rPr>
            </w:pPr>
            <w:r w:rsidRPr="00682C50">
              <w:rPr>
                <w:b/>
                <w:sz w:val="22"/>
                <w:szCs w:val="22"/>
              </w:rPr>
              <w:t>10</w:t>
            </w:r>
          </w:p>
        </w:tc>
      </w:tr>
      <w:tr w:rsidR="00756D62" w:rsidRPr="00682C50" w:rsidTr="00562F18">
        <w:trPr>
          <w:trHeight w:val="541"/>
          <w:tblHeader/>
        </w:trPr>
        <w:tc>
          <w:tcPr>
            <w:tcW w:w="1636" w:type="dxa"/>
          </w:tcPr>
          <w:p w:rsidR="00756D62" w:rsidRPr="00682C50" w:rsidRDefault="00756D62" w:rsidP="00682C50">
            <w:pPr>
              <w:rPr>
                <w:sz w:val="22"/>
                <w:szCs w:val="22"/>
              </w:rPr>
            </w:pPr>
          </w:p>
          <w:p w:rsidR="00756D62" w:rsidRPr="00682C50" w:rsidRDefault="00756D62" w:rsidP="00682C50">
            <w:pPr>
              <w:rPr>
                <w:sz w:val="22"/>
                <w:szCs w:val="22"/>
              </w:rPr>
            </w:pPr>
            <w:r w:rsidRPr="00682C50">
              <w:rPr>
                <w:sz w:val="22"/>
                <w:szCs w:val="22"/>
              </w:rPr>
              <w:t>п. Кардымово</w:t>
            </w:r>
          </w:p>
          <w:p w:rsidR="00756D62" w:rsidRPr="00682C50" w:rsidRDefault="00756D62" w:rsidP="00682C50">
            <w:pPr>
              <w:rPr>
                <w:sz w:val="22"/>
                <w:szCs w:val="22"/>
              </w:rPr>
            </w:pPr>
          </w:p>
        </w:tc>
        <w:tc>
          <w:tcPr>
            <w:tcW w:w="992"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4</w:t>
            </w:r>
          </w:p>
        </w:tc>
        <w:tc>
          <w:tcPr>
            <w:tcW w:w="992"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1</w:t>
            </w:r>
          </w:p>
        </w:tc>
        <w:tc>
          <w:tcPr>
            <w:tcW w:w="1275"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4,3</w:t>
            </w:r>
          </w:p>
        </w:tc>
        <w:tc>
          <w:tcPr>
            <w:tcW w:w="1134"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70/135</w:t>
            </w:r>
          </w:p>
        </w:tc>
        <w:tc>
          <w:tcPr>
            <w:tcW w:w="1135"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1981</w:t>
            </w:r>
          </w:p>
        </w:tc>
        <w:tc>
          <w:tcPr>
            <w:tcW w:w="1701" w:type="dxa"/>
          </w:tcPr>
          <w:p w:rsidR="00756D62" w:rsidRPr="00682C50" w:rsidRDefault="00756D62" w:rsidP="00682C50">
            <w:pPr>
              <w:tabs>
                <w:tab w:val="left" w:pos="709"/>
              </w:tabs>
              <w:jc w:val="both"/>
              <w:rPr>
                <w:sz w:val="22"/>
                <w:szCs w:val="22"/>
              </w:rPr>
            </w:pPr>
          </w:p>
        </w:tc>
        <w:tc>
          <w:tcPr>
            <w:tcW w:w="1418" w:type="dxa"/>
          </w:tcPr>
          <w:p w:rsidR="00756D62" w:rsidRPr="00682C50" w:rsidRDefault="00756D62" w:rsidP="00682C50">
            <w:pPr>
              <w:tabs>
                <w:tab w:val="left" w:pos="709"/>
              </w:tabs>
              <w:jc w:val="both"/>
              <w:rPr>
                <w:sz w:val="22"/>
                <w:szCs w:val="22"/>
              </w:rPr>
            </w:pPr>
          </w:p>
        </w:tc>
      </w:tr>
      <w:tr w:rsidR="00756D62" w:rsidRPr="00682C50" w:rsidTr="00562F18">
        <w:trPr>
          <w:trHeight w:val="1434"/>
          <w:tblHeader/>
        </w:trPr>
        <w:tc>
          <w:tcPr>
            <w:tcW w:w="1636" w:type="dxa"/>
          </w:tcPr>
          <w:p w:rsidR="00756D62" w:rsidRPr="00682C50" w:rsidRDefault="00756D62" w:rsidP="00682C50">
            <w:pPr>
              <w:rPr>
                <w:sz w:val="22"/>
                <w:szCs w:val="22"/>
              </w:rPr>
            </w:pPr>
          </w:p>
          <w:p w:rsidR="00756D62" w:rsidRPr="00682C50" w:rsidRDefault="00756D62" w:rsidP="00682C50">
            <w:pPr>
              <w:rPr>
                <w:sz w:val="22"/>
                <w:szCs w:val="22"/>
              </w:rPr>
            </w:pPr>
            <w:r w:rsidRPr="00682C50">
              <w:rPr>
                <w:sz w:val="22"/>
                <w:szCs w:val="22"/>
              </w:rPr>
              <w:t>д. Кривцы</w:t>
            </w:r>
          </w:p>
        </w:tc>
        <w:tc>
          <w:tcPr>
            <w:tcW w:w="992"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2</w:t>
            </w:r>
          </w:p>
        </w:tc>
        <w:tc>
          <w:tcPr>
            <w:tcW w:w="992"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1</w:t>
            </w:r>
          </w:p>
        </w:tc>
        <w:tc>
          <w:tcPr>
            <w:tcW w:w="1275"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1,0</w:t>
            </w:r>
          </w:p>
        </w:tc>
        <w:tc>
          <w:tcPr>
            <w:tcW w:w="1134"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80</w:t>
            </w:r>
          </w:p>
        </w:tc>
        <w:tc>
          <w:tcPr>
            <w:tcW w:w="1135"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1970</w:t>
            </w:r>
          </w:p>
        </w:tc>
        <w:tc>
          <w:tcPr>
            <w:tcW w:w="1701"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ЭЦВ-6-10-110</w:t>
            </w:r>
          </w:p>
        </w:tc>
        <w:tc>
          <w:tcPr>
            <w:tcW w:w="1418" w:type="dxa"/>
          </w:tcPr>
          <w:p w:rsidR="00756D62" w:rsidRPr="00682C50" w:rsidRDefault="00756D62" w:rsidP="00682C50">
            <w:pPr>
              <w:tabs>
                <w:tab w:val="left" w:pos="709"/>
              </w:tabs>
              <w:jc w:val="both"/>
              <w:rPr>
                <w:sz w:val="22"/>
                <w:szCs w:val="22"/>
              </w:rPr>
            </w:pPr>
          </w:p>
          <w:p w:rsidR="00756D62" w:rsidRPr="00682C50" w:rsidRDefault="00756D62" w:rsidP="00682C50">
            <w:pPr>
              <w:tabs>
                <w:tab w:val="left" w:pos="709"/>
              </w:tabs>
              <w:jc w:val="both"/>
              <w:rPr>
                <w:sz w:val="22"/>
                <w:szCs w:val="22"/>
              </w:rPr>
            </w:pPr>
            <w:r w:rsidRPr="00682C50">
              <w:rPr>
                <w:sz w:val="22"/>
                <w:szCs w:val="22"/>
              </w:rPr>
              <w:t>СПК МСО «Кардымовский»</w:t>
            </w:r>
          </w:p>
        </w:tc>
      </w:tr>
    </w:tbl>
    <w:p w:rsidR="00554299" w:rsidRPr="00562F18" w:rsidRDefault="00562F18" w:rsidP="00562F18">
      <w:pPr>
        <w:pStyle w:val="30"/>
        <w:spacing w:line="288" w:lineRule="auto"/>
        <w:ind w:left="567" w:firstLine="567"/>
        <w:jc w:val="right"/>
        <w:rPr>
          <w:sz w:val="18"/>
          <w:szCs w:val="18"/>
        </w:rPr>
      </w:pPr>
      <w:r w:rsidRPr="00562F18">
        <w:rPr>
          <w:sz w:val="18"/>
          <w:szCs w:val="18"/>
        </w:rPr>
        <w:t>Таблица 25.</w:t>
      </w:r>
    </w:p>
    <w:tbl>
      <w:tblPr>
        <w:tblStyle w:val="ac"/>
        <w:tblW w:w="0" w:type="auto"/>
        <w:tblLook w:val="01E0"/>
      </w:tblPr>
      <w:tblGrid>
        <w:gridCol w:w="2687"/>
        <w:gridCol w:w="1672"/>
        <w:gridCol w:w="1544"/>
        <w:gridCol w:w="2118"/>
        <w:gridCol w:w="1549"/>
      </w:tblGrid>
      <w:tr w:rsidR="00756D62" w:rsidRPr="00682C50" w:rsidTr="00756D62">
        <w:tc>
          <w:tcPr>
            <w:tcW w:w="3718" w:type="dxa"/>
            <w:vMerge w:val="restart"/>
            <w:shd w:val="clear" w:color="auto" w:fill="CCC0D9" w:themeFill="accent4" w:themeFillTint="66"/>
          </w:tcPr>
          <w:p w:rsidR="00756D62" w:rsidRPr="00682C50" w:rsidRDefault="00756D62" w:rsidP="00682C50">
            <w:pPr>
              <w:suppressAutoHyphens/>
              <w:jc w:val="center"/>
              <w:rPr>
                <w:sz w:val="22"/>
                <w:szCs w:val="22"/>
              </w:rPr>
            </w:pPr>
            <w:r w:rsidRPr="00682C50">
              <w:rPr>
                <w:sz w:val="22"/>
                <w:szCs w:val="22"/>
              </w:rPr>
              <w:t>Месторасположение насосной станции первого подъема, № скважины, марка насоса</w:t>
            </w:r>
          </w:p>
        </w:tc>
        <w:tc>
          <w:tcPr>
            <w:tcW w:w="5222" w:type="dxa"/>
            <w:gridSpan w:val="2"/>
            <w:shd w:val="clear" w:color="auto" w:fill="CCC0D9" w:themeFill="accent4" w:themeFillTint="66"/>
          </w:tcPr>
          <w:p w:rsidR="00756D62" w:rsidRPr="00682C50" w:rsidRDefault="00756D62" w:rsidP="00682C50">
            <w:pPr>
              <w:suppressAutoHyphens/>
              <w:spacing w:line="360" w:lineRule="auto"/>
              <w:jc w:val="center"/>
              <w:rPr>
                <w:sz w:val="22"/>
                <w:szCs w:val="22"/>
              </w:rPr>
            </w:pPr>
            <w:r w:rsidRPr="00682C50">
              <w:rPr>
                <w:sz w:val="22"/>
                <w:szCs w:val="22"/>
              </w:rPr>
              <w:t>Производительность насосного агрегата, м</w:t>
            </w:r>
            <w:r w:rsidRPr="00682C50">
              <w:rPr>
                <w:sz w:val="22"/>
                <w:szCs w:val="22"/>
                <w:vertAlign w:val="superscript"/>
              </w:rPr>
              <w:t>3</w:t>
            </w:r>
            <w:r w:rsidRPr="00682C50">
              <w:rPr>
                <w:sz w:val="22"/>
                <w:szCs w:val="22"/>
              </w:rPr>
              <w:t>/час</w:t>
            </w:r>
          </w:p>
        </w:tc>
        <w:tc>
          <w:tcPr>
            <w:tcW w:w="3853" w:type="dxa"/>
            <w:vMerge w:val="restart"/>
            <w:shd w:val="clear" w:color="auto" w:fill="CCC0D9" w:themeFill="accent4" w:themeFillTint="66"/>
          </w:tcPr>
          <w:p w:rsidR="00756D62" w:rsidRPr="00682C50" w:rsidRDefault="00756D62" w:rsidP="00682C50">
            <w:pPr>
              <w:suppressAutoHyphens/>
              <w:jc w:val="center"/>
              <w:rPr>
                <w:sz w:val="22"/>
                <w:szCs w:val="22"/>
              </w:rPr>
            </w:pPr>
            <w:r w:rsidRPr="00682C50">
              <w:rPr>
                <w:sz w:val="22"/>
                <w:szCs w:val="22"/>
              </w:rPr>
              <w:t>Мощность паспорта по двигателю</w:t>
            </w:r>
          </w:p>
        </w:tc>
        <w:tc>
          <w:tcPr>
            <w:tcW w:w="2559" w:type="dxa"/>
            <w:vMerge w:val="restart"/>
            <w:shd w:val="clear" w:color="auto" w:fill="CCC0D9" w:themeFill="accent4" w:themeFillTint="66"/>
          </w:tcPr>
          <w:p w:rsidR="00756D62" w:rsidRPr="00682C50" w:rsidRDefault="00756D62" w:rsidP="00682C50">
            <w:pPr>
              <w:suppressAutoHyphens/>
              <w:spacing w:line="360" w:lineRule="auto"/>
              <w:jc w:val="center"/>
              <w:rPr>
                <w:sz w:val="22"/>
                <w:szCs w:val="22"/>
                <w:vertAlign w:val="superscript"/>
              </w:rPr>
            </w:pPr>
            <w:r w:rsidRPr="00682C50">
              <w:rPr>
                <w:sz w:val="22"/>
                <w:szCs w:val="22"/>
              </w:rPr>
              <w:t>Поднято воды, м</w:t>
            </w:r>
            <w:r w:rsidRPr="00682C50">
              <w:rPr>
                <w:sz w:val="22"/>
                <w:szCs w:val="22"/>
                <w:vertAlign w:val="superscript"/>
              </w:rPr>
              <w:t>3</w:t>
            </w:r>
          </w:p>
        </w:tc>
      </w:tr>
      <w:tr w:rsidR="00756D62" w:rsidRPr="00682C50" w:rsidTr="00756D62">
        <w:tc>
          <w:tcPr>
            <w:tcW w:w="3718" w:type="dxa"/>
            <w:vMerge/>
            <w:shd w:val="clear" w:color="auto" w:fill="CCC0D9" w:themeFill="accent4" w:themeFillTint="66"/>
          </w:tcPr>
          <w:p w:rsidR="00756D62" w:rsidRPr="00682C50" w:rsidRDefault="00756D62" w:rsidP="00C2745A">
            <w:pPr>
              <w:suppressAutoHyphens/>
              <w:spacing w:line="360" w:lineRule="auto"/>
              <w:ind w:left="567" w:firstLine="567"/>
              <w:jc w:val="both"/>
              <w:rPr>
                <w:sz w:val="22"/>
                <w:szCs w:val="22"/>
              </w:rPr>
            </w:pPr>
          </w:p>
        </w:tc>
        <w:tc>
          <w:tcPr>
            <w:tcW w:w="2559" w:type="dxa"/>
            <w:shd w:val="clear" w:color="auto" w:fill="CCC0D9" w:themeFill="accent4" w:themeFillTint="66"/>
          </w:tcPr>
          <w:p w:rsidR="00756D62" w:rsidRPr="00682C50" w:rsidRDefault="00756D62" w:rsidP="00682C50">
            <w:pPr>
              <w:suppressAutoHyphens/>
              <w:spacing w:line="360" w:lineRule="auto"/>
              <w:jc w:val="center"/>
              <w:rPr>
                <w:sz w:val="22"/>
                <w:szCs w:val="22"/>
              </w:rPr>
            </w:pPr>
            <w:r w:rsidRPr="00682C50">
              <w:rPr>
                <w:sz w:val="22"/>
                <w:szCs w:val="22"/>
              </w:rPr>
              <w:t>По паспорту</w:t>
            </w:r>
          </w:p>
        </w:tc>
        <w:tc>
          <w:tcPr>
            <w:tcW w:w="2663" w:type="dxa"/>
            <w:shd w:val="clear" w:color="auto" w:fill="CCC0D9" w:themeFill="accent4" w:themeFillTint="66"/>
          </w:tcPr>
          <w:p w:rsidR="00756D62" w:rsidRPr="00682C50" w:rsidRDefault="00756D62" w:rsidP="00682C50">
            <w:pPr>
              <w:suppressAutoHyphens/>
              <w:spacing w:line="360" w:lineRule="auto"/>
              <w:jc w:val="center"/>
              <w:rPr>
                <w:sz w:val="22"/>
                <w:szCs w:val="22"/>
              </w:rPr>
            </w:pPr>
            <w:r w:rsidRPr="00682C50">
              <w:rPr>
                <w:sz w:val="22"/>
                <w:szCs w:val="22"/>
              </w:rPr>
              <w:t>С учетом КПД</w:t>
            </w:r>
          </w:p>
        </w:tc>
        <w:tc>
          <w:tcPr>
            <w:tcW w:w="3853" w:type="dxa"/>
            <w:vMerge/>
            <w:shd w:val="clear" w:color="auto" w:fill="CCC0D9" w:themeFill="accent4" w:themeFillTint="66"/>
          </w:tcPr>
          <w:p w:rsidR="00756D62" w:rsidRPr="00682C50" w:rsidRDefault="00756D62" w:rsidP="00C2745A">
            <w:pPr>
              <w:suppressAutoHyphens/>
              <w:spacing w:line="360" w:lineRule="auto"/>
              <w:ind w:left="567" w:firstLine="567"/>
              <w:jc w:val="both"/>
              <w:rPr>
                <w:sz w:val="22"/>
                <w:szCs w:val="22"/>
              </w:rPr>
            </w:pPr>
          </w:p>
        </w:tc>
        <w:tc>
          <w:tcPr>
            <w:tcW w:w="2559" w:type="dxa"/>
            <w:vMerge/>
            <w:shd w:val="clear" w:color="auto" w:fill="CCC0D9" w:themeFill="accent4" w:themeFillTint="66"/>
          </w:tcPr>
          <w:p w:rsidR="00756D62" w:rsidRPr="00682C50" w:rsidRDefault="00756D62" w:rsidP="00C2745A">
            <w:pPr>
              <w:suppressAutoHyphens/>
              <w:spacing w:line="360" w:lineRule="auto"/>
              <w:ind w:left="567" w:firstLine="567"/>
              <w:jc w:val="both"/>
              <w:rPr>
                <w:sz w:val="22"/>
                <w:szCs w:val="22"/>
              </w:rPr>
            </w:pPr>
          </w:p>
        </w:tc>
      </w:tr>
      <w:tr w:rsidR="00756D62" w:rsidRPr="00682C50" w:rsidTr="00737681">
        <w:tc>
          <w:tcPr>
            <w:tcW w:w="3718" w:type="dxa"/>
          </w:tcPr>
          <w:p w:rsidR="00756D62" w:rsidRPr="00682C50" w:rsidRDefault="00756D62" w:rsidP="00682C50">
            <w:pPr>
              <w:suppressAutoHyphens/>
              <w:spacing w:line="360" w:lineRule="auto"/>
              <w:jc w:val="both"/>
              <w:rPr>
                <w:sz w:val="22"/>
                <w:szCs w:val="22"/>
              </w:rPr>
            </w:pPr>
            <w:r w:rsidRPr="00682C50">
              <w:rPr>
                <w:sz w:val="22"/>
                <w:szCs w:val="22"/>
              </w:rPr>
              <w:t>Водозабор п. Кардымово</w:t>
            </w:r>
          </w:p>
        </w:tc>
        <w:tc>
          <w:tcPr>
            <w:tcW w:w="2559" w:type="dxa"/>
          </w:tcPr>
          <w:p w:rsidR="00756D62" w:rsidRPr="00682C50" w:rsidRDefault="00756D62" w:rsidP="00682C50">
            <w:pPr>
              <w:suppressAutoHyphens/>
              <w:spacing w:line="360" w:lineRule="auto"/>
              <w:jc w:val="both"/>
              <w:rPr>
                <w:sz w:val="22"/>
                <w:szCs w:val="22"/>
              </w:rPr>
            </w:pPr>
          </w:p>
        </w:tc>
        <w:tc>
          <w:tcPr>
            <w:tcW w:w="2663" w:type="dxa"/>
          </w:tcPr>
          <w:p w:rsidR="00756D62" w:rsidRPr="00682C50" w:rsidRDefault="00756D62" w:rsidP="00682C50">
            <w:pPr>
              <w:suppressAutoHyphens/>
              <w:spacing w:line="360" w:lineRule="auto"/>
              <w:jc w:val="both"/>
              <w:rPr>
                <w:sz w:val="22"/>
                <w:szCs w:val="22"/>
              </w:rPr>
            </w:pPr>
          </w:p>
        </w:tc>
        <w:tc>
          <w:tcPr>
            <w:tcW w:w="3853" w:type="dxa"/>
          </w:tcPr>
          <w:p w:rsidR="00756D62" w:rsidRPr="00682C50" w:rsidRDefault="00756D62" w:rsidP="00682C50">
            <w:pPr>
              <w:suppressAutoHyphens/>
              <w:spacing w:line="360" w:lineRule="auto"/>
              <w:jc w:val="both"/>
              <w:rPr>
                <w:sz w:val="22"/>
                <w:szCs w:val="22"/>
              </w:rPr>
            </w:pPr>
          </w:p>
        </w:tc>
        <w:tc>
          <w:tcPr>
            <w:tcW w:w="2559" w:type="dxa"/>
          </w:tcPr>
          <w:p w:rsidR="00756D62" w:rsidRPr="00682C50" w:rsidRDefault="00756D62" w:rsidP="00682C50">
            <w:pPr>
              <w:suppressAutoHyphens/>
              <w:spacing w:line="360" w:lineRule="auto"/>
              <w:jc w:val="both"/>
              <w:rPr>
                <w:sz w:val="22"/>
                <w:szCs w:val="22"/>
              </w:rPr>
            </w:pPr>
          </w:p>
        </w:tc>
      </w:tr>
      <w:tr w:rsidR="00756D62" w:rsidRPr="00682C50" w:rsidTr="00737681">
        <w:tc>
          <w:tcPr>
            <w:tcW w:w="3718" w:type="dxa"/>
          </w:tcPr>
          <w:p w:rsidR="00756D62" w:rsidRPr="00682C50" w:rsidRDefault="00756D62" w:rsidP="00682C50">
            <w:pPr>
              <w:suppressAutoHyphens/>
              <w:spacing w:line="360" w:lineRule="auto"/>
              <w:jc w:val="both"/>
              <w:rPr>
                <w:sz w:val="22"/>
                <w:szCs w:val="22"/>
              </w:rPr>
            </w:pPr>
            <w:r w:rsidRPr="00682C50">
              <w:rPr>
                <w:sz w:val="22"/>
                <w:szCs w:val="22"/>
              </w:rPr>
              <w:t>Скважина № 1 ЭЦВ 10-65-100</w:t>
            </w:r>
          </w:p>
        </w:tc>
        <w:tc>
          <w:tcPr>
            <w:tcW w:w="2559" w:type="dxa"/>
          </w:tcPr>
          <w:p w:rsidR="00756D62" w:rsidRPr="00682C50" w:rsidRDefault="00756D62" w:rsidP="00682C50">
            <w:pPr>
              <w:suppressAutoHyphens/>
              <w:spacing w:line="360" w:lineRule="auto"/>
              <w:jc w:val="center"/>
              <w:rPr>
                <w:sz w:val="22"/>
                <w:szCs w:val="22"/>
              </w:rPr>
            </w:pPr>
            <w:r w:rsidRPr="00682C50">
              <w:rPr>
                <w:sz w:val="22"/>
                <w:szCs w:val="22"/>
              </w:rPr>
              <w:t>65</w:t>
            </w:r>
          </w:p>
        </w:tc>
        <w:tc>
          <w:tcPr>
            <w:tcW w:w="2663" w:type="dxa"/>
          </w:tcPr>
          <w:p w:rsidR="00756D62" w:rsidRPr="00682C50" w:rsidRDefault="00756D62" w:rsidP="00682C50">
            <w:pPr>
              <w:suppressAutoHyphens/>
              <w:spacing w:line="360" w:lineRule="auto"/>
              <w:jc w:val="center"/>
              <w:rPr>
                <w:sz w:val="22"/>
                <w:szCs w:val="22"/>
              </w:rPr>
            </w:pPr>
            <w:r w:rsidRPr="00682C50">
              <w:rPr>
                <w:sz w:val="22"/>
                <w:szCs w:val="22"/>
              </w:rPr>
              <w:t>39,06</w:t>
            </w:r>
          </w:p>
        </w:tc>
        <w:tc>
          <w:tcPr>
            <w:tcW w:w="3853" w:type="dxa"/>
          </w:tcPr>
          <w:p w:rsidR="00756D62" w:rsidRPr="00682C50" w:rsidRDefault="00756D62" w:rsidP="00682C50">
            <w:pPr>
              <w:suppressAutoHyphens/>
              <w:spacing w:line="360" w:lineRule="auto"/>
              <w:jc w:val="center"/>
              <w:rPr>
                <w:sz w:val="22"/>
                <w:szCs w:val="22"/>
              </w:rPr>
            </w:pPr>
            <w:r w:rsidRPr="00682C50">
              <w:rPr>
                <w:sz w:val="22"/>
                <w:szCs w:val="22"/>
              </w:rPr>
              <w:t>32</w:t>
            </w:r>
          </w:p>
        </w:tc>
        <w:tc>
          <w:tcPr>
            <w:tcW w:w="2559" w:type="dxa"/>
          </w:tcPr>
          <w:p w:rsidR="00756D62" w:rsidRPr="00682C50" w:rsidRDefault="00756D62" w:rsidP="00682C50">
            <w:pPr>
              <w:suppressAutoHyphens/>
              <w:spacing w:line="360" w:lineRule="auto"/>
              <w:jc w:val="center"/>
              <w:rPr>
                <w:sz w:val="22"/>
                <w:szCs w:val="22"/>
              </w:rPr>
            </w:pPr>
            <w:r w:rsidRPr="00682C50">
              <w:rPr>
                <w:sz w:val="22"/>
                <w:szCs w:val="22"/>
              </w:rPr>
              <w:t>112908</w:t>
            </w:r>
          </w:p>
        </w:tc>
      </w:tr>
      <w:tr w:rsidR="00756D62" w:rsidRPr="00682C50" w:rsidTr="00737681">
        <w:tc>
          <w:tcPr>
            <w:tcW w:w="3718" w:type="dxa"/>
          </w:tcPr>
          <w:p w:rsidR="00756D62" w:rsidRPr="00682C50" w:rsidRDefault="00756D62" w:rsidP="00682C50">
            <w:pPr>
              <w:suppressAutoHyphens/>
              <w:spacing w:line="360" w:lineRule="auto"/>
              <w:jc w:val="both"/>
              <w:rPr>
                <w:sz w:val="22"/>
                <w:szCs w:val="22"/>
              </w:rPr>
            </w:pPr>
            <w:r w:rsidRPr="00682C50">
              <w:rPr>
                <w:sz w:val="22"/>
                <w:szCs w:val="22"/>
              </w:rPr>
              <w:t>Скважина № 2 ЭЦВ 8-25-120</w:t>
            </w:r>
          </w:p>
        </w:tc>
        <w:tc>
          <w:tcPr>
            <w:tcW w:w="2559" w:type="dxa"/>
          </w:tcPr>
          <w:p w:rsidR="00756D62" w:rsidRPr="00682C50" w:rsidRDefault="00756D62" w:rsidP="00682C50">
            <w:pPr>
              <w:suppressAutoHyphens/>
              <w:spacing w:line="360" w:lineRule="auto"/>
              <w:jc w:val="center"/>
              <w:rPr>
                <w:sz w:val="22"/>
                <w:szCs w:val="22"/>
              </w:rPr>
            </w:pPr>
            <w:r w:rsidRPr="00682C50">
              <w:rPr>
                <w:sz w:val="22"/>
                <w:szCs w:val="22"/>
              </w:rPr>
              <w:t>25</w:t>
            </w:r>
          </w:p>
        </w:tc>
        <w:tc>
          <w:tcPr>
            <w:tcW w:w="2663" w:type="dxa"/>
          </w:tcPr>
          <w:p w:rsidR="00756D62" w:rsidRPr="00682C50" w:rsidRDefault="00756D62" w:rsidP="00682C50">
            <w:pPr>
              <w:suppressAutoHyphens/>
              <w:spacing w:line="360" w:lineRule="auto"/>
              <w:jc w:val="center"/>
              <w:rPr>
                <w:sz w:val="22"/>
                <w:szCs w:val="22"/>
              </w:rPr>
            </w:pPr>
            <w:r w:rsidRPr="00682C50">
              <w:rPr>
                <w:sz w:val="22"/>
                <w:szCs w:val="22"/>
              </w:rPr>
              <w:t>14,5</w:t>
            </w:r>
          </w:p>
        </w:tc>
        <w:tc>
          <w:tcPr>
            <w:tcW w:w="3853" w:type="dxa"/>
          </w:tcPr>
          <w:p w:rsidR="00756D62" w:rsidRPr="00682C50" w:rsidRDefault="00756D62" w:rsidP="00682C50">
            <w:pPr>
              <w:suppressAutoHyphens/>
              <w:spacing w:line="360" w:lineRule="auto"/>
              <w:jc w:val="center"/>
              <w:rPr>
                <w:sz w:val="22"/>
                <w:szCs w:val="22"/>
              </w:rPr>
            </w:pPr>
            <w:r w:rsidRPr="00682C50">
              <w:rPr>
                <w:sz w:val="22"/>
                <w:szCs w:val="22"/>
              </w:rPr>
              <w:t>13</w:t>
            </w:r>
          </w:p>
        </w:tc>
        <w:tc>
          <w:tcPr>
            <w:tcW w:w="2559" w:type="dxa"/>
          </w:tcPr>
          <w:p w:rsidR="00756D62" w:rsidRPr="00682C50" w:rsidRDefault="00756D62" w:rsidP="00682C50">
            <w:pPr>
              <w:suppressAutoHyphens/>
              <w:spacing w:line="360" w:lineRule="auto"/>
              <w:jc w:val="center"/>
              <w:rPr>
                <w:sz w:val="22"/>
                <w:szCs w:val="22"/>
              </w:rPr>
            </w:pPr>
            <w:r w:rsidRPr="00682C50">
              <w:rPr>
                <w:sz w:val="22"/>
                <w:szCs w:val="22"/>
              </w:rPr>
              <w:t>56996</w:t>
            </w:r>
          </w:p>
        </w:tc>
      </w:tr>
      <w:tr w:rsidR="00756D62" w:rsidRPr="00682C50" w:rsidTr="00737681">
        <w:tc>
          <w:tcPr>
            <w:tcW w:w="3718" w:type="dxa"/>
          </w:tcPr>
          <w:p w:rsidR="00756D62" w:rsidRPr="00682C50" w:rsidRDefault="00756D62" w:rsidP="00682C50">
            <w:pPr>
              <w:suppressAutoHyphens/>
              <w:spacing w:line="360" w:lineRule="auto"/>
              <w:jc w:val="both"/>
              <w:rPr>
                <w:sz w:val="22"/>
                <w:szCs w:val="22"/>
              </w:rPr>
            </w:pPr>
            <w:r w:rsidRPr="00682C50">
              <w:rPr>
                <w:sz w:val="22"/>
                <w:szCs w:val="22"/>
              </w:rPr>
              <w:t>Скважина № 3 ЭЦВ 8-25-100</w:t>
            </w:r>
          </w:p>
        </w:tc>
        <w:tc>
          <w:tcPr>
            <w:tcW w:w="2559" w:type="dxa"/>
          </w:tcPr>
          <w:p w:rsidR="00756D62" w:rsidRPr="00682C50" w:rsidRDefault="00756D62" w:rsidP="00682C50">
            <w:pPr>
              <w:suppressAutoHyphens/>
              <w:spacing w:line="360" w:lineRule="auto"/>
              <w:jc w:val="center"/>
              <w:rPr>
                <w:sz w:val="22"/>
                <w:szCs w:val="22"/>
              </w:rPr>
            </w:pPr>
            <w:r w:rsidRPr="00682C50">
              <w:rPr>
                <w:sz w:val="22"/>
                <w:szCs w:val="22"/>
              </w:rPr>
              <w:t>25</w:t>
            </w:r>
          </w:p>
        </w:tc>
        <w:tc>
          <w:tcPr>
            <w:tcW w:w="2663" w:type="dxa"/>
          </w:tcPr>
          <w:p w:rsidR="00756D62" w:rsidRPr="00682C50" w:rsidRDefault="00756D62" w:rsidP="00682C50">
            <w:pPr>
              <w:suppressAutoHyphens/>
              <w:spacing w:line="360" w:lineRule="auto"/>
              <w:jc w:val="center"/>
              <w:rPr>
                <w:sz w:val="22"/>
                <w:szCs w:val="22"/>
              </w:rPr>
            </w:pPr>
            <w:r w:rsidRPr="00682C50">
              <w:rPr>
                <w:sz w:val="22"/>
                <w:szCs w:val="22"/>
              </w:rPr>
              <w:t>39,06</w:t>
            </w:r>
          </w:p>
        </w:tc>
        <w:tc>
          <w:tcPr>
            <w:tcW w:w="3853" w:type="dxa"/>
          </w:tcPr>
          <w:p w:rsidR="00756D62" w:rsidRPr="00682C50" w:rsidRDefault="00756D62" w:rsidP="00682C50">
            <w:pPr>
              <w:suppressAutoHyphens/>
              <w:spacing w:line="360" w:lineRule="auto"/>
              <w:jc w:val="center"/>
              <w:rPr>
                <w:sz w:val="22"/>
                <w:szCs w:val="22"/>
              </w:rPr>
            </w:pPr>
            <w:r w:rsidRPr="00682C50">
              <w:rPr>
                <w:sz w:val="22"/>
                <w:szCs w:val="22"/>
              </w:rPr>
              <w:t>11</w:t>
            </w:r>
          </w:p>
        </w:tc>
        <w:tc>
          <w:tcPr>
            <w:tcW w:w="2559" w:type="dxa"/>
          </w:tcPr>
          <w:p w:rsidR="00756D62" w:rsidRPr="00682C50" w:rsidRDefault="00756D62" w:rsidP="00682C50">
            <w:pPr>
              <w:suppressAutoHyphens/>
              <w:spacing w:line="360" w:lineRule="auto"/>
              <w:jc w:val="center"/>
              <w:rPr>
                <w:sz w:val="22"/>
                <w:szCs w:val="22"/>
              </w:rPr>
            </w:pPr>
            <w:r w:rsidRPr="00682C50">
              <w:rPr>
                <w:sz w:val="22"/>
                <w:szCs w:val="22"/>
              </w:rPr>
              <w:t>162632</w:t>
            </w:r>
          </w:p>
        </w:tc>
      </w:tr>
      <w:tr w:rsidR="00756D62" w:rsidRPr="00682C50" w:rsidTr="00737681">
        <w:tc>
          <w:tcPr>
            <w:tcW w:w="3718" w:type="dxa"/>
          </w:tcPr>
          <w:p w:rsidR="00756D62" w:rsidRPr="00682C50" w:rsidRDefault="00756D62" w:rsidP="00682C50">
            <w:pPr>
              <w:suppressAutoHyphens/>
              <w:spacing w:line="360" w:lineRule="auto"/>
              <w:jc w:val="both"/>
              <w:rPr>
                <w:sz w:val="22"/>
                <w:szCs w:val="22"/>
              </w:rPr>
            </w:pPr>
            <w:r w:rsidRPr="00682C50">
              <w:rPr>
                <w:sz w:val="22"/>
                <w:szCs w:val="22"/>
              </w:rPr>
              <w:t>Скважина № 4 ЭЦВ 10-65-110</w:t>
            </w:r>
          </w:p>
        </w:tc>
        <w:tc>
          <w:tcPr>
            <w:tcW w:w="2559" w:type="dxa"/>
          </w:tcPr>
          <w:p w:rsidR="00756D62" w:rsidRPr="00682C50" w:rsidRDefault="00756D62" w:rsidP="00682C50">
            <w:pPr>
              <w:suppressAutoHyphens/>
              <w:spacing w:line="360" w:lineRule="auto"/>
              <w:jc w:val="center"/>
              <w:rPr>
                <w:sz w:val="22"/>
                <w:szCs w:val="22"/>
              </w:rPr>
            </w:pPr>
            <w:r w:rsidRPr="00682C50">
              <w:rPr>
                <w:sz w:val="22"/>
                <w:szCs w:val="22"/>
              </w:rPr>
              <w:t>65</w:t>
            </w:r>
          </w:p>
        </w:tc>
        <w:tc>
          <w:tcPr>
            <w:tcW w:w="2663" w:type="dxa"/>
          </w:tcPr>
          <w:p w:rsidR="00756D62" w:rsidRPr="00682C50" w:rsidRDefault="00756D62" w:rsidP="00682C50">
            <w:pPr>
              <w:suppressAutoHyphens/>
              <w:spacing w:line="360" w:lineRule="auto"/>
              <w:jc w:val="center"/>
              <w:rPr>
                <w:sz w:val="22"/>
                <w:szCs w:val="22"/>
              </w:rPr>
            </w:pPr>
            <w:r w:rsidRPr="00682C50">
              <w:rPr>
                <w:sz w:val="22"/>
                <w:szCs w:val="22"/>
              </w:rPr>
              <w:t>39,06</w:t>
            </w:r>
          </w:p>
        </w:tc>
        <w:tc>
          <w:tcPr>
            <w:tcW w:w="3853" w:type="dxa"/>
          </w:tcPr>
          <w:p w:rsidR="00756D62" w:rsidRPr="00682C50" w:rsidRDefault="00756D62" w:rsidP="00682C50">
            <w:pPr>
              <w:suppressAutoHyphens/>
              <w:spacing w:line="360" w:lineRule="auto"/>
              <w:jc w:val="center"/>
              <w:rPr>
                <w:sz w:val="22"/>
                <w:szCs w:val="22"/>
              </w:rPr>
            </w:pPr>
            <w:r w:rsidRPr="00682C50">
              <w:rPr>
                <w:sz w:val="22"/>
                <w:szCs w:val="22"/>
              </w:rPr>
              <w:t>32</w:t>
            </w:r>
          </w:p>
        </w:tc>
        <w:tc>
          <w:tcPr>
            <w:tcW w:w="2559" w:type="dxa"/>
          </w:tcPr>
          <w:p w:rsidR="00756D62" w:rsidRPr="00682C50" w:rsidRDefault="00756D62" w:rsidP="00682C50">
            <w:pPr>
              <w:suppressAutoHyphens/>
              <w:spacing w:line="360" w:lineRule="auto"/>
              <w:jc w:val="center"/>
              <w:rPr>
                <w:sz w:val="22"/>
                <w:szCs w:val="22"/>
              </w:rPr>
            </w:pPr>
            <w:r w:rsidRPr="00682C50">
              <w:rPr>
                <w:sz w:val="22"/>
                <w:szCs w:val="22"/>
              </w:rPr>
              <w:t>29661</w:t>
            </w:r>
          </w:p>
        </w:tc>
      </w:tr>
    </w:tbl>
    <w:p w:rsidR="00756D62" w:rsidRPr="0072198B" w:rsidRDefault="00756D62" w:rsidP="00C2745A">
      <w:pPr>
        <w:pStyle w:val="30"/>
        <w:spacing w:line="288" w:lineRule="auto"/>
        <w:ind w:left="567" w:firstLine="567"/>
        <w:rPr>
          <w:sz w:val="24"/>
          <w:szCs w:val="24"/>
        </w:rPr>
      </w:pPr>
    </w:p>
    <w:p w:rsidR="00E1316A" w:rsidRPr="0072198B" w:rsidRDefault="00E1316A" w:rsidP="00C2745A">
      <w:pPr>
        <w:pStyle w:val="30"/>
        <w:spacing w:line="288" w:lineRule="auto"/>
        <w:ind w:left="567" w:firstLine="567"/>
        <w:rPr>
          <w:sz w:val="24"/>
          <w:szCs w:val="24"/>
        </w:rPr>
      </w:pPr>
      <w:r w:rsidRPr="0072198B">
        <w:rPr>
          <w:sz w:val="24"/>
          <w:szCs w:val="24"/>
        </w:rPr>
        <w:t>В оставшихся населенных пунктах исследование не проводилось.</w:t>
      </w:r>
    </w:p>
    <w:p w:rsidR="00EE22C5" w:rsidRPr="0072198B" w:rsidRDefault="00756D62" w:rsidP="00C2745A">
      <w:pPr>
        <w:spacing w:line="288" w:lineRule="auto"/>
        <w:ind w:left="567" w:firstLine="567"/>
        <w:jc w:val="both"/>
      </w:pPr>
      <w:r w:rsidRPr="0072198B">
        <w:t xml:space="preserve">Состояние водопроводных сетей </w:t>
      </w:r>
      <w:r w:rsidR="00EE22C5" w:rsidRPr="0072198B">
        <w:t>удовлетворительное. Требуется реконструкция и ремонт.</w:t>
      </w:r>
    </w:p>
    <w:p w:rsidR="00E1316A" w:rsidRPr="0072198B" w:rsidRDefault="00DF4A4D" w:rsidP="00C2745A">
      <w:pPr>
        <w:spacing w:line="288" w:lineRule="auto"/>
        <w:ind w:left="567" w:firstLine="567"/>
        <w:jc w:val="both"/>
      </w:pPr>
      <w:r w:rsidRPr="0072198B">
        <w:t xml:space="preserve">В </w:t>
      </w:r>
      <w:r w:rsidR="00756D62" w:rsidRPr="0072198B">
        <w:t>Кардымовском</w:t>
      </w:r>
      <w:r w:rsidR="00562F18">
        <w:t xml:space="preserve"> </w:t>
      </w:r>
      <w:r w:rsidR="00756D62" w:rsidRPr="0072198B">
        <w:t>ГП</w:t>
      </w:r>
      <w:r w:rsidRPr="0072198B">
        <w:t xml:space="preserve"> реализуется Программа модернизации системы водоснабжения сельского поселения, которая предусмотрена на срок до 2017 г. </w:t>
      </w:r>
    </w:p>
    <w:p w:rsidR="002661DE" w:rsidRPr="0072198B" w:rsidRDefault="002661DE" w:rsidP="00C2745A">
      <w:pPr>
        <w:spacing w:line="288" w:lineRule="auto"/>
        <w:ind w:left="567" w:firstLine="567"/>
        <w:jc w:val="both"/>
      </w:pPr>
      <w:r w:rsidRPr="0072198B">
        <w:t>Качество питьевой воды по санитарно-микробиологическим показателям в источниках централизованного водоснабжения соответствует гигиеническим нормативам, по санитарно-химическим показателям наблюдается превышение в воде содержания фтора.</w:t>
      </w:r>
    </w:p>
    <w:p w:rsidR="00A91734" w:rsidRPr="0072198B" w:rsidRDefault="00116530" w:rsidP="00C2745A">
      <w:pPr>
        <w:spacing w:line="288" w:lineRule="auto"/>
        <w:ind w:left="567" w:firstLine="567"/>
        <w:jc w:val="both"/>
      </w:pPr>
      <w:r w:rsidRPr="0072198B">
        <w:t>В наиболее крупных сельских населенных пунктах имеются сооружения водопровода, состоящие, как правило, из водонапорной башни и тупиковых водопроводных сетей. Водозабор осуществляется, в основном, из водоразборных колонок. Системами водопровода оборудованы капитальные жилые дома, общественные здания и животноводческие постройки</w:t>
      </w:r>
      <w:r w:rsidR="005E1C72" w:rsidRPr="0072198B">
        <w:t xml:space="preserve">. </w:t>
      </w:r>
      <w:r w:rsidRPr="0072198B">
        <w:t xml:space="preserve">Системы водоснабжения низкого давления обеспечивают хозяйственно-питьевые нужды населения, бытовые и частично производственные нужды предприятий, противопожарные и поливочные нужды. </w:t>
      </w:r>
    </w:p>
    <w:p w:rsidR="00116530" w:rsidRPr="0072198B" w:rsidRDefault="00116530" w:rsidP="00C2745A">
      <w:pPr>
        <w:spacing w:line="288" w:lineRule="auto"/>
        <w:ind w:left="567" w:firstLine="567"/>
        <w:jc w:val="both"/>
      </w:pPr>
      <w:r w:rsidRPr="0072198B">
        <w:t>В сельских населенных пунктах</w:t>
      </w:r>
      <w:r w:rsidR="005E1C72" w:rsidRPr="0072198B">
        <w:t>,</w:t>
      </w:r>
      <w:r w:rsidRPr="0072198B">
        <w:t xml:space="preserve"> где отсутствует водопровод предусматривается децентрализованная система водоснабжения: шахтные колодцы и</w:t>
      </w:r>
      <w:r w:rsidR="005E1C72" w:rsidRPr="0072198B">
        <w:t>ли</w:t>
      </w:r>
      <w:r w:rsidRPr="0072198B">
        <w:t xml:space="preserve"> отдельные скважины.</w:t>
      </w:r>
    </w:p>
    <w:p w:rsidR="002661DE" w:rsidRPr="0072198B" w:rsidRDefault="002661DE" w:rsidP="00C2745A">
      <w:pPr>
        <w:spacing w:line="288" w:lineRule="auto"/>
        <w:ind w:left="567" w:firstLine="567"/>
        <w:jc w:val="both"/>
      </w:pPr>
      <w:r w:rsidRPr="0072198B">
        <w:t xml:space="preserve">Необходимо отметить, что в последние годы из-за частых преобразований сельскохозяйственных объектов в различные формы собственности, часть </w:t>
      </w:r>
      <w:r w:rsidRPr="0072198B">
        <w:lastRenderedPageBreak/>
        <w:t>артезианских скважин оказались бесхозными или заброшенными, в связи с этим существует реальная угроза загрязнения подземных вод отходами сельскохозяйственного производства, что может нести угрозу здоровью населению.</w:t>
      </w:r>
    </w:p>
    <w:p w:rsidR="0009372F" w:rsidRPr="0072198B" w:rsidRDefault="0009372F" w:rsidP="00C2745A">
      <w:pPr>
        <w:spacing w:line="288" w:lineRule="auto"/>
        <w:ind w:left="567" w:firstLine="567"/>
        <w:jc w:val="both"/>
      </w:pPr>
      <w:r w:rsidRPr="0072198B">
        <w:t>В соответствии с СанПиН 2.1.4.1110-02 и СНиП 2.04.02-84* источники хозяйственно питьевого водоснабжения должны иметь  зоны санитарной охраны (ЗСО).</w:t>
      </w:r>
    </w:p>
    <w:p w:rsidR="0009372F" w:rsidRPr="0072198B" w:rsidRDefault="0009372F" w:rsidP="00C2745A">
      <w:pPr>
        <w:spacing w:line="288" w:lineRule="auto"/>
        <w:ind w:left="567" w:firstLine="567"/>
        <w:jc w:val="both"/>
      </w:pPr>
      <w:r w:rsidRPr="0072198B">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09372F" w:rsidRPr="0072198B" w:rsidRDefault="0009372F" w:rsidP="00C2745A">
      <w:pPr>
        <w:spacing w:line="288" w:lineRule="auto"/>
        <w:ind w:left="567" w:firstLine="567"/>
        <w:jc w:val="both"/>
      </w:pPr>
      <w:r w:rsidRPr="0072198B">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09372F" w:rsidRPr="0072198B" w:rsidRDefault="0009372F" w:rsidP="00C2745A">
      <w:pPr>
        <w:spacing w:line="288" w:lineRule="auto"/>
        <w:ind w:left="567" w:firstLine="567"/>
        <w:jc w:val="both"/>
      </w:pPr>
      <w:r w:rsidRPr="0072198B">
        <w:t>Санитарная охрана водоводов обеспечивается санитарно-защитной полосой.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09372F" w:rsidRPr="0072198B" w:rsidRDefault="0009372F" w:rsidP="00C2745A">
      <w:pPr>
        <w:spacing w:line="288" w:lineRule="auto"/>
        <w:ind w:left="567" w:firstLine="567"/>
        <w:jc w:val="both"/>
      </w:pPr>
      <w:r w:rsidRPr="0072198B">
        <w:t xml:space="preserve">Регламенты использования территории зон санитарной охраны поверхностных источников водоснабжения  в Приложении </w:t>
      </w:r>
      <w:r w:rsidR="00BD3EBB" w:rsidRPr="0072198B">
        <w:t>3</w:t>
      </w:r>
      <w:r w:rsidRPr="0072198B">
        <w:t>.</w:t>
      </w:r>
    </w:p>
    <w:p w:rsidR="0009372F" w:rsidRPr="0072198B" w:rsidRDefault="0009372F" w:rsidP="00C2745A">
      <w:pPr>
        <w:spacing w:line="288" w:lineRule="auto"/>
        <w:ind w:left="567" w:firstLine="567"/>
        <w:jc w:val="both"/>
      </w:pPr>
      <w:r w:rsidRPr="0072198B">
        <w:t xml:space="preserve">Ширину санитарно-защитной полосы водоводов  следует принимать при наличии грунтовых вод не менее </w:t>
      </w:r>
      <w:smartTag w:uri="urn:schemas-microsoft-com:office:smarttags" w:element="metricconverter">
        <w:smartTagPr>
          <w:attr w:name="ProductID" w:val="50 м"/>
        </w:smartTagPr>
        <w:r w:rsidRPr="0072198B">
          <w:t>50 м</w:t>
        </w:r>
      </w:smartTag>
      <w:r w:rsidRPr="0072198B">
        <w:t>, при отсутствии грунтовых вод не менее 10</w:t>
      </w:r>
      <w:r w:rsidR="00E70805" w:rsidRPr="0072198B">
        <w:t> </w:t>
      </w:r>
      <w:r w:rsidRPr="0072198B">
        <w:t xml:space="preserve">м по обе стороны водопровода. В ее пределах должны отсутствовать источники загрязнения почвы и грунтовых вод. </w:t>
      </w:r>
    </w:p>
    <w:p w:rsidR="0009372F" w:rsidRPr="0072198B" w:rsidRDefault="0009372F" w:rsidP="00C2745A">
      <w:pPr>
        <w:spacing w:line="288" w:lineRule="auto"/>
        <w:ind w:left="567" w:firstLine="567"/>
        <w:jc w:val="both"/>
      </w:pPr>
      <w:r w:rsidRPr="0072198B">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B8388E" w:rsidRPr="0072198B" w:rsidRDefault="00B8388E" w:rsidP="00C2745A">
      <w:pPr>
        <w:spacing w:line="288" w:lineRule="auto"/>
        <w:ind w:left="567" w:firstLine="567"/>
        <w:jc w:val="both"/>
        <w:rPr>
          <w:color w:val="000000"/>
          <w:u w:val="single"/>
        </w:rPr>
      </w:pPr>
      <w:bookmarkStart w:id="15" w:name="_Toc216802205"/>
      <w:r w:rsidRPr="0072198B">
        <w:rPr>
          <w:color w:val="000000"/>
          <w:u w:val="single"/>
        </w:rPr>
        <w:t>Проектные предложения</w:t>
      </w:r>
    </w:p>
    <w:p w:rsidR="00B8388E" w:rsidRPr="0072198B" w:rsidRDefault="00B8388E" w:rsidP="00C2745A">
      <w:pPr>
        <w:spacing w:line="288" w:lineRule="auto"/>
        <w:ind w:left="567" w:firstLine="567"/>
        <w:jc w:val="both"/>
        <w:rPr>
          <w:i/>
          <w:color w:val="000000"/>
        </w:rPr>
      </w:pPr>
      <w:r w:rsidRPr="0072198B">
        <w:rPr>
          <w:i/>
          <w:color w:val="000000"/>
        </w:rPr>
        <w:t>Первоочередные мероприятия:</w:t>
      </w:r>
    </w:p>
    <w:p w:rsidR="005E1C72" w:rsidRPr="0072198B" w:rsidRDefault="00B8388E" w:rsidP="00C2745A">
      <w:pPr>
        <w:numPr>
          <w:ilvl w:val="0"/>
          <w:numId w:val="23"/>
        </w:numPr>
        <w:tabs>
          <w:tab w:val="left" w:pos="1134"/>
        </w:tabs>
        <w:spacing w:line="288" w:lineRule="auto"/>
        <w:ind w:left="567" w:firstLine="567"/>
        <w:jc w:val="both"/>
        <w:rPr>
          <w:color w:val="000000"/>
        </w:rPr>
      </w:pPr>
      <w:r w:rsidRPr="0072198B">
        <w:rPr>
          <w:color w:val="000000"/>
        </w:rPr>
        <w:t xml:space="preserve">Реконструкция существующей уличной водопроводной сети </w:t>
      </w:r>
      <w:r w:rsidR="00665358" w:rsidRPr="0072198B">
        <w:rPr>
          <w:color w:val="000000"/>
        </w:rPr>
        <w:t xml:space="preserve">и модернизация водозаборов подземных вод </w:t>
      </w:r>
      <w:r w:rsidRPr="0072198B">
        <w:rPr>
          <w:color w:val="000000"/>
        </w:rPr>
        <w:t xml:space="preserve">в </w:t>
      </w:r>
      <w:r w:rsidR="00756D62" w:rsidRPr="0072198B">
        <w:rPr>
          <w:color w:val="000000"/>
        </w:rPr>
        <w:t>п.г.т. Кардымово</w:t>
      </w:r>
      <w:r w:rsidRPr="0072198B">
        <w:rPr>
          <w:color w:val="000000"/>
        </w:rPr>
        <w:t xml:space="preserve">, </w:t>
      </w:r>
      <w:r w:rsidR="00665358" w:rsidRPr="0072198B">
        <w:rPr>
          <w:color w:val="000000"/>
        </w:rPr>
        <w:t>д. </w:t>
      </w:r>
      <w:r w:rsidR="00756D62" w:rsidRPr="0072198B">
        <w:rPr>
          <w:color w:val="000000"/>
        </w:rPr>
        <w:t xml:space="preserve">Кривцы </w:t>
      </w:r>
      <w:r w:rsidR="005E1C72" w:rsidRPr="0072198B">
        <w:rPr>
          <w:color w:val="000000"/>
        </w:rPr>
        <w:t xml:space="preserve">(Программа модернизации системы водоснабжения </w:t>
      </w:r>
      <w:r w:rsidR="00756D62" w:rsidRPr="0072198B">
        <w:rPr>
          <w:color w:val="000000"/>
        </w:rPr>
        <w:t>Кардымовского</w:t>
      </w:r>
      <w:r w:rsidR="00562F18">
        <w:rPr>
          <w:color w:val="000000"/>
        </w:rPr>
        <w:t xml:space="preserve"> </w:t>
      </w:r>
      <w:r w:rsidR="00756D62" w:rsidRPr="0072198B">
        <w:rPr>
          <w:color w:val="000000"/>
        </w:rPr>
        <w:t>городского</w:t>
      </w:r>
      <w:r w:rsidR="005E1C72" w:rsidRPr="0072198B">
        <w:rPr>
          <w:color w:val="000000"/>
        </w:rPr>
        <w:t xml:space="preserve"> поселения).</w:t>
      </w:r>
    </w:p>
    <w:p w:rsidR="00B8388E" w:rsidRPr="0072198B" w:rsidRDefault="00B8388E" w:rsidP="00C2745A">
      <w:pPr>
        <w:numPr>
          <w:ilvl w:val="0"/>
          <w:numId w:val="23"/>
        </w:numPr>
        <w:tabs>
          <w:tab w:val="left" w:pos="1134"/>
        </w:tabs>
        <w:spacing w:line="288" w:lineRule="auto"/>
        <w:ind w:left="567" w:firstLine="567"/>
        <w:jc w:val="both"/>
        <w:rPr>
          <w:color w:val="000000"/>
        </w:rPr>
      </w:pPr>
      <w:r w:rsidRPr="0072198B">
        <w:rPr>
          <w:color w:val="000000"/>
        </w:rPr>
        <w:t>Проведение ремонта</w:t>
      </w:r>
      <w:r w:rsidR="00A605CD" w:rsidRPr="0072198B">
        <w:rPr>
          <w:color w:val="000000"/>
        </w:rPr>
        <w:t xml:space="preserve"> и строительство</w:t>
      </w:r>
      <w:r w:rsidRPr="0072198B">
        <w:rPr>
          <w:color w:val="000000"/>
        </w:rPr>
        <w:t xml:space="preserve"> колодцев во всех населенных пунктах сельского поселения.</w:t>
      </w:r>
    </w:p>
    <w:p w:rsidR="00B8388E" w:rsidRPr="0072198B" w:rsidRDefault="00B8388E" w:rsidP="00C2745A">
      <w:pPr>
        <w:numPr>
          <w:ilvl w:val="0"/>
          <w:numId w:val="23"/>
        </w:numPr>
        <w:tabs>
          <w:tab w:val="left" w:pos="1134"/>
        </w:tabs>
        <w:spacing w:line="288" w:lineRule="auto"/>
        <w:ind w:left="567" w:firstLine="567"/>
        <w:jc w:val="both"/>
        <w:rPr>
          <w:color w:val="000000"/>
        </w:rPr>
      </w:pPr>
      <w:r w:rsidRPr="0072198B">
        <w:rPr>
          <w:color w:val="000000"/>
        </w:rPr>
        <w:t>Оборудование всех объектов водоснабжения системами автоматического управления и регулирования.</w:t>
      </w:r>
    </w:p>
    <w:p w:rsidR="00B8388E" w:rsidRPr="0072198B" w:rsidRDefault="00B8388E" w:rsidP="00C2745A">
      <w:pPr>
        <w:numPr>
          <w:ilvl w:val="0"/>
          <w:numId w:val="23"/>
        </w:numPr>
        <w:tabs>
          <w:tab w:val="left" w:pos="1134"/>
        </w:tabs>
        <w:spacing w:line="288" w:lineRule="auto"/>
        <w:ind w:left="567" w:firstLine="567"/>
        <w:jc w:val="both"/>
        <w:rPr>
          <w:color w:val="000000"/>
        </w:rPr>
      </w:pPr>
      <w:r w:rsidRPr="0072198B">
        <w:rPr>
          <w:color w:val="000000"/>
        </w:rPr>
        <w:t>Водоснабжение объектов соцкультбыта.</w:t>
      </w:r>
    </w:p>
    <w:p w:rsidR="00B8388E" w:rsidRPr="0072198B" w:rsidRDefault="00B8388E" w:rsidP="00C2745A">
      <w:pPr>
        <w:spacing w:line="288" w:lineRule="auto"/>
        <w:ind w:left="567" w:firstLine="567"/>
        <w:jc w:val="both"/>
        <w:rPr>
          <w:i/>
          <w:color w:val="000000"/>
        </w:rPr>
      </w:pPr>
      <w:r w:rsidRPr="0072198B">
        <w:rPr>
          <w:i/>
          <w:color w:val="000000"/>
        </w:rPr>
        <w:t>На расчётный период:</w:t>
      </w:r>
    </w:p>
    <w:p w:rsidR="00B8388E" w:rsidRPr="0072198B" w:rsidRDefault="00B8388E" w:rsidP="00C2745A">
      <w:pPr>
        <w:numPr>
          <w:ilvl w:val="0"/>
          <w:numId w:val="10"/>
        </w:numPr>
        <w:tabs>
          <w:tab w:val="num" w:pos="1080"/>
        </w:tabs>
        <w:spacing w:line="288" w:lineRule="auto"/>
        <w:ind w:left="567" w:firstLine="567"/>
        <w:jc w:val="both"/>
        <w:rPr>
          <w:bCs/>
          <w:color w:val="000000"/>
        </w:rPr>
      </w:pPr>
      <w:r w:rsidRPr="0072198B">
        <w:rPr>
          <w:color w:val="000000"/>
        </w:rPr>
        <w:lastRenderedPageBreak/>
        <w:t>провести разведку подземных вод для нужд населенных пунктов геологоразведочной экспедицией, которая занимается разведкой подземных вод в данном регионе;</w:t>
      </w:r>
    </w:p>
    <w:p w:rsidR="00B8388E" w:rsidRPr="0072198B" w:rsidRDefault="00B8388E" w:rsidP="00C2745A">
      <w:pPr>
        <w:numPr>
          <w:ilvl w:val="0"/>
          <w:numId w:val="10"/>
        </w:numPr>
        <w:tabs>
          <w:tab w:val="num" w:pos="1080"/>
        </w:tabs>
        <w:spacing w:line="288" w:lineRule="auto"/>
        <w:ind w:left="567" w:firstLine="567"/>
        <w:jc w:val="both"/>
        <w:rPr>
          <w:bCs/>
          <w:color w:val="000000"/>
        </w:rPr>
      </w:pPr>
      <w:r w:rsidRPr="0072198B">
        <w:rPr>
          <w:color w:val="000000"/>
        </w:rPr>
        <w:t>разработать проект и осуществить строительство артезианских скважин и станций водоподготовки для централизованного обеспечения водой территорий новой (проектируемой) застройки</w:t>
      </w:r>
      <w:r w:rsidR="00A605CD" w:rsidRPr="0072198B">
        <w:rPr>
          <w:color w:val="000000"/>
        </w:rPr>
        <w:t xml:space="preserve"> с прокладкой сетей водопровода;</w:t>
      </w:r>
    </w:p>
    <w:p w:rsidR="00A605CD" w:rsidRPr="0072198B" w:rsidRDefault="00A605CD" w:rsidP="00C2745A">
      <w:pPr>
        <w:numPr>
          <w:ilvl w:val="0"/>
          <w:numId w:val="10"/>
        </w:numPr>
        <w:tabs>
          <w:tab w:val="num" w:pos="1080"/>
        </w:tabs>
        <w:spacing w:line="288" w:lineRule="auto"/>
        <w:ind w:left="567" w:firstLine="567"/>
        <w:jc w:val="both"/>
        <w:rPr>
          <w:bCs/>
          <w:color w:val="000000"/>
        </w:rPr>
      </w:pPr>
      <w:r w:rsidRPr="0072198B">
        <w:rPr>
          <w:bCs/>
          <w:color w:val="000000"/>
        </w:rPr>
        <w:t>определить соответствие (несоответствие) качества забираемой питьевой воды насосными станциями первого подъема (скважинами) в местах водозабора требованиям СанПиН 2.1.41074-01;</w:t>
      </w:r>
    </w:p>
    <w:p w:rsidR="00A605CD" w:rsidRPr="0072198B" w:rsidRDefault="00A605CD" w:rsidP="00C2745A">
      <w:pPr>
        <w:numPr>
          <w:ilvl w:val="0"/>
          <w:numId w:val="10"/>
        </w:numPr>
        <w:tabs>
          <w:tab w:val="num" w:pos="1080"/>
        </w:tabs>
        <w:spacing w:line="288" w:lineRule="auto"/>
        <w:ind w:left="567" w:firstLine="567"/>
        <w:jc w:val="both"/>
        <w:rPr>
          <w:bCs/>
          <w:color w:val="000000"/>
        </w:rPr>
      </w:pPr>
      <w:r w:rsidRPr="0072198B">
        <w:rPr>
          <w:bCs/>
          <w:color w:val="000000"/>
        </w:rPr>
        <w:t>разработать систему мер в отношении бесхозных объектов коммунальной инфраструктуры.</w:t>
      </w:r>
    </w:p>
    <w:p w:rsidR="002661DE" w:rsidRPr="0072198B" w:rsidRDefault="002661DE" w:rsidP="00C2745A">
      <w:pPr>
        <w:spacing w:line="288" w:lineRule="auto"/>
        <w:ind w:left="567" w:firstLine="567"/>
        <w:jc w:val="both"/>
        <w:rPr>
          <w:b/>
          <w:bCs/>
          <w:color w:val="000000"/>
        </w:rPr>
      </w:pPr>
      <w:r w:rsidRPr="0072198B">
        <w:rPr>
          <w:b/>
          <w:bCs/>
          <w:color w:val="000000"/>
        </w:rPr>
        <w:t>Расход воды на пожаротушение</w:t>
      </w:r>
    </w:p>
    <w:p w:rsidR="002661DE" w:rsidRPr="0072198B" w:rsidRDefault="002661DE" w:rsidP="00C2745A">
      <w:pPr>
        <w:spacing w:line="288" w:lineRule="auto"/>
        <w:ind w:left="567" w:firstLine="567"/>
        <w:jc w:val="both"/>
        <w:rPr>
          <w:bCs/>
          <w:color w:val="000000"/>
        </w:rPr>
      </w:pPr>
      <w:r w:rsidRPr="0072198B">
        <w:rPr>
          <w:bCs/>
          <w:color w:val="000000"/>
        </w:rPr>
        <w:t xml:space="preserve">В населенных пунктах предусматривается объединение противопожарного </w:t>
      </w:r>
      <w:r w:rsidR="004E146B" w:rsidRPr="0072198B">
        <w:rPr>
          <w:bCs/>
          <w:color w:val="000000"/>
        </w:rPr>
        <w:t xml:space="preserve">и </w:t>
      </w:r>
      <w:r w:rsidRPr="0072198B">
        <w:rPr>
          <w:bCs/>
          <w:color w:val="000000"/>
        </w:rPr>
        <w:t>хозяйственно-питьевого водопровода.</w:t>
      </w:r>
    </w:p>
    <w:p w:rsidR="002661DE" w:rsidRPr="0072198B" w:rsidRDefault="002661DE" w:rsidP="00C2745A">
      <w:pPr>
        <w:spacing w:line="288" w:lineRule="auto"/>
        <w:ind w:left="567" w:firstLine="567"/>
        <w:jc w:val="both"/>
        <w:rPr>
          <w:bCs/>
          <w:color w:val="000000"/>
        </w:rPr>
      </w:pPr>
      <w:r w:rsidRPr="0072198B">
        <w:rPr>
          <w:bCs/>
          <w:color w:val="000000"/>
        </w:rPr>
        <w:t>Расчетный расход воды на наружное пожаротушение и расчетное количество одновременных пожаров принимается в соответствии с таблицей 5 СНиП 2.04.02-84*. Расчетная продолжительность тушения одного пожара составляет 3 часа (п. 2.24 СНиП), а время пополнения противопожарного запаса 24 часа (п. 2.25 СНиП). Противопожарный расход определяется суммарно на пожаротушение жилой застройки и промышленных предприятий.</w:t>
      </w:r>
    </w:p>
    <w:p w:rsidR="002661DE" w:rsidRPr="0072198B" w:rsidRDefault="002661DE" w:rsidP="00C2745A">
      <w:pPr>
        <w:spacing w:line="288" w:lineRule="auto"/>
        <w:ind w:left="567" w:firstLine="567"/>
        <w:jc w:val="both"/>
        <w:rPr>
          <w:bCs/>
          <w:color w:val="000000"/>
        </w:rPr>
      </w:pPr>
      <w:r w:rsidRPr="0072198B">
        <w:rPr>
          <w:bCs/>
          <w:color w:val="000000"/>
        </w:rPr>
        <w:t>Для сельских населенных пунктов с численностью населения о</w:t>
      </w:r>
      <w:r w:rsidR="00186930" w:rsidRPr="0072198B">
        <w:rPr>
          <w:bCs/>
          <w:color w:val="000000"/>
        </w:rPr>
        <w:t>т</w:t>
      </w:r>
      <w:r w:rsidRPr="0072198B">
        <w:rPr>
          <w:bCs/>
          <w:color w:val="000000"/>
        </w:rPr>
        <w:t xml:space="preserve"> 1 тыс.</w:t>
      </w:r>
      <w:r w:rsidR="00186930" w:rsidRPr="0072198B">
        <w:rPr>
          <w:bCs/>
          <w:color w:val="000000"/>
        </w:rPr>
        <w:t xml:space="preserve"> до 5 тыс.</w:t>
      </w:r>
      <w:r w:rsidRPr="0072198B">
        <w:rPr>
          <w:bCs/>
          <w:color w:val="000000"/>
        </w:rPr>
        <w:t xml:space="preserve"> человек:</w:t>
      </w:r>
      <w:r w:rsidR="00D61759" w:rsidRPr="0072198B">
        <w:rPr>
          <w:bCs/>
          <w:color w:val="000000"/>
        </w:rPr>
        <w:t xml:space="preserve"> н</w:t>
      </w:r>
      <w:r w:rsidRPr="0072198B">
        <w:rPr>
          <w:bCs/>
          <w:color w:val="000000"/>
        </w:rPr>
        <w:t>а первый этап развития  и на планируемый срок принимается один пожар в населенном пункте, с расходом воды на наружное пожаротушение 5 л/сек.</w:t>
      </w:r>
    </w:p>
    <w:p w:rsidR="00255333" w:rsidRPr="0072198B" w:rsidRDefault="002661DE" w:rsidP="00C2745A">
      <w:pPr>
        <w:spacing w:line="288" w:lineRule="auto"/>
        <w:ind w:left="567" w:firstLine="567"/>
        <w:jc w:val="both"/>
        <w:rPr>
          <w:bCs/>
          <w:color w:val="000000"/>
        </w:rPr>
      </w:pPr>
      <w:r w:rsidRPr="0072198B">
        <w:rPr>
          <w:bCs/>
          <w:color w:val="000000"/>
        </w:rPr>
        <w:t>Требуемый противопожарный запас воды составит:</w:t>
      </w:r>
    </w:p>
    <w:p w:rsidR="002661DE" w:rsidRPr="0072198B" w:rsidRDefault="002661DE" w:rsidP="00C2745A">
      <w:pPr>
        <w:spacing w:line="288" w:lineRule="auto"/>
        <w:ind w:left="567" w:firstLine="567"/>
        <w:jc w:val="both"/>
        <w:rPr>
          <w:bCs/>
          <w:color w:val="000000"/>
        </w:rPr>
      </w:pPr>
      <w:r w:rsidRPr="0072198B">
        <w:rPr>
          <w:bCs/>
          <w:color w:val="000000"/>
        </w:rPr>
        <w:t>(</w:t>
      </w:r>
      <w:r w:rsidR="00ED69E2" w:rsidRPr="0072198B">
        <w:rPr>
          <w:bCs/>
          <w:color w:val="000000"/>
        </w:rPr>
        <w:t>10</w:t>
      </w:r>
      <w:r w:rsidRPr="0072198B">
        <w:rPr>
          <w:bCs/>
          <w:color w:val="000000"/>
        </w:rPr>
        <w:t xml:space="preserve"> х 3600 х 3) : 1000 = </w:t>
      </w:r>
      <w:r w:rsidR="00186930" w:rsidRPr="0072198B">
        <w:rPr>
          <w:bCs/>
          <w:color w:val="000000"/>
        </w:rPr>
        <w:t>108</w:t>
      </w:r>
      <w:r w:rsidRPr="0072198B">
        <w:rPr>
          <w:bCs/>
          <w:color w:val="000000"/>
        </w:rPr>
        <w:t xml:space="preserve"> м</w:t>
      </w:r>
      <w:r w:rsidRPr="0072198B">
        <w:rPr>
          <w:bCs/>
          <w:color w:val="000000"/>
          <w:vertAlign w:val="superscript"/>
        </w:rPr>
        <w:t>3</w:t>
      </w:r>
      <w:r w:rsidRPr="0072198B">
        <w:rPr>
          <w:bCs/>
          <w:color w:val="000000"/>
        </w:rPr>
        <w:t>.</w:t>
      </w:r>
    </w:p>
    <w:p w:rsidR="002661DE" w:rsidRPr="0072198B" w:rsidRDefault="002661DE" w:rsidP="00C2745A">
      <w:pPr>
        <w:spacing w:line="288" w:lineRule="auto"/>
        <w:ind w:left="567" w:firstLine="567"/>
        <w:jc w:val="both"/>
        <w:rPr>
          <w:bCs/>
          <w:color w:val="000000"/>
        </w:rPr>
      </w:pPr>
      <w:r w:rsidRPr="0072198B">
        <w:rPr>
          <w:bCs/>
          <w:color w:val="000000"/>
        </w:rPr>
        <w:t>Вода для тушения пожара хранится в противопожарных резервуарах, каждый поселковый водопровод должен иметь их не менее двух.</w:t>
      </w:r>
    </w:p>
    <w:p w:rsidR="002661DE" w:rsidRPr="0072198B" w:rsidRDefault="002661DE" w:rsidP="00C2745A">
      <w:pPr>
        <w:spacing w:line="288" w:lineRule="auto"/>
        <w:ind w:left="567" w:firstLine="567"/>
        <w:jc w:val="both"/>
        <w:rPr>
          <w:bCs/>
          <w:color w:val="000000"/>
        </w:rPr>
      </w:pPr>
      <w:r w:rsidRPr="0072198B">
        <w:rPr>
          <w:bCs/>
          <w:color w:val="000000"/>
        </w:rPr>
        <w:t>В населенных пунктах, где нет централизованной системы водоснабжения, должно быть предусмотрено строительство местных противопожарных водоемов. Во всех случаях необходимо устройство подъездов к искусственным водоемам и водотокам для забора воды на пожаротушение.</w:t>
      </w:r>
    </w:p>
    <w:p w:rsidR="00B8388E" w:rsidRPr="0072198B" w:rsidRDefault="00B8388E" w:rsidP="00C2745A">
      <w:pPr>
        <w:spacing w:line="288" w:lineRule="auto"/>
        <w:ind w:left="567" w:firstLine="567"/>
        <w:jc w:val="both"/>
        <w:rPr>
          <w:color w:val="000000"/>
          <w:u w:val="single"/>
        </w:rPr>
      </w:pPr>
      <w:r w:rsidRPr="0072198B">
        <w:rPr>
          <w:color w:val="000000"/>
          <w:u w:val="single"/>
        </w:rPr>
        <w:t>Проектные предложения</w:t>
      </w:r>
    </w:p>
    <w:p w:rsidR="00B8388E" w:rsidRPr="0072198B" w:rsidRDefault="00B8388E" w:rsidP="00C2745A">
      <w:pPr>
        <w:spacing w:line="288" w:lineRule="auto"/>
        <w:ind w:left="567" w:firstLine="567"/>
        <w:jc w:val="both"/>
        <w:rPr>
          <w:i/>
          <w:color w:val="000000"/>
        </w:rPr>
      </w:pPr>
      <w:r w:rsidRPr="0072198B">
        <w:rPr>
          <w:i/>
          <w:color w:val="000000"/>
        </w:rPr>
        <w:t>На расчетный период:</w:t>
      </w:r>
    </w:p>
    <w:p w:rsidR="00B8388E" w:rsidRPr="0072198B" w:rsidRDefault="00B8388E" w:rsidP="00C2745A">
      <w:pPr>
        <w:numPr>
          <w:ilvl w:val="0"/>
          <w:numId w:val="24"/>
        </w:numPr>
        <w:tabs>
          <w:tab w:val="left" w:pos="1134"/>
        </w:tabs>
        <w:spacing w:line="288" w:lineRule="auto"/>
        <w:ind w:left="567" w:firstLine="567"/>
        <w:jc w:val="both"/>
      </w:pPr>
      <w:r w:rsidRPr="0072198B">
        <w:t>Обеспечение беспрепятственного проезда пожарной техники к месту пожара.</w:t>
      </w:r>
    </w:p>
    <w:p w:rsidR="00673E7E" w:rsidRPr="0072198B" w:rsidRDefault="00B8388E" w:rsidP="00C2745A">
      <w:pPr>
        <w:numPr>
          <w:ilvl w:val="0"/>
          <w:numId w:val="24"/>
        </w:numPr>
        <w:tabs>
          <w:tab w:val="left" w:pos="1134"/>
        </w:tabs>
        <w:spacing w:line="288" w:lineRule="auto"/>
        <w:ind w:left="567" w:firstLine="567"/>
        <w:jc w:val="both"/>
      </w:pPr>
      <w:r w:rsidRPr="0072198B">
        <w:t>Обеспечение связи и оповещения населения о пожаре.</w:t>
      </w:r>
    </w:p>
    <w:p w:rsidR="004150AB" w:rsidRPr="0072198B" w:rsidRDefault="00B8388E" w:rsidP="00C2745A">
      <w:pPr>
        <w:numPr>
          <w:ilvl w:val="0"/>
          <w:numId w:val="24"/>
        </w:numPr>
        <w:tabs>
          <w:tab w:val="left" w:pos="1134"/>
        </w:tabs>
        <w:spacing w:line="288" w:lineRule="auto"/>
        <w:ind w:left="567" w:firstLine="567"/>
        <w:jc w:val="both"/>
      </w:pPr>
      <w:r w:rsidRPr="0072198B">
        <w:t>Организация обучения населения мерам пожарной безопасности, содействие распространению пожарно-технических знаний.</w:t>
      </w:r>
    </w:p>
    <w:p w:rsidR="0010115E" w:rsidRPr="0072198B" w:rsidRDefault="0010115E" w:rsidP="00C2745A">
      <w:pPr>
        <w:pStyle w:val="2"/>
        <w:spacing w:before="0" w:after="0" w:line="288" w:lineRule="auto"/>
        <w:ind w:left="567" w:firstLine="567"/>
        <w:rPr>
          <w:rStyle w:val="20"/>
          <w:rFonts w:ascii="Times New Roman" w:hAnsi="Times New Roman" w:cs="Times New Roman"/>
          <w:b/>
          <w:sz w:val="24"/>
          <w:szCs w:val="24"/>
        </w:rPr>
      </w:pPr>
    </w:p>
    <w:p w:rsidR="0009372F" w:rsidRPr="0072198B" w:rsidRDefault="00EA73C0" w:rsidP="00C2745A">
      <w:pPr>
        <w:pStyle w:val="2"/>
        <w:spacing w:before="0" w:after="0" w:line="288" w:lineRule="auto"/>
        <w:ind w:left="567" w:firstLine="567"/>
        <w:rPr>
          <w:rStyle w:val="20"/>
          <w:rFonts w:ascii="Times New Roman" w:hAnsi="Times New Roman" w:cs="Times New Roman"/>
          <w:b/>
          <w:sz w:val="24"/>
          <w:szCs w:val="24"/>
        </w:rPr>
      </w:pPr>
      <w:r w:rsidRPr="0072198B">
        <w:rPr>
          <w:rStyle w:val="20"/>
          <w:rFonts w:ascii="Times New Roman" w:hAnsi="Times New Roman" w:cs="Times New Roman"/>
          <w:b/>
          <w:sz w:val="24"/>
          <w:szCs w:val="24"/>
        </w:rPr>
        <w:t xml:space="preserve">2.6.8. </w:t>
      </w:r>
      <w:r w:rsidR="0009372F" w:rsidRPr="0072198B">
        <w:rPr>
          <w:rStyle w:val="20"/>
          <w:rFonts w:ascii="Times New Roman" w:hAnsi="Times New Roman" w:cs="Times New Roman"/>
          <w:b/>
          <w:sz w:val="24"/>
          <w:szCs w:val="24"/>
        </w:rPr>
        <w:t>Водоотведение</w:t>
      </w:r>
      <w:bookmarkEnd w:id="15"/>
    </w:p>
    <w:p w:rsidR="002C02F1" w:rsidRPr="0072198B" w:rsidRDefault="001527C5" w:rsidP="00C2745A">
      <w:pPr>
        <w:spacing w:line="288" w:lineRule="auto"/>
        <w:ind w:left="567" w:firstLine="567"/>
        <w:jc w:val="both"/>
        <w:rPr>
          <w:color w:val="000000"/>
        </w:rPr>
      </w:pPr>
      <w:r w:rsidRPr="0072198B">
        <w:rPr>
          <w:color w:val="000000"/>
        </w:rPr>
        <w:t>Централизованн</w:t>
      </w:r>
      <w:r w:rsidR="00F40E18" w:rsidRPr="0072198B">
        <w:rPr>
          <w:color w:val="000000"/>
        </w:rPr>
        <w:t>ой системы</w:t>
      </w:r>
      <w:r w:rsidRPr="0072198B">
        <w:rPr>
          <w:color w:val="000000"/>
        </w:rPr>
        <w:t xml:space="preserve"> канализации</w:t>
      </w:r>
      <w:r w:rsidR="00F40E18" w:rsidRPr="0072198B">
        <w:rPr>
          <w:color w:val="000000"/>
        </w:rPr>
        <w:t xml:space="preserve"> сельское поселение не имеет. </w:t>
      </w:r>
      <w:r w:rsidR="002C02F1" w:rsidRPr="0072198B">
        <w:rPr>
          <w:color w:val="000000"/>
        </w:rPr>
        <w:t>Имеется одиночн</w:t>
      </w:r>
      <w:r w:rsidR="00F4773E" w:rsidRPr="0072198B">
        <w:rPr>
          <w:color w:val="000000"/>
        </w:rPr>
        <w:t>ая</w:t>
      </w:r>
      <w:r w:rsidR="002C02F1" w:rsidRPr="0072198B">
        <w:rPr>
          <w:color w:val="000000"/>
        </w:rPr>
        <w:t xml:space="preserve"> уличн</w:t>
      </w:r>
      <w:r w:rsidR="00F4773E" w:rsidRPr="0072198B">
        <w:rPr>
          <w:color w:val="000000"/>
        </w:rPr>
        <w:t>ая</w:t>
      </w:r>
      <w:r w:rsidR="002C02F1" w:rsidRPr="0072198B">
        <w:rPr>
          <w:color w:val="000000"/>
        </w:rPr>
        <w:t xml:space="preserve"> канализационн</w:t>
      </w:r>
      <w:r w:rsidR="00F4773E" w:rsidRPr="0072198B">
        <w:rPr>
          <w:color w:val="000000"/>
        </w:rPr>
        <w:t>ая</w:t>
      </w:r>
      <w:r w:rsidR="002C02F1" w:rsidRPr="0072198B">
        <w:rPr>
          <w:color w:val="000000"/>
        </w:rPr>
        <w:t xml:space="preserve"> сет</w:t>
      </w:r>
      <w:r w:rsidR="00F4773E" w:rsidRPr="0072198B">
        <w:rPr>
          <w:color w:val="000000"/>
        </w:rPr>
        <w:t>ь</w:t>
      </w:r>
      <w:r w:rsidR="002C02F1" w:rsidRPr="0072198B">
        <w:rPr>
          <w:color w:val="000000"/>
        </w:rPr>
        <w:t xml:space="preserve"> – </w:t>
      </w:r>
      <w:r w:rsidR="00756D62" w:rsidRPr="0072198B">
        <w:rPr>
          <w:color w:val="000000"/>
        </w:rPr>
        <w:t>1</w:t>
      </w:r>
      <w:r w:rsidR="00A605CD" w:rsidRPr="0072198B">
        <w:rPr>
          <w:color w:val="000000"/>
        </w:rPr>
        <w:t>3,</w:t>
      </w:r>
      <w:r w:rsidR="002C02F1" w:rsidRPr="0072198B">
        <w:rPr>
          <w:color w:val="000000"/>
        </w:rPr>
        <w:t xml:space="preserve">0 </w:t>
      </w:r>
      <w:r w:rsidR="00A605CD" w:rsidRPr="0072198B">
        <w:rPr>
          <w:color w:val="000000"/>
        </w:rPr>
        <w:t>к</w:t>
      </w:r>
      <w:r w:rsidR="002C02F1" w:rsidRPr="0072198B">
        <w:rPr>
          <w:color w:val="000000"/>
        </w:rPr>
        <w:t>м</w:t>
      </w:r>
      <w:r w:rsidR="00A605CD" w:rsidRPr="0072198B">
        <w:rPr>
          <w:color w:val="000000"/>
        </w:rPr>
        <w:t xml:space="preserve"> в </w:t>
      </w:r>
      <w:r w:rsidR="00756D62" w:rsidRPr="0072198B">
        <w:rPr>
          <w:color w:val="000000"/>
        </w:rPr>
        <w:t>п.г.т. Кардымово</w:t>
      </w:r>
      <w:r w:rsidR="002C02F1" w:rsidRPr="0072198B">
        <w:rPr>
          <w:color w:val="000000"/>
        </w:rPr>
        <w:t>, из</w:t>
      </w:r>
      <w:r w:rsidR="00A605CD" w:rsidRPr="0072198B">
        <w:rPr>
          <w:color w:val="000000"/>
        </w:rPr>
        <w:t xml:space="preserve">нос которой составляет 100%. </w:t>
      </w:r>
    </w:p>
    <w:p w:rsidR="002C02F1" w:rsidRPr="0072198B" w:rsidRDefault="002C02F1" w:rsidP="00C2745A">
      <w:pPr>
        <w:tabs>
          <w:tab w:val="num" w:pos="1080"/>
        </w:tabs>
        <w:spacing w:line="288" w:lineRule="auto"/>
        <w:ind w:left="567" w:firstLine="567"/>
        <w:jc w:val="both"/>
        <w:rPr>
          <w:iCs/>
          <w:color w:val="000000"/>
          <w:u w:val="single"/>
        </w:rPr>
      </w:pPr>
      <w:r w:rsidRPr="0072198B">
        <w:rPr>
          <w:iCs/>
          <w:color w:val="000000"/>
          <w:u w:val="single"/>
        </w:rPr>
        <w:t>Проектные предложения</w:t>
      </w:r>
    </w:p>
    <w:p w:rsidR="002C02F1" w:rsidRPr="0072198B" w:rsidRDefault="002C02F1" w:rsidP="00C2745A">
      <w:pPr>
        <w:tabs>
          <w:tab w:val="num" w:pos="1080"/>
        </w:tabs>
        <w:spacing w:line="288" w:lineRule="auto"/>
        <w:ind w:left="567" w:firstLine="567"/>
        <w:jc w:val="both"/>
        <w:rPr>
          <w:i/>
          <w:iCs/>
          <w:color w:val="000000"/>
        </w:rPr>
      </w:pPr>
      <w:r w:rsidRPr="0072198B">
        <w:rPr>
          <w:i/>
          <w:iCs/>
          <w:color w:val="000000"/>
        </w:rPr>
        <w:lastRenderedPageBreak/>
        <w:t>Первоочередные мероприятия:</w:t>
      </w:r>
    </w:p>
    <w:p w:rsidR="002C02F1" w:rsidRPr="0072198B" w:rsidRDefault="0000102C" w:rsidP="00C2745A">
      <w:pPr>
        <w:numPr>
          <w:ilvl w:val="0"/>
          <w:numId w:val="25"/>
        </w:numPr>
        <w:tabs>
          <w:tab w:val="num" w:pos="0"/>
          <w:tab w:val="left" w:pos="1134"/>
        </w:tabs>
        <w:spacing w:line="288" w:lineRule="auto"/>
        <w:ind w:left="567" w:firstLine="567"/>
        <w:jc w:val="both"/>
        <w:rPr>
          <w:iCs/>
          <w:color w:val="000000"/>
        </w:rPr>
      </w:pPr>
      <w:r w:rsidRPr="0072198B">
        <w:rPr>
          <w:iCs/>
          <w:color w:val="000000"/>
        </w:rPr>
        <w:t xml:space="preserve">Модернизация очистных сооружений канализации в </w:t>
      </w:r>
      <w:r w:rsidR="00756D62" w:rsidRPr="0072198B">
        <w:rPr>
          <w:iCs/>
          <w:color w:val="000000"/>
        </w:rPr>
        <w:t>п.г.т. Кардымово</w:t>
      </w:r>
      <w:r w:rsidRPr="0072198B">
        <w:rPr>
          <w:iCs/>
          <w:color w:val="000000"/>
        </w:rPr>
        <w:t xml:space="preserve"> на сумму 5,345 млн.руб. – 50 куб.м (2015 г. – 0,254 млн.руб., 2016 г. – 3,391 млн.руб., 2017 г. – 1,700 млн.руб.)</w:t>
      </w:r>
      <w:r w:rsidR="002C02F1" w:rsidRPr="0072198B">
        <w:rPr>
          <w:iCs/>
          <w:color w:val="000000"/>
        </w:rPr>
        <w:t>.</w:t>
      </w:r>
    </w:p>
    <w:p w:rsidR="002C02F1" w:rsidRPr="0072198B" w:rsidRDefault="0000102C" w:rsidP="00C2745A">
      <w:pPr>
        <w:numPr>
          <w:ilvl w:val="0"/>
          <w:numId w:val="25"/>
        </w:numPr>
        <w:tabs>
          <w:tab w:val="num" w:pos="0"/>
          <w:tab w:val="left" w:pos="1134"/>
        </w:tabs>
        <w:spacing w:line="288" w:lineRule="auto"/>
        <w:ind w:left="567" w:firstLine="567"/>
        <w:jc w:val="both"/>
        <w:rPr>
          <w:iCs/>
          <w:color w:val="000000"/>
        </w:rPr>
      </w:pPr>
      <w:r w:rsidRPr="0072198B">
        <w:rPr>
          <w:iCs/>
          <w:color w:val="000000"/>
        </w:rPr>
        <w:t xml:space="preserve">Модернизация канализационных коллекторов и уличных канализационных сетей в </w:t>
      </w:r>
      <w:r w:rsidR="00756D62" w:rsidRPr="0072198B">
        <w:rPr>
          <w:iCs/>
          <w:color w:val="000000"/>
        </w:rPr>
        <w:t>п.г.т. Кардымово</w:t>
      </w:r>
      <w:r w:rsidRPr="0072198B">
        <w:rPr>
          <w:iCs/>
          <w:color w:val="000000"/>
        </w:rPr>
        <w:t xml:space="preserve"> на сумму 6,168 млн.руб. – строительство сетей – 3 км (2015 г. – 0,294 млн.руб., 2016 г. – 3,874 млн.руб., 2017 г. – 2,000 млн.руб.)</w:t>
      </w:r>
      <w:r w:rsidR="002C02F1" w:rsidRPr="0072198B">
        <w:rPr>
          <w:color w:val="000000"/>
        </w:rPr>
        <w:t>.</w:t>
      </w:r>
    </w:p>
    <w:p w:rsidR="002C02F1" w:rsidRPr="0072198B" w:rsidRDefault="002C02F1" w:rsidP="00C2745A">
      <w:pPr>
        <w:numPr>
          <w:ilvl w:val="0"/>
          <w:numId w:val="25"/>
        </w:numPr>
        <w:tabs>
          <w:tab w:val="num" w:pos="0"/>
          <w:tab w:val="left" w:pos="1134"/>
        </w:tabs>
        <w:spacing w:line="288" w:lineRule="auto"/>
        <w:ind w:left="567" w:firstLine="567"/>
        <w:jc w:val="both"/>
        <w:rPr>
          <w:iCs/>
          <w:color w:val="000000"/>
        </w:rPr>
      </w:pPr>
      <w:r w:rsidRPr="0072198B">
        <w:rPr>
          <w:iCs/>
          <w:color w:val="000000"/>
        </w:rPr>
        <w:t>Проведение мероприятий по снижению объемов водоотведения за счет введения систем оборотного водоснабжения, создания бессточных производств и водосберегающих технологий.</w:t>
      </w:r>
    </w:p>
    <w:p w:rsidR="002C02F1" w:rsidRPr="0072198B" w:rsidRDefault="002C02F1" w:rsidP="00C2745A">
      <w:pPr>
        <w:numPr>
          <w:ilvl w:val="0"/>
          <w:numId w:val="25"/>
        </w:numPr>
        <w:tabs>
          <w:tab w:val="num" w:pos="0"/>
          <w:tab w:val="left" w:pos="1134"/>
        </w:tabs>
        <w:spacing w:line="288" w:lineRule="auto"/>
        <w:ind w:left="567" w:firstLine="567"/>
        <w:jc w:val="both"/>
        <w:rPr>
          <w:iCs/>
          <w:color w:val="000000"/>
        </w:rPr>
      </w:pPr>
      <w:r w:rsidRPr="0072198B">
        <w:rPr>
          <w:iCs/>
          <w:color w:val="000000"/>
        </w:rPr>
        <w:t>Канализование новых площадок строительства и существующего неканализованного жилого фонда самотечны</w:t>
      </w:r>
      <w:r w:rsidR="006F511B" w:rsidRPr="0072198B">
        <w:rPr>
          <w:iCs/>
          <w:color w:val="000000"/>
        </w:rPr>
        <w:t>ми</w:t>
      </w:r>
      <w:r w:rsidRPr="0072198B">
        <w:rPr>
          <w:iCs/>
          <w:color w:val="000000"/>
        </w:rPr>
        <w:t xml:space="preserve"> коллектор</w:t>
      </w:r>
      <w:r w:rsidR="006F511B" w:rsidRPr="0072198B">
        <w:rPr>
          <w:iCs/>
          <w:color w:val="000000"/>
        </w:rPr>
        <w:t>ами</w:t>
      </w:r>
      <w:r w:rsidRPr="0072198B">
        <w:rPr>
          <w:iCs/>
          <w:color w:val="000000"/>
        </w:rPr>
        <w:t>.</w:t>
      </w:r>
    </w:p>
    <w:p w:rsidR="002C02F1" w:rsidRPr="0072198B" w:rsidRDefault="002C02F1" w:rsidP="00C2745A">
      <w:pPr>
        <w:numPr>
          <w:ilvl w:val="0"/>
          <w:numId w:val="25"/>
        </w:numPr>
        <w:tabs>
          <w:tab w:val="num" w:pos="0"/>
          <w:tab w:val="left" w:pos="1134"/>
        </w:tabs>
        <w:spacing w:line="288" w:lineRule="auto"/>
        <w:ind w:left="567" w:firstLine="567"/>
        <w:jc w:val="both"/>
        <w:rPr>
          <w:iCs/>
          <w:color w:val="000000"/>
        </w:rPr>
      </w:pPr>
      <w:r w:rsidRPr="0072198B">
        <w:rPr>
          <w:iCs/>
          <w:color w:val="000000"/>
        </w:rPr>
        <w:t>Канализование проектируемых объектов соцкультбыта.</w:t>
      </w:r>
    </w:p>
    <w:p w:rsidR="002C02F1" w:rsidRPr="0072198B" w:rsidRDefault="002C02F1" w:rsidP="00C2745A">
      <w:pPr>
        <w:tabs>
          <w:tab w:val="num" w:pos="1080"/>
        </w:tabs>
        <w:spacing w:line="288" w:lineRule="auto"/>
        <w:ind w:left="567" w:firstLine="567"/>
        <w:jc w:val="both"/>
        <w:rPr>
          <w:i/>
          <w:iCs/>
          <w:color w:val="000000"/>
        </w:rPr>
      </w:pPr>
      <w:r w:rsidRPr="0072198B">
        <w:rPr>
          <w:i/>
          <w:iCs/>
          <w:color w:val="000000"/>
        </w:rPr>
        <w:t>На расчётный период:</w:t>
      </w:r>
    </w:p>
    <w:p w:rsidR="00616592" w:rsidRPr="0072198B" w:rsidRDefault="002C02F1" w:rsidP="00C2745A">
      <w:pPr>
        <w:pStyle w:val="a5"/>
        <w:spacing w:before="0" w:beforeAutospacing="0" w:after="0" w:afterAutospacing="0" w:line="288" w:lineRule="auto"/>
        <w:ind w:left="567" w:firstLine="567"/>
        <w:jc w:val="both"/>
        <w:rPr>
          <w:color w:val="000000"/>
        </w:rPr>
      </w:pPr>
      <w:r w:rsidRPr="0072198B">
        <w:rPr>
          <w:color w:val="000000"/>
        </w:rPr>
        <w:t>Организовать систему индивидуальной автономной канализации, вывоз ж</w:t>
      </w:r>
      <w:r w:rsidRPr="0072198B">
        <w:t>идких отходов от индивидуальной неканализованной застройки предусматривается ассенизационными машинами.</w:t>
      </w:r>
    </w:p>
    <w:p w:rsidR="0010115E" w:rsidRPr="0072198B" w:rsidRDefault="0010115E" w:rsidP="00C2745A">
      <w:pPr>
        <w:spacing w:line="288" w:lineRule="auto"/>
        <w:ind w:left="567" w:firstLine="567"/>
        <w:jc w:val="both"/>
        <w:rPr>
          <w:b/>
        </w:rPr>
      </w:pPr>
    </w:p>
    <w:p w:rsidR="0009372F" w:rsidRPr="0072198B" w:rsidRDefault="00153834" w:rsidP="00C2745A">
      <w:pPr>
        <w:spacing w:line="288" w:lineRule="auto"/>
        <w:ind w:left="567" w:firstLine="567"/>
        <w:jc w:val="both"/>
        <w:rPr>
          <w:b/>
          <w:bCs/>
        </w:rPr>
      </w:pPr>
      <w:r w:rsidRPr="0072198B">
        <w:rPr>
          <w:b/>
        </w:rPr>
        <w:t xml:space="preserve">2.6.9. </w:t>
      </w:r>
      <w:r w:rsidR="0009372F" w:rsidRPr="0072198B">
        <w:rPr>
          <w:b/>
          <w:bCs/>
        </w:rPr>
        <w:t>Связь и информатизация</w:t>
      </w:r>
    </w:p>
    <w:p w:rsidR="0009372F" w:rsidRPr="0072198B" w:rsidRDefault="0009372F" w:rsidP="00C2745A">
      <w:pPr>
        <w:spacing w:line="288" w:lineRule="auto"/>
        <w:ind w:left="567" w:firstLine="567"/>
        <w:jc w:val="both"/>
      </w:pPr>
      <w:r w:rsidRPr="0072198B">
        <w:t>Связь является составной частью хозяйственной и социальной инфраструктуры поселения. Она обеспечивает потребности органов государственной власти и управления, безопасности и правопорядка, хозяйственных субъектов и физических лиц в услугах почтовой связи, телефонной и передаче данных.</w:t>
      </w:r>
    </w:p>
    <w:p w:rsidR="00756D62" w:rsidRPr="0072198B" w:rsidRDefault="00756D62" w:rsidP="00C2745A">
      <w:pPr>
        <w:suppressAutoHyphens/>
        <w:spacing w:line="276" w:lineRule="auto"/>
        <w:ind w:left="567" w:firstLine="567"/>
        <w:jc w:val="both"/>
        <w:rPr>
          <w:b/>
        </w:rPr>
      </w:pPr>
      <w:r w:rsidRPr="0072198B">
        <w:rPr>
          <w:b/>
        </w:rPr>
        <w:t>Телефонизация</w:t>
      </w:r>
    </w:p>
    <w:p w:rsidR="00756D62" w:rsidRPr="0072198B" w:rsidRDefault="00756D62" w:rsidP="00C2745A">
      <w:pPr>
        <w:suppressAutoHyphens/>
        <w:spacing w:line="276" w:lineRule="auto"/>
        <w:ind w:left="567" w:firstLine="567"/>
        <w:jc w:val="both"/>
      </w:pPr>
      <w:r w:rsidRPr="0072198B">
        <w:t xml:space="preserve">Услуги телефонной связи общего пользования в поселке Кардымово предоставляются населению и организациям. </w:t>
      </w:r>
    </w:p>
    <w:p w:rsidR="00756D62" w:rsidRPr="0072198B" w:rsidRDefault="00756D62" w:rsidP="00C2745A">
      <w:pPr>
        <w:suppressAutoHyphens/>
        <w:spacing w:line="276" w:lineRule="auto"/>
        <w:ind w:left="567" w:firstLine="567"/>
        <w:jc w:val="both"/>
      </w:pPr>
      <w:r w:rsidRPr="0072198B">
        <w:t>Телефонную связь в поселке обеспечивают:</w:t>
      </w:r>
    </w:p>
    <w:p w:rsidR="00756D62" w:rsidRPr="0072198B" w:rsidRDefault="00756D62" w:rsidP="00C2745A">
      <w:pPr>
        <w:suppressAutoHyphens/>
        <w:spacing w:line="276" w:lineRule="auto"/>
        <w:ind w:left="567" w:firstLine="567"/>
        <w:jc w:val="both"/>
      </w:pPr>
      <w:r w:rsidRPr="0072198B">
        <w:t>-  АТСКЭ «Исток» на 1650 номеров, задействованная емкость 1593 номера;</w:t>
      </w:r>
    </w:p>
    <w:p w:rsidR="00756D62" w:rsidRPr="0072198B" w:rsidRDefault="00756D62" w:rsidP="00C2745A">
      <w:pPr>
        <w:suppressAutoHyphens/>
        <w:spacing w:line="276" w:lineRule="auto"/>
        <w:ind w:left="567" w:firstLine="567"/>
        <w:jc w:val="both"/>
      </w:pPr>
      <w:r w:rsidRPr="0072198B">
        <w:t>-  ОПТС-2 типа «Элком», монтированная емкость 200 номеров, задействованная емкость 200 номеров.</w:t>
      </w:r>
    </w:p>
    <w:p w:rsidR="00756D62" w:rsidRPr="0072198B" w:rsidRDefault="00756D62" w:rsidP="00C2745A">
      <w:pPr>
        <w:suppressAutoHyphens/>
        <w:spacing w:line="276" w:lineRule="auto"/>
        <w:ind w:left="567" w:firstLine="567"/>
        <w:jc w:val="both"/>
      </w:pPr>
      <w:r w:rsidRPr="0072198B">
        <w:t>АТС расположены по ул. Ленина, 24.</w:t>
      </w:r>
    </w:p>
    <w:p w:rsidR="00756D62" w:rsidRPr="0072198B" w:rsidRDefault="00756D62" w:rsidP="00C2745A">
      <w:pPr>
        <w:suppressAutoHyphens/>
        <w:spacing w:line="276" w:lineRule="auto"/>
        <w:ind w:left="567" w:firstLine="567"/>
        <w:jc w:val="both"/>
      </w:pPr>
      <w:r w:rsidRPr="0072198B">
        <w:t>Удовлетворение заявок возможно за счет свободной емкости АТСКЭ «Исток».</w:t>
      </w:r>
    </w:p>
    <w:p w:rsidR="00756D62" w:rsidRPr="0072198B" w:rsidRDefault="00756D62" w:rsidP="00C2745A">
      <w:pPr>
        <w:suppressAutoHyphens/>
        <w:spacing w:line="276" w:lineRule="auto"/>
        <w:ind w:left="567" w:firstLine="567"/>
        <w:jc w:val="both"/>
      </w:pPr>
      <w:r w:rsidRPr="0072198B">
        <w:t xml:space="preserve">Количество таксофонов в поселке – 2. </w:t>
      </w:r>
    </w:p>
    <w:p w:rsidR="00756D62" w:rsidRPr="0072198B" w:rsidRDefault="00756D62" w:rsidP="00C2745A">
      <w:pPr>
        <w:suppressAutoHyphens/>
        <w:spacing w:line="276" w:lineRule="auto"/>
        <w:ind w:left="567" w:firstLine="567"/>
        <w:jc w:val="both"/>
      </w:pPr>
      <w:r w:rsidRPr="0072198B">
        <w:t>На отчетный период 01.01.2012 года в поселке Кардымово телефонизировано 80 % жилой застройки.</w:t>
      </w:r>
    </w:p>
    <w:p w:rsidR="00756D62" w:rsidRPr="0072198B" w:rsidRDefault="00756D62" w:rsidP="00C2745A">
      <w:pPr>
        <w:suppressAutoHyphens/>
        <w:spacing w:line="276" w:lineRule="auto"/>
        <w:ind w:left="567" w:firstLine="567"/>
        <w:jc w:val="both"/>
      </w:pPr>
      <w:r w:rsidRPr="0072198B">
        <w:t>Услуги сотовой связи предоставляют МТС, Мегафон, Билайн.</w:t>
      </w:r>
    </w:p>
    <w:p w:rsidR="00756D62" w:rsidRPr="0072198B" w:rsidRDefault="00756D62" w:rsidP="00C2745A">
      <w:pPr>
        <w:suppressAutoHyphens/>
        <w:spacing w:line="276" w:lineRule="auto"/>
        <w:ind w:left="567" w:firstLine="567"/>
        <w:jc w:val="both"/>
        <w:rPr>
          <w:b/>
        </w:rPr>
      </w:pPr>
      <w:r w:rsidRPr="0072198B">
        <w:rPr>
          <w:b/>
        </w:rPr>
        <w:t>Радиофикация</w:t>
      </w:r>
    </w:p>
    <w:p w:rsidR="00756D62" w:rsidRPr="0072198B" w:rsidRDefault="00756D62" w:rsidP="00C2745A">
      <w:pPr>
        <w:suppressAutoHyphens/>
        <w:spacing w:line="276" w:lineRule="auto"/>
        <w:ind w:left="567" w:firstLine="567"/>
        <w:jc w:val="both"/>
      </w:pPr>
      <w:r w:rsidRPr="0072198B">
        <w:t>Проводное звуковое вещание в п. Кардымово отключено с 01.01.2009 года. Абоненты радиотрансляционной сети переведены на эфирное радиовещание, которое осуществляет радиотелевизионная передающая станция (РТПС).</w:t>
      </w:r>
    </w:p>
    <w:p w:rsidR="00756D62" w:rsidRPr="0072198B" w:rsidRDefault="00756D62" w:rsidP="00C2745A">
      <w:pPr>
        <w:suppressAutoHyphens/>
        <w:spacing w:line="276" w:lineRule="auto"/>
        <w:ind w:left="567" w:firstLine="567"/>
        <w:jc w:val="both"/>
        <w:rPr>
          <w:b/>
        </w:rPr>
      </w:pPr>
      <w:r w:rsidRPr="0072198B">
        <w:rPr>
          <w:b/>
        </w:rPr>
        <w:t>Телевидение</w:t>
      </w:r>
    </w:p>
    <w:p w:rsidR="00756D62" w:rsidRPr="0072198B" w:rsidRDefault="00756D62" w:rsidP="00C2745A">
      <w:pPr>
        <w:suppressAutoHyphens/>
        <w:spacing w:line="276" w:lineRule="auto"/>
        <w:ind w:left="567" w:firstLine="567"/>
        <w:jc w:val="both"/>
        <w:rPr>
          <w:b/>
        </w:rPr>
      </w:pPr>
      <w:r w:rsidRPr="0072198B">
        <w:t>Телевизионное вещание в поселке осуществляется филиалом «РТРС» «Смоленский областной радиотелевизионный передающий центр».</w:t>
      </w:r>
    </w:p>
    <w:p w:rsidR="00756D62" w:rsidRPr="0072198B" w:rsidRDefault="00756D62" w:rsidP="00C2745A">
      <w:pPr>
        <w:spacing w:line="276" w:lineRule="auto"/>
        <w:ind w:left="567" w:firstLine="567"/>
        <w:jc w:val="both"/>
      </w:pPr>
      <w:r w:rsidRPr="0072198B">
        <w:lastRenderedPageBreak/>
        <w:tab/>
        <w:t>Осуществляется вещание телевизионных программ «Первый канал», «Россия», «Культура», «НТВ», «</w:t>
      </w:r>
      <w:r w:rsidRPr="0072198B">
        <w:rPr>
          <w:lang w:val="en-US"/>
        </w:rPr>
        <w:t>REN</w:t>
      </w:r>
      <w:r w:rsidRPr="0072198B">
        <w:t>-</w:t>
      </w:r>
      <w:r w:rsidRPr="0072198B">
        <w:rPr>
          <w:lang w:val="en-US"/>
        </w:rPr>
        <w:t>TV</w:t>
      </w:r>
      <w:r w:rsidRPr="0072198B">
        <w:t>». Телевизионное вещание ведется от РТПС ретрансляторов г. Смоленска.</w:t>
      </w:r>
    </w:p>
    <w:p w:rsidR="00756D62" w:rsidRPr="0072198B" w:rsidRDefault="00756D62" w:rsidP="00C2745A">
      <w:pPr>
        <w:spacing w:line="276" w:lineRule="auto"/>
        <w:ind w:left="567" w:firstLine="567"/>
        <w:jc w:val="both"/>
      </w:pPr>
      <w:r w:rsidRPr="0072198B">
        <w:tab/>
        <w:t xml:space="preserve">В многоквартирных домах расположены коллективные антенны, которые принимают 9 каналов. Частично присутствует кабельное телевидение. </w:t>
      </w:r>
    </w:p>
    <w:p w:rsidR="00756D62" w:rsidRPr="00D95C85" w:rsidRDefault="00756D62" w:rsidP="00C2745A">
      <w:pPr>
        <w:spacing w:line="276" w:lineRule="auto"/>
        <w:ind w:left="567" w:firstLine="567"/>
        <w:jc w:val="both"/>
      </w:pPr>
      <w:r w:rsidRPr="0072198B">
        <w:t xml:space="preserve">Охват населения телевизионным вещанием составляет 100%. </w:t>
      </w:r>
    </w:p>
    <w:p w:rsidR="00756D62" w:rsidRPr="0072198B" w:rsidRDefault="00756D62" w:rsidP="00C2745A">
      <w:pPr>
        <w:tabs>
          <w:tab w:val="num" w:pos="1080"/>
        </w:tabs>
        <w:spacing w:line="288" w:lineRule="auto"/>
        <w:ind w:left="567" w:firstLine="567"/>
        <w:jc w:val="both"/>
        <w:rPr>
          <w:iCs/>
          <w:color w:val="000000"/>
          <w:u w:val="single"/>
        </w:rPr>
      </w:pPr>
    </w:p>
    <w:p w:rsidR="00C70303" w:rsidRPr="0072198B" w:rsidRDefault="00C70303" w:rsidP="00C2745A">
      <w:pPr>
        <w:tabs>
          <w:tab w:val="num" w:pos="1080"/>
        </w:tabs>
        <w:spacing w:line="288" w:lineRule="auto"/>
        <w:ind w:left="567" w:firstLine="567"/>
        <w:jc w:val="both"/>
        <w:rPr>
          <w:iCs/>
          <w:color w:val="000000"/>
          <w:u w:val="single"/>
        </w:rPr>
      </w:pPr>
      <w:r w:rsidRPr="0072198B">
        <w:rPr>
          <w:iCs/>
          <w:color w:val="000000"/>
          <w:u w:val="single"/>
        </w:rPr>
        <w:t>Проектные предложения</w:t>
      </w:r>
    </w:p>
    <w:p w:rsidR="00C70303" w:rsidRPr="0072198B" w:rsidRDefault="00C70303" w:rsidP="00C2745A">
      <w:pPr>
        <w:tabs>
          <w:tab w:val="num" w:pos="1080"/>
        </w:tabs>
        <w:spacing w:line="288" w:lineRule="auto"/>
        <w:ind w:left="567" w:firstLine="567"/>
        <w:jc w:val="both"/>
        <w:rPr>
          <w:i/>
          <w:iCs/>
          <w:color w:val="000000"/>
        </w:rPr>
      </w:pPr>
      <w:r w:rsidRPr="0072198B">
        <w:rPr>
          <w:i/>
          <w:iCs/>
          <w:color w:val="000000"/>
        </w:rPr>
        <w:t>Первоочередные мероприятия:</w:t>
      </w:r>
    </w:p>
    <w:p w:rsidR="00C70303" w:rsidRPr="0072198B" w:rsidRDefault="00C70303" w:rsidP="00C2745A">
      <w:pPr>
        <w:numPr>
          <w:ilvl w:val="0"/>
          <w:numId w:val="26"/>
        </w:numPr>
        <w:tabs>
          <w:tab w:val="left" w:pos="993"/>
        </w:tabs>
        <w:spacing w:line="288" w:lineRule="auto"/>
        <w:ind w:left="567" w:firstLine="567"/>
        <w:jc w:val="both"/>
        <w:rPr>
          <w:rStyle w:val="af3"/>
          <w:b w:val="0"/>
          <w:bCs w:val="0"/>
          <w:iCs/>
          <w:color w:val="000000"/>
        </w:rPr>
      </w:pPr>
      <w:r w:rsidRPr="0072198B">
        <w:rPr>
          <w:rStyle w:val="af3"/>
          <w:b w:val="0"/>
          <w:bCs w:val="0"/>
          <w:i/>
          <w:iCs/>
        </w:rPr>
        <w:t>Развитие сетей фиксированной связи.</w:t>
      </w:r>
      <w:r w:rsidR="0061286C">
        <w:rPr>
          <w:rStyle w:val="af3"/>
          <w:b w:val="0"/>
          <w:bCs w:val="0"/>
          <w:i/>
          <w:iCs/>
        </w:rPr>
        <w:t xml:space="preserve"> </w:t>
      </w:r>
      <w:r w:rsidRPr="0072198B">
        <w:rPr>
          <w:rStyle w:val="af3"/>
          <w:b w:val="0"/>
        </w:rPr>
        <w:t xml:space="preserve">Телефонизация вновь строящихся объектов в рамках формирования широкополосных абонентских сетей доступа, обеспечивающих абонентов наряду с телефонной связью услугами по передаче данных и видеоинформации. </w:t>
      </w:r>
    </w:p>
    <w:p w:rsidR="00C70303" w:rsidRPr="0072198B" w:rsidRDefault="00C70303" w:rsidP="00C2745A">
      <w:pPr>
        <w:numPr>
          <w:ilvl w:val="0"/>
          <w:numId w:val="26"/>
        </w:numPr>
        <w:tabs>
          <w:tab w:val="left" w:pos="993"/>
        </w:tabs>
        <w:spacing w:line="288" w:lineRule="auto"/>
        <w:ind w:left="567" w:firstLine="567"/>
        <w:jc w:val="both"/>
        <w:rPr>
          <w:rStyle w:val="af3"/>
          <w:b w:val="0"/>
          <w:bCs w:val="0"/>
          <w:iCs/>
          <w:color w:val="000000"/>
        </w:rPr>
      </w:pPr>
      <w:r w:rsidRPr="0072198B">
        <w:rPr>
          <w:rStyle w:val="af3"/>
          <w:b w:val="0"/>
          <w:bCs w:val="0"/>
          <w:i/>
          <w:iCs/>
        </w:rPr>
        <w:t xml:space="preserve">Развитие сетей сотовой подвижной связи. </w:t>
      </w:r>
      <w:r w:rsidRPr="0072198B">
        <w:rPr>
          <w:rStyle w:val="af3"/>
          <w:b w:val="0"/>
        </w:rPr>
        <w:t>Повышение степени проникновения сотовой подвижности. Увеличение числа абонентов.</w:t>
      </w:r>
    </w:p>
    <w:p w:rsidR="00C70303" w:rsidRPr="0072198B" w:rsidRDefault="00C70303" w:rsidP="00C2745A">
      <w:pPr>
        <w:numPr>
          <w:ilvl w:val="0"/>
          <w:numId w:val="26"/>
        </w:numPr>
        <w:tabs>
          <w:tab w:val="left" w:pos="993"/>
        </w:tabs>
        <w:spacing w:line="288" w:lineRule="auto"/>
        <w:ind w:left="567" w:firstLine="567"/>
        <w:jc w:val="both"/>
        <w:rPr>
          <w:rStyle w:val="af3"/>
          <w:b w:val="0"/>
          <w:bCs w:val="0"/>
          <w:iCs/>
          <w:color w:val="000000"/>
        </w:rPr>
      </w:pPr>
      <w:r w:rsidRPr="0072198B">
        <w:rPr>
          <w:i/>
        </w:rPr>
        <w:t>Развитие почтовой связи.</w:t>
      </w:r>
      <w:r w:rsidR="0061286C">
        <w:rPr>
          <w:i/>
        </w:rPr>
        <w:t xml:space="preserve"> </w:t>
      </w:r>
      <w:r w:rsidRPr="0072198B">
        <w:rPr>
          <w:rStyle w:val="af3"/>
          <w:b w:val="0"/>
          <w:bCs w:val="0"/>
          <w:shd w:val="clear" w:color="auto" w:fill="FFFFFF"/>
        </w:rPr>
        <w:t>Техническое перевооружение и внедрение информационных технологий почтовой связи.</w:t>
      </w:r>
    </w:p>
    <w:p w:rsidR="00C70303" w:rsidRPr="0072198B" w:rsidRDefault="00C70303" w:rsidP="00C2745A">
      <w:pPr>
        <w:spacing w:line="288" w:lineRule="auto"/>
        <w:ind w:left="567" w:firstLine="567"/>
        <w:jc w:val="both"/>
        <w:rPr>
          <w:i/>
          <w:color w:val="000000"/>
        </w:rPr>
      </w:pPr>
      <w:r w:rsidRPr="0072198B">
        <w:rPr>
          <w:i/>
          <w:color w:val="000000"/>
        </w:rPr>
        <w:t>На расчётный период:</w:t>
      </w:r>
    </w:p>
    <w:p w:rsidR="00C70303" w:rsidRPr="0072198B" w:rsidRDefault="00C70303" w:rsidP="00C2745A">
      <w:pPr>
        <w:numPr>
          <w:ilvl w:val="0"/>
          <w:numId w:val="27"/>
        </w:numPr>
        <w:tabs>
          <w:tab w:val="left" w:pos="993"/>
        </w:tabs>
        <w:spacing w:line="288" w:lineRule="auto"/>
        <w:ind w:left="567" w:firstLine="567"/>
        <w:jc w:val="both"/>
        <w:rPr>
          <w:rStyle w:val="af3"/>
          <w:b w:val="0"/>
        </w:rPr>
      </w:pPr>
      <w:r w:rsidRPr="0072198B">
        <w:rPr>
          <w:rStyle w:val="af3"/>
          <w:b w:val="0"/>
          <w:bCs w:val="0"/>
          <w:i/>
          <w:iCs/>
        </w:rPr>
        <w:t>Развитие сетей фиксированной связи.</w:t>
      </w:r>
      <w:r w:rsidR="0061286C">
        <w:rPr>
          <w:rStyle w:val="af3"/>
          <w:b w:val="0"/>
          <w:bCs w:val="0"/>
          <w:i/>
          <w:iCs/>
        </w:rPr>
        <w:t xml:space="preserve"> </w:t>
      </w:r>
      <w:r w:rsidRPr="0072198B">
        <w:rPr>
          <w:rStyle w:val="af3"/>
          <w:b w:val="0"/>
        </w:rPr>
        <w:t>Переход от существующих сетей с технологией коммуникации каналов к мультисервисным сетям с технологией коммуникации пакетов.</w:t>
      </w:r>
    </w:p>
    <w:p w:rsidR="00C70303" w:rsidRPr="0072198B" w:rsidRDefault="00C70303" w:rsidP="00C2745A">
      <w:pPr>
        <w:numPr>
          <w:ilvl w:val="0"/>
          <w:numId w:val="27"/>
        </w:numPr>
        <w:tabs>
          <w:tab w:val="left" w:pos="993"/>
        </w:tabs>
        <w:spacing w:line="288" w:lineRule="auto"/>
        <w:ind w:left="567" w:firstLine="567"/>
        <w:jc w:val="both"/>
        <w:rPr>
          <w:rStyle w:val="af3"/>
          <w:b w:val="0"/>
        </w:rPr>
      </w:pPr>
      <w:r w:rsidRPr="0072198B">
        <w:rPr>
          <w:rStyle w:val="af3"/>
          <w:b w:val="0"/>
          <w:bCs w:val="0"/>
          <w:i/>
          <w:iCs/>
        </w:rPr>
        <w:t>Развитие телекоммуникационных сетей</w:t>
      </w:r>
      <w:r w:rsidR="00737681" w:rsidRPr="0072198B">
        <w:rPr>
          <w:rStyle w:val="af3"/>
          <w:b w:val="0"/>
          <w:bCs w:val="0"/>
          <w:i/>
          <w:iCs/>
        </w:rPr>
        <w:t xml:space="preserve">. </w:t>
      </w:r>
      <w:r w:rsidRPr="0072198B">
        <w:rPr>
          <w:rStyle w:val="af3"/>
          <w:b w:val="0"/>
        </w:rPr>
        <w:t>Расширение сети «Интернет». Обеспечение доступа сельского населения к универсальным услугам связи. Строительство широкополосных интерактивных телевизионных кабельных сетей и сетей подачи данных с использованием новых технологий.</w:t>
      </w:r>
    </w:p>
    <w:p w:rsidR="00C70303" w:rsidRPr="0072198B" w:rsidRDefault="00C70303" w:rsidP="00C2745A">
      <w:pPr>
        <w:numPr>
          <w:ilvl w:val="0"/>
          <w:numId w:val="27"/>
        </w:numPr>
        <w:tabs>
          <w:tab w:val="left" w:pos="993"/>
        </w:tabs>
        <w:spacing w:line="288" w:lineRule="auto"/>
        <w:ind w:left="567" w:firstLine="567"/>
        <w:jc w:val="both"/>
        <w:rPr>
          <w:rStyle w:val="af3"/>
          <w:b w:val="0"/>
        </w:rPr>
      </w:pPr>
      <w:r w:rsidRPr="0072198B">
        <w:rPr>
          <w:rStyle w:val="af3"/>
          <w:b w:val="0"/>
          <w:bCs w:val="0"/>
          <w:i/>
          <w:iCs/>
        </w:rPr>
        <w:t>Развитие сетей сотовой подвижной связи.</w:t>
      </w:r>
      <w:r w:rsidR="0061286C">
        <w:rPr>
          <w:rStyle w:val="af3"/>
          <w:b w:val="0"/>
          <w:bCs w:val="0"/>
          <w:i/>
          <w:iCs/>
        </w:rPr>
        <w:t xml:space="preserve"> </w:t>
      </w:r>
      <w:r w:rsidRPr="0072198B">
        <w:rPr>
          <w:rStyle w:val="af3"/>
          <w:b w:val="0"/>
        </w:rPr>
        <w:t>Замена аналоговых сетей цифровыми.</w:t>
      </w:r>
    </w:p>
    <w:p w:rsidR="00C70303" w:rsidRPr="0072198B" w:rsidRDefault="00C70303" w:rsidP="00C2745A">
      <w:pPr>
        <w:numPr>
          <w:ilvl w:val="0"/>
          <w:numId w:val="27"/>
        </w:numPr>
        <w:shd w:val="clear" w:color="auto" w:fill="FFFFFF"/>
        <w:tabs>
          <w:tab w:val="left" w:pos="993"/>
        </w:tabs>
        <w:autoSpaceDE w:val="0"/>
        <w:spacing w:line="288" w:lineRule="auto"/>
        <w:ind w:left="567" w:firstLine="567"/>
        <w:jc w:val="both"/>
        <w:rPr>
          <w:rStyle w:val="af3"/>
          <w:rFonts w:eastAsia="TimesNewRomanPS-BoldItalicMT"/>
          <w:b w:val="0"/>
          <w:bCs w:val="0"/>
          <w:i/>
          <w:spacing w:val="-10"/>
        </w:rPr>
      </w:pPr>
      <w:r w:rsidRPr="0072198B">
        <w:rPr>
          <w:rStyle w:val="af3"/>
          <w:b w:val="0"/>
          <w:bCs w:val="0"/>
          <w:i/>
          <w:iCs/>
        </w:rPr>
        <w:t>Развитие систем телевидения, радиовещания и СКТ.</w:t>
      </w:r>
      <w:r w:rsidR="0061286C">
        <w:rPr>
          <w:rStyle w:val="af3"/>
          <w:b w:val="0"/>
          <w:bCs w:val="0"/>
          <w:i/>
          <w:iCs/>
        </w:rPr>
        <w:t xml:space="preserve"> </w:t>
      </w:r>
      <w:r w:rsidRPr="0072198B">
        <w:rPr>
          <w:rStyle w:val="af3"/>
          <w:b w:val="0"/>
        </w:rPr>
        <w:t xml:space="preserve">Переход на цифровое телевидение стандарта </w:t>
      </w:r>
      <w:r w:rsidRPr="0072198B">
        <w:rPr>
          <w:rStyle w:val="af3"/>
          <w:b w:val="0"/>
          <w:lang w:val="en-US"/>
        </w:rPr>
        <w:t>DVB</w:t>
      </w:r>
      <w:r w:rsidRPr="0072198B">
        <w:rPr>
          <w:rStyle w:val="af3"/>
          <w:b w:val="0"/>
        </w:rPr>
        <w:t xml:space="preserve">. Объединение сетей кабельного телевидения в единую областную сеть. </w:t>
      </w:r>
    </w:p>
    <w:p w:rsidR="00F10B78" w:rsidRPr="0072198B" w:rsidRDefault="00C70303" w:rsidP="00C2745A">
      <w:pPr>
        <w:spacing w:line="288" w:lineRule="auto"/>
        <w:ind w:left="567" w:firstLine="567"/>
        <w:jc w:val="both"/>
      </w:pPr>
      <w:r w:rsidRPr="0072198B">
        <w:rPr>
          <w:rFonts w:eastAsia="TimesNewRomanPS-BoldItalicMT"/>
          <w:i/>
          <w:spacing w:val="-10"/>
        </w:rPr>
        <w:t>Места размещения объектов инженерной инфраструктуры показаны на соответствующих схемах.</w:t>
      </w:r>
    </w:p>
    <w:p w:rsidR="0010115E" w:rsidRPr="0072198B" w:rsidRDefault="0010115E" w:rsidP="00C2745A">
      <w:pPr>
        <w:spacing w:line="288" w:lineRule="auto"/>
        <w:ind w:left="567" w:firstLine="567"/>
        <w:jc w:val="both"/>
        <w:rPr>
          <w:b/>
        </w:rPr>
      </w:pPr>
    </w:p>
    <w:p w:rsidR="0009372F" w:rsidRPr="0072198B" w:rsidRDefault="003729EA" w:rsidP="00C2745A">
      <w:pPr>
        <w:spacing w:line="288" w:lineRule="auto"/>
        <w:ind w:left="567" w:firstLine="567"/>
        <w:jc w:val="both"/>
        <w:rPr>
          <w:b/>
        </w:rPr>
      </w:pPr>
      <w:r w:rsidRPr="0072198B">
        <w:rPr>
          <w:b/>
        </w:rPr>
        <w:t xml:space="preserve">2.6.10. </w:t>
      </w:r>
      <w:r w:rsidR="0009372F" w:rsidRPr="0072198B">
        <w:rPr>
          <w:b/>
        </w:rPr>
        <w:t>Санитарная очистка территории</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sz w:val="24"/>
          <w:szCs w:val="24"/>
        </w:rPr>
      </w:pPr>
      <w:bookmarkStart w:id="16" w:name="_Toc216802193"/>
      <w:r w:rsidRPr="0072198B">
        <w:rPr>
          <w:rFonts w:ascii="Times New Roman" w:hAnsi="Times New Roman" w:cs="Times New Roman"/>
          <w:b w:val="0"/>
          <w:bCs w:val="0"/>
          <w:sz w:val="24"/>
          <w:szCs w:val="24"/>
        </w:rPr>
        <w:t>Основную часть отходов составляют твердые бытовые отходы, образующиеся у населения, поэтому  проблема обращения с отходами является одной из серьезных экологических проблем для сельских поселений является.</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sz w:val="24"/>
          <w:szCs w:val="24"/>
        </w:rPr>
      </w:pPr>
      <w:r w:rsidRPr="0072198B">
        <w:rPr>
          <w:rFonts w:ascii="Times New Roman" w:hAnsi="Times New Roman" w:cs="Times New Roman"/>
          <w:b w:val="0"/>
          <w:bCs w:val="0"/>
          <w:sz w:val="24"/>
          <w:szCs w:val="24"/>
        </w:rPr>
        <w:t xml:space="preserve">На данный момент в </w:t>
      </w:r>
      <w:r w:rsidR="00737681" w:rsidRPr="0072198B">
        <w:rPr>
          <w:rFonts w:ascii="Times New Roman" w:hAnsi="Times New Roman" w:cs="Times New Roman"/>
          <w:b w:val="0"/>
          <w:bCs w:val="0"/>
          <w:sz w:val="24"/>
          <w:szCs w:val="24"/>
        </w:rPr>
        <w:t>Кардымовском ГП</w:t>
      </w:r>
      <w:r w:rsidR="0061286C">
        <w:rPr>
          <w:rFonts w:ascii="Times New Roman" w:hAnsi="Times New Roman" w:cs="Times New Roman"/>
          <w:b w:val="0"/>
          <w:bCs w:val="0"/>
          <w:sz w:val="24"/>
          <w:szCs w:val="24"/>
        </w:rPr>
        <w:t xml:space="preserve"> </w:t>
      </w:r>
      <w:r w:rsidR="00737681" w:rsidRPr="0072198B">
        <w:rPr>
          <w:rFonts w:ascii="Times New Roman" w:hAnsi="Times New Roman" w:cs="Times New Roman"/>
          <w:b w:val="0"/>
          <w:bCs w:val="0"/>
          <w:sz w:val="24"/>
          <w:szCs w:val="24"/>
        </w:rPr>
        <w:t>есть</w:t>
      </w:r>
      <w:r w:rsidRPr="0072198B">
        <w:rPr>
          <w:rFonts w:ascii="Times New Roman" w:hAnsi="Times New Roman" w:cs="Times New Roman"/>
          <w:b w:val="0"/>
          <w:bCs w:val="0"/>
          <w:sz w:val="24"/>
          <w:szCs w:val="24"/>
        </w:rPr>
        <w:t xml:space="preserve"> оборудованн</w:t>
      </w:r>
      <w:r w:rsidR="00737681" w:rsidRPr="0072198B">
        <w:rPr>
          <w:rFonts w:ascii="Times New Roman" w:hAnsi="Times New Roman" w:cs="Times New Roman"/>
          <w:b w:val="0"/>
          <w:bCs w:val="0"/>
          <w:sz w:val="24"/>
          <w:szCs w:val="24"/>
        </w:rPr>
        <w:t>ый</w:t>
      </w:r>
      <w:r w:rsidRPr="0072198B">
        <w:rPr>
          <w:rFonts w:ascii="Times New Roman" w:hAnsi="Times New Roman" w:cs="Times New Roman"/>
          <w:b w:val="0"/>
          <w:bCs w:val="0"/>
          <w:sz w:val="24"/>
          <w:szCs w:val="24"/>
        </w:rPr>
        <w:t xml:space="preserve"> полигон  твердых бытовых и производственных отходов. </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sz w:val="24"/>
          <w:szCs w:val="24"/>
          <w:u w:val="single"/>
        </w:rPr>
      </w:pPr>
      <w:r w:rsidRPr="0072198B">
        <w:rPr>
          <w:rFonts w:ascii="Times New Roman" w:hAnsi="Times New Roman" w:cs="Times New Roman"/>
          <w:b w:val="0"/>
          <w:bCs w:val="0"/>
          <w:sz w:val="24"/>
          <w:szCs w:val="24"/>
          <w:u w:val="single"/>
        </w:rPr>
        <w:t>Проектные предложения</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i/>
          <w:sz w:val="24"/>
          <w:szCs w:val="24"/>
        </w:rPr>
      </w:pPr>
      <w:r w:rsidRPr="0072198B">
        <w:rPr>
          <w:rFonts w:ascii="Times New Roman" w:hAnsi="Times New Roman" w:cs="Times New Roman"/>
          <w:b w:val="0"/>
          <w:bCs w:val="0"/>
          <w:i/>
          <w:sz w:val="24"/>
          <w:szCs w:val="24"/>
        </w:rPr>
        <w:t>Первоочередные мероприятия:</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sz w:val="24"/>
          <w:szCs w:val="24"/>
        </w:rPr>
      </w:pPr>
      <w:r w:rsidRPr="0072198B">
        <w:rPr>
          <w:rFonts w:ascii="Times New Roman" w:hAnsi="Times New Roman" w:cs="Times New Roman"/>
          <w:b w:val="0"/>
          <w:bCs w:val="0"/>
          <w:sz w:val="24"/>
          <w:szCs w:val="24"/>
        </w:rPr>
        <w:t>1.</w:t>
      </w:r>
      <w:r w:rsidRPr="0072198B">
        <w:rPr>
          <w:rFonts w:ascii="Times New Roman" w:hAnsi="Times New Roman" w:cs="Times New Roman"/>
          <w:b w:val="0"/>
          <w:bCs w:val="0"/>
          <w:sz w:val="24"/>
          <w:szCs w:val="24"/>
        </w:rPr>
        <w:tab/>
        <w:t>Разработка генеральной схемы очистки территории сельского поселения.</w:t>
      </w:r>
      <w:r w:rsidR="0061286C">
        <w:rPr>
          <w:rFonts w:ascii="Times New Roman" w:hAnsi="Times New Roman" w:cs="Times New Roman"/>
          <w:b w:val="0"/>
          <w:bCs w:val="0"/>
          <w:sz w:val="24"/>
          <w:szCs w:val="24"/>
        </w:rPr>
        <w:t xml:space="preserve"> </w:t>
      </w:r>
      <w:r w:rsidRPr="0072198B">
        <w:rPr>
          <w:rFonts w:ascii="Times New Roman" w:hAnsi="Times New Roman" w:cs="Times New Roman"/>
          <w:b w:val="0"/>
          <w:bCs w:val="0"/>
          <w:sz w:val="24"/>
          <w:szCs w:val="24"/>
        </w:rPr>
        <w:t>В качестве возможного варианта можно использовать предлагаемую концепцию утилизации твердых бытовых отходов (Приложение 5).</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sz w:val="24"/>
          <w:szCs w:val="24"/>
        </w:rPr>
      </w:pPr>
      <w:r w:rsidRPr="0072198B">
        <w:rPr>
          <w:rFonts w:ascii="Times New Roman" w:hAnsi="Times New Roman" w:cs="Times New Roman"/>
          <w:b w:val="0"/>
          <w:bCs w:val="0"/>
          <w:sz w:val="24"/>
          <w:szCs w:val="24"/>
        </w:rPr>
        <w:lastRenderedPageBreak/>
        <w:t>2.</w:t>
      </w:r>
      <w:r w:rsidRPr="0072198B">
        <w:rPr>
          <w:rFonts w:ascii="Times New Roman" w:hAnsi="Times New Roman" w:cs="Times New Roman"/>
          <w:b w:val="0"/>
          <w:bCs w:val="0"/>
          <w:sz w:val="24"/>
          <w:szCs w:val="24"/>
        </w:rPr>
        <w:tab/>
        <w:t>Разработка мероприятий по обустройству скотомогильников в соответствии с требованиями «Ветеринарно-санитарных правил сбора, утилизации и уничтожения биологических отходов(скотомогильники законсервированные, нетиповые, не соответствуют ветеринарно-санитарным правил</w:t>
      </w:r>
      <w:r w:rsidR="0061286C">
        <w:rPr>
          <w:rFonts w:ascii="Times New Roman" w:hAnsi="Times New Roman" w:cs="Times New Roman"/>
          <w:b w:val="0"/>
          <w:bCs w:val="0"/>
          <w:sz w:val="24"/>
          <w:szCs w:val="24"/>
        </w:rPr>
        <w:t>ам от 04.12.1995 г. №13-7-2/469</w:t>
      </w:r>
      <w:r w:rsidRPr="0072198B">
        <w:rPr>
          <w:rFonts w:ascii="Times New Roman" w:hAnsi="Times New Roman" w:cs="Times New Roman"/>
          <w:b w:val="0"/>
          <w:bCs w:val="0"/>
          <w:sz w:val="24"/>
          <w:szCs w:val="24"/>
        </w:rPr>
        <w:t>).</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sz w:val="24"/>
          <w:szCs w:val="24"/>
        </w:rPr>
      </w:pPr>
      <w:r w:rsidRPr="0072198B">
        <w:rPr>
          <w:rFonts w:ascii="Times New Roman" w:hAnsi="Times New Roman" w:cs="Times New Roman"/>
          <w:b w:val="0"/>
          <w:bCs w:val="0"/>
          <w:sz w:val="24"/>
          <w:szCs w:val="24"/>
        </w:rPr>
        <w:t>3.</w:t>
      </w:r>
      <w:r w:rsidRPr="0072198B">
        <w:rPr>
          <w:rFonts w:ascii="Times New Roman" w:hAnsi="Times New Roman" w:cs="Times New Roman"/>
          <w:b w:val="0"/>
          <w:bCs w:val="0"/>
          <w:sz w:val="24"/>
          <w:szCs w:val="24"/>
        </w:rPr>
        <w:tab/>
        <w:t>Выявление всех несанкционированных свалок и их рекультивация.</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sz w:val="24"/>
          <w:szCs w:val="24"/>
        </w:rPr>
      </w:pPr>
      <w:r w:rsidRPr="0072198B">
        <w:rPr>
          <w:rFonts w:ascii="Times New Roman" w:hAnsi="Times New Roman" w:cs="Times New Roman"/>
          <w:b w:val="0"/>
          <w:bCs w:val="0"/>
          <w:sz w:val="24"/>
          <w:szCs w:val="24"/>
        </w:rPr>
        <w:t>4.</w:t>
      </w:r>
      <w:r w:rsidRPr="0072198B">
        <w:rPr>
          <w:rFonts w:ascii="Times New Roman" w:hAnsi="Times New Roman" w:cs="Times New Roman"/>
          <w:b w:val="0"/>
          <w:bCs w:val="0"/>
          <w:sz w:val="24"/>
          <w:szCs w:val="24"/>
        </w:rPr>
        <w:tab/>
        <w:t xml:space="preserve">Строительство в населенных пунктах </w:t>
      </w:r>
      <w:r w:rsidR="00737681" w:rsidRPr="0072198B">
        <w:rPr>
          <w:rFonts w:ascii="Times New Roman" w:hAnsi="Times New Roman" w:cs="Times New Roman"/>
          <w:b w:val="0"/>
          <w:bCs w:val="0"/>
          <w:sz w:val="24"/>
          <w:szCs w:val="24"/>
        </w:rPr>
        <w:t>п.г.т. Кардымово</w:t>
      </w:r>
      <w:r w:rsidRPr="0072198B">
        <w:rPr>
          <w:rFonts w:ascii="Times New Roman" w:hAnsi="Times New Roman" w:cs="Times New Roman"/>
          <w:b w:val="0"/>
          <w:bCs w:val="0"/>
          <w:sz w:val="24"/>
          <w:szCs w:val="24"/>
        </w:rPr>
        <w:t xml:space="preserve">, д. </w:t>
      </w:r>
      <w:r w:rsidR="00737681" w:rsidRPr="0072198B">
        <w:rPr>
          <w:rFonts w:ascii="Times New Roman" w:hAnsi="Times New Roman" w:cs="Times New Roman"/>
          <w:b w:val="0"/>
          <w:bCs w:val="0"/>
          <w:sz w:val="24"/>
          <w:szCs w:val="24"/>
        </w:rPr>
        <w:t>Кривцы</w:t>
      </w:r>
      <w:r w:rsidRPr="0072198B">
        <w:rPr>
          <w:rFonts w:ascii="Times New Roman" w:hAnsi="Times New Roman" w:cs="Times New Roman"/>
          <w:b w:val="0"/>
          <w:bCs w:val="0"/>
          <w:sz w:val="24"/>
          <w:szCs w:val="24"/>
        </w:rPr>
        <w:t xml:space="preserve"> д. </w:t>
      </w:r>
      <w:r w:rsidR="00737681" w:rsidRPr="0072198B">
        <w:rPr>
          <w:rFonts w:ascii="Times New Roman" w:hAnsi="Times New Roman" w:cs="Times New Roman"/>
          <w:b w:val="0"/>
          <w:bCs w:val="0"/>
          <w:sz w:val="24"/>
          <w:szCs w:val="24"/>
        </w:rPr>
        <w:t>Сопачево</w:t>
      </w:r>
      <w:r w:rsidRPr="0072198B">
        <w:rPr>
          <w:rFonts w:ascii="Times New Roman" w:hAnsi="Times New Roman" w:cs="Times New Roman"/>
          <w:b w:val="0"/>
          <w:bCs w:val="0"/>
          <w:sz w:val="24"/>
          <w:szCs w:val="24"/>
        </w:rPr>
        <w:t xml:space="preserve">, д. </w:t>
      </w:r>
      <w:r w:rsidR="00737681" w:rsidRPr="0072198B">
        <w:rPr>
          <w:rFonts w:ascii="Times New Roman" w:hAnsi="Times New Roman" w:cs="Times New Roman"/>
          <w:b w:val="0"/>
          <w:bCs w:val="0"/>
          <w:sz w:val="24"/>
          <w:szCs w:val="24"/>
        </w:rPr>
        <w:t>Ермачки</w:t>
      </w:r>
      <w:r w:rsidRPr="0072198B">
        <w:rPr>
          <w:rFonts w:ascii="Times New Roman" w:hAnsi="Times New Roman" w:cs="Times New Roman"/>
          <w:b w:val="0"/>
          <w:bCs w:val="0"/>
          <w:sz w:val="24"/>
          <w:szCs w:val="24"/>
        </w:rPr>
        <w:t xml:space="preserve"> контейнерных площадок для сбора и временного накопления отходов, с установкой контейнеров емкостью 30 м</w:t>
      </w:r>
      <w:r w:rsidRPr="0072198B">
        <w:rPr>
          <w:rFonts w:ascii="Times New Roman" w:hAnsi="Times New Roman" w:cs="Times New Roman"/>
          <w:b w:val="0"/>
          <w:bCs w:val="0"/>
          <w:sz w:val="24"/>
          <w:szCs w:val="24"/>
          <w:vertAlign w:val="superscript"/>
        </w:rPr>
        <w:t>3</w:t>
      </w:r>
      <w:r w:rsidRPr="0072198B">
        <w:rPr>
          <w:rFonts w:ascii="Times New Roman" w:hAnsi="Times New Roman" w:cs="Times New Roman"/>
          <w:b w:val="0"/>
          <w:bCs w:val="0"/>
          <w:sz w:val="24"/>
          <w:szCs w:val="24"/>
        </w:rPr>
        <w:t>, оснащенных системой «Мультилифт», с последующим вывозом отходов на полигон ТБО.</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sz w:val="24"/>
          <w:szCs w:val="24"/>
        </w:rPr>
      </w:pPr>
      <w:r w:rsidRPr="0072198B">
        <w:rPr>
          <w:rFonts w:ascii="Times New Roman" w:hAnsi="Times New Roman" w:cs="Times New Roman"/>
          <w:b w:val="0"/>
          <w:bCs w:val="0"/>
          <w:sz w:val="24"/>
          <w:szCs w:val="24"/>
        </w:rPr>
        <w:t>5.</w:t>
      </w:r>
      <w:r w:rsidRPr="0072198B">
        <w:rPr>
          <w:rFonts w:ascii="Times New Roman" w:hAnsi="Times New Roman" w:cs="Times New Roman"/>
          <w:b w:val="0"/>
          <w:bCs w:val="0"/>
          <w:sz w:val="24"/>
          <w:szCs w:val="24"/>
        </w:rPr>
        <w:tab/>
        <w:t>Строительство на территории рекреационных зон контейнерных  площадок для сбора и временного накопления отходов, с установкой контейнеров емкостью 0,75 м</w:t>
      </w:r>
      <w:r w:rsidRPr="0072198B">
        <w:rPr>
          <w:rFonts w:ascii="Times New Roman" w:hAnsi="Times New Roman" w:cs="Times New Roman"/>
          <w:b w:val="0"/>
          <w:bCs w:val="0"/>
          <w:sz w:val="24"/>
          <w:szCs w:val="24"/>
          <w:vertAlign w:val="superscript"/>
        </w:rPr>
        <w:t>3</w:t>
      </w:r>
      <w:r w:rsidRPr="0072198B">
        <w:rPr>
          <w:rFonts w:ascii="Times New Roman" w:hAnsi="Times New Roman" w:cs="Times New Roman"/>
          <w:b w:val="0"/>
          <w:bCs w:val="0"/>
          <w:sz w:val="24"/>
          <w:szCs w:val="24"/>
        </w:rPr>
        <w:t>.</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i/>
          <w:sz w:val="24"/>
          <w:szCs w:val="24"/>
        </w:rPr>
      </w:pPr>
      <w:r w:rsidRPr="0072198B">
        <w:rPr>
          <w:rFonts w:ascii="Times New Roman" w:hAnsi="Times New Roman" w:cs="Times New Roman"/>
          <w:b w:val="0"/>
          <w:bCs w:val="0"/>
          <w:i/>
          <w:sz w:val="24"/>
          <w:szCs w:val="24"/>
        </w:rPr>
        <w:t>На расчетный срок:</w:t>
      </w:r>
    </w:p>
    <w:p w:rsidR="0000102C" w:rsidRPr="0072198B" w:rsidRDefault="0000102C" w:rsidP="00C2745A">
      <w:pPr>
        <w:pStyle w:val="ConsPlusTitle"/>
        <w:tabs>
          <w:tab w:val="left" w:pos="993"/>
        </w:tabs>
        <w:spacing w:line="288" w:lineRule="auto"/>
        <w:ind w:left="567" w:firstLine="567"/>
        <w:jc w:val="both"/>
        <w:rPr>
          <w:rFonts w:ascii="Times New Roman" w:hAnsi="Times New Roman" w:cs="Times New Roman"/>
          <w:b w:val="0"/>
          <w:bCs w:val="0"/>
          <w:sz w:val="24"/>
          <w:szCs w:val="24"/>
        </w:rPr>
      </w:pPr>
      <w:r w:rsidRPr="0072198B">
        <w:rPr>
          <w:rFonts w:ascii="Times New Roman" w:hAnsi="Times New Roman" w:cs="Times New Roman"/>
          <w:b w:val="0"/>
          <w:bCs w:val="0"/>
          <w:sz w:val="24"/>
          <w:szCs w:val="24"/>
        </w:rPr>
        <w:t>1.</w:t>
      </w:r>
      <w:r w:rsidRPr="0072198B">
        <w:rPr>
          <w:rFonts w:ascii="Times New Roman" w:hAnsi="Times New Roman" w:cs="Times New Roman"/>
          <w:b w:val="0"/>
          <w:bCs w:val="0"/>
          <w:sz w:val="24"/>
          <w:szCs w:val="24"/>
        </w:rPr>
        <w:tab/>
        <w:t>Ликвидация несанкционированных свалок на территории поселения.</w:t>
      </w:r>
    </w:p>
    <w:p w:rsidR="00C0448B" w:rsidRPr="0072198B" w:rsidRDefault="0000102C" w:rsidP="00C2745A">
      <w:pPr>
        <w:pStyle w:val="ConsPlusTitle"/>
        <w:widowControl/>
        <w:tabs>
          <w:tab w:val="left" w:pos="993"/>
        </w:tabs>
        <w:spacing w:line="288" w:lineRule="auto"/>
        <w:ind w:left="567" w:firstLine="567"/>
        <w:jc w:val="both"/>
        <w:rPr>
          <w:rStyle w:val="20"/>
          <w:rFonts w:ascii="Times New Roman" w:hAnsi="Times New Roman" w:cs="Times New Roman"/>
          <w:i w:val="0"/>
          <w:sz w:val="24"/>
          <w:szCs w:val="24"/>
        </w:rPr>
      </w:pPr>
      <w:r w:rsidRPr="0072198B">
        <w:rPr>
          <w:rFonts w:ascii="Times New Roman" w:hAnsi="Times New Roman" w:cs="Times New Roman"/>
          <w:b w:val="0"/>
          <w:bCs w:val="0"/>
          <w:sz w:val="24"/>
          <w:szCs w:val="24"/>
        </w:rPr>
        <w:t>2.</w:t>
      </w:r>
      <w:r w:rsidRPr="0072198B">
        <w:rPr>
          <w:rFonts w:ascii="Times New Roman" w:hAnsi="Times New Roman" w:cs="Times New Roman"/>
          <w:b w:val="0"/>
          <w:bCs w:val="0"/>
          <w:sz w:val="24"/>
          <w:szCs w:val="24"/>
        </w:rPr>
        <w:tab/>
        <w:t>Жидкие отходы от индивидуальной неканализованной застройки предусматривается вывозить ассенизационными машинами. В соответствии с приложением 11 СНиП 2.07.01-89*, количество жидких отходов из выгребов принимается – 2,0 м3 в год на человека.</w:t>
      </w:r>
    </w:p>
    <w:p w:rsidR="0009372F" w:rsidRPr="0072198B" w:rsidRDefault="00B845C7" w:rsidP="00C2745A">
      <w:pPr>
        <w:pStyle w:val="ConsPlusTitle"/>
        <w:pageBreakBefore/>
        <w:widowControl/>
        <w:spacing w:line="288" w:lineRule="auto"/>
        <w:ind w:left="567" w:firstLine="567"/>
        <w:jc w:val="both"/>
        <w:rPr>
          <w:rFonts w:ascii="Times New Roman" w:hAnsi="Times New Roman" w:cs="Times New Roman"/>
          <w:sz w:val="24"/>
          <w:szCs w:val="24"/>
        </w:rPr>
      </w:pPr>
      <w:r w:rsidRPr="0072198B">
        <w:rPr>
          <w:rStyle w:val="20"/>
          <w:rFonts w:ascii="Times New Roman" w:hAnsi="Times New Roman" w:cs="Times New Roman"/>
          <w:b/>
          <w:i w:val="0"/>
          <w:sz w:val="24"/>
          <w:szCs w:val="24"/>
        </w:rPr>
        <w:lastRenderedPageBreak/>
        <w:t>3</w:t>
      </w:r>
      <w:r w:rsidR="00606460" w:rsidRPr="0072198B">
        <w:rPr>
          <w:rStyle w:val="20"/>
          <w:rFonts w:ascii="Times New Roman" w:hAnsi="Times New Roman" w:cs="Times New Roman"/>
          <w:b/>
          <w:i w:val="0"/>
          <w:sz w:val="24"/>
          <w:szCs w:val="24"/>
        </w:rPr>
        <w:t>.</w:t>
      </w:r>
      <w:bookmarkEnd w:id="16"/>
      <w:r w:rsidR="002F1065" w:rsidRPr="0072198B">
        <w:rPr>
          <w:rStyle w:val="20"/>
          <w:rFonts w:ascii="Times New Roman" w:hAnsi="Times New Roman" w:cs="Times New Roman"/>
          <w:i w:val="0"/>
          <w:sz w:val="24"/>
          <w:szCs w:val="24"/>
        </w:rPr>
        <w:t> </w:t>
      </w:r>
      <w:r w:rsidR="00606460" w:rsidRPr="0072198B">
        <w:rPr>
          <w:rFonts w:ascii="Times New Roman" w:hAnsi="Times New Roman" w:cs="Times New Roman"/>
          <w:sz w:val="24"/>
          <w:szCs w:val="24"/>
        </w:rPr>
        <w:t>РАЗВИТИЕ ПЛАНИРОВОЧНОЙ СТРУКТУРЫ И ФУНКЦИОНАЛЬНОЕ ЗОНИРОВАНИЕ ТЕРРИТОРИИ</w:t>
      </w:r>
    </w:p>
    <w:p w:rsidR="00B845C7" w:rsidRPr="0072198B" w:rsidRDefault="00B845C7" w:rsidP="00C2745A">
      <w:pPr>
        <w:pStyle w:val="ConsPlusTitle"/>
        <w:widowControl/>
        <w:spacing w:line="288" w:lineRule="auto"/>
        <w:ind w:left="567" w:firstLine="567"/>
        <w:jc w:val="both"/>
        <w:rPr>
          <w:rFonts w:ascii="Times New Roman" w:hAnsi="Times New Roman" w:cs="Times New Roman"/>
          <w:iCs/>
          <w:sz w:val="24"/>
          <w:szCs w:val="24"/>
        </w:rPr>
      </w:pPr>
      <w:r w:rsidRPr="0072198B">
        <w:rPr>
          <w:rFonts w:ascii="Times New Roman" w:hAnsi="Times New Roman" w:cs="Times New Roman"/>
          <w:iCs/>
          <w:sz w:val="24"/>
          <w:szCs w:val="24"/>
        </w:rPr>
        <w:t>3.1. Комплексная оценка территории сельского поселения</w:t>
      </w:r>
    </w:p>
    <w:p w:rsidR="0009372F" w:rsidRPr="0072198B" w:rsidRDefault="003018DA" w:rsidP="00C2745A">
      <w:pPr>
        <w:spacing w:line="288" w:lineRule="auto"/>
        <w:ind w:left="567" w:firstLine="567"/>
        <w:jc w:val="both"/>
      </w:pPr>
      <w:r w:rsidRPr="0072198B">
        <w:t xml:space="preserve">Комплексная оценка территории имеет целью дать представление об ограничениях природного и техногенного характера, которые могут быть выражены в выбранном масштабе представления, а также о приоритетах пространственного развития территории поселения в сложившейся социально-экономической ситуации. </w:t>
      </w:r>
      <w:r w:rsidR="0009372F" w:rsidRPr="0072198B">
        <w:t xml:space="preserve">Основным фактором, определившим формирование существующей планировочной структуры </w:t>
      </w:r>
      <w:r w:rsidR="00737681" w:rsidRPr="0072198B">
        <w:t>Кардымовского</w:t>
      </w:r>
      <w:r w:rsidR="0061286C">
        <w:t xml:space="preserve"> </w:t>
      </w:r>
      <w:r w:rsidR="00737681" w:rsidRPr="0072198B">
        <w:t>городского</w:t>
      </w:r>
      <w:r w:rsidR="0009372F" w:rsidRPr="0072198B">
        <w:t xml:space="preserve"> поселения</w:t>
      </w:r>
      <w:r w:rsidR="00116530" w:rsidRPr="0072198B">
        <w:t>,</w:t>
      </w:r>
      <w:r w:rsidR="0009372F" w:rsidRPr="0072198B">
        <w:t xml:space="preserve"> является его географическое положение.</w:t>
      </w:r>
    </w:p>
    <w:p w:rsidR="0009372F" w:rsidRPr="0072198B" w:rsidRDefault="0009372F" w:rsidP="00C2745A">
      <w:pPr>
        <w:spacing w:line="288" w:lineRule="auto"/>
        <w:ind w:left="567" w:firstLine="567"/>
        <w:jc w:val="both"/>
      </w:pPr>
      <w:r w:rsidRPr="0072198B">
        <w:t>Градостроительный каркас, сформированный на протяжении многих этапов развития данной территории, соответствует характеру сложившейся традиционной системы расселения и представлен деревнями, застроенными, в основном, жилыми образованиями с преимущественной усадебной застройкой.</w:t>
      </w:r>
    </w:p>
    <w:p w:rsidR="0009372F" w:rsidRPr="0072198B" w:rsidRDefault="0009372F" w:rsidP="00C2745A">
      <w:pPr>
        <w:spacing w:line="288" w:lineRule="auto"/>
        <w:ind w:left="567" w:firstLine="567"/>
        <w:jc w:val="both"/>
      </w:pPr>
      <w:r w:rsidRPr="0072198B">
        <w:t xml:space="preserve">Комплексная оценка экономического и территориального потенциала поселения предполагает рассмотрение части территорий для перевода их из различных категорий (сельскохозяйственного назначения, но неэффективно использующихся в настоящее время) в категорию земель населенных пунктов. </w:t>
      </w:r>
    </w:p>
    <w:p w:rsidR="0009372F" w:rsidRPr="0072198B" w:rsidRDefault="0009372F" w:rsidP="00C2745A">
      <w:pPr>
        <w:spacing w:line="288" w:lineRule="auto"/>
        <w:ind w:left="567" w:firstLine="567"/>
        <w:jc w:val="both"/>
      </w:pPr>
      <w:bookmarkStart w:id="17" w:name="_Toc216245252"/>
      <w:r w:rsidRPr="0072198B">
        <w:t>Функциональное зонирование территории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поселения, обязательные для всех участников градостроительной деятельности, в части функциональной принадлежности, плотности и характера застройки, ландшафтной организации территории.</w:t>
      </w:r>
      <w:bookmarkEnd w:id="17"/>
    </w:p>
    <w:p w:rsidR="0009372F" w:rsidRPr="0072198B" w:rsidRDefault="0009372F" w:rsidP="00C2745A">
      <w:pPr>
        <w:spacing w:line="288" w:lineRule="auto"/>
        <w:ind w:left="567" w:firstLine="567"/>
        <w:jc w:val="both"/>
      </w:pPr>
      <w:r w:rsidRPr="0072198B">
        <w:t xml:space="preserve">Разработанное в Генеральном плане </w:t>
      </w:r>
      <w:r w:rsidR="00737681" w:rsidRPr="0072198B">
        <w:t>Кардымовского городского</w:t>
      </w:r>
      <w:r w:rsidRPr="0072198B">
        <w:t xml:space="preserve"> поселения функциональное зонирование базируется на выводах комплексного градостроительного анализа, учитывает историко-культурную и планировочную специфику поселения, сложившиеся особенности использования земель поселения, требования охраны объектов природного и культурного наследия. При установлении территориальных зон учтены положения Градостроительного и Земельного кодексов Российской Федерации, требования специальных нормативов и правил, касающиеся зон с особыми условиями использования территории.</w:t>
      </w:r>
    </w:p>
    <w:p w:rsidR="0009372F" w:rsidRPr="0072198B" w:rsidRDefault="0009372F" w:rsidP="00C2745A">
      <w:pPr>
        <w:spacing w:line="288" w:lineRule="auto"/>
        <w:ind w:left="567" w:firstLine="567"/>
        <w:jc w:val="both"/>
      </w:pPr>
      <w:r w:rsidRPr="0072198B">
        <w:t>Для разработки зонирования использован принцип историко-культурного и экологического приоритета принимаемых решений:</w:t>
      </w:r>
    </w:p>
    <w:p w:rsidR="0009372F" w:rsidRPr="0072198B" w:rsidRDefault="0009372F" w:rsidP="00C2745A">
      <w:pPr>
        <w:pStyle w:val="a7"/>
        <w:widowControl w:val="0"/>
        <w:numPr>
          <w:ilvl w:val="0"/>
          <w:numId w:val="2"/>
        </w:numPr>
        <w:tabs>
          <w:tab w:val="left" w:pos="-3675"/>
          <w:tab w:val="num" w:pos="900"/>
        </w:tabs>
        <w:spacing w:after="0" w:line="288" w:lineRule="auto"/>
        <w:ind w:left="567" w:firstLine="567"/>
        <w:jc w:val="both"/>
      </w:pPr>
      <w:r w:rsidRPr="0072198B">
        <w:t>сохранение объектов историко-культурного наследия;</w:t>
      </w:r>
    </w:p>
    <w:p w:rsidR="0009372F" w:rsidRPr="0072198B" w:rsidRDefault="0009372F" w:rsidP="00C2745A">
      <w:pPr>
        <w:pStyle w:val="a7"/>
        <w:widowControl w:val="0"/>
        <w:numPr>
          <w:ilvl w:val="0"/>
          <w:numId w:val="2"/>
        </w:numPr>
        <w:tabs>
          <w:tab w:val="left" w:pos="-3675"/>
          <w:tab w:val="num" w:pos="900"/>
        </w:tabs>
        <w:spacing w:after="0" w:line="288" w:lineRule="auto"/>
        <w:ind w:left="567" w:firstLine="567"/>
        <w:jc w:val="both"/>
      </w:pPr>
      <w:r w:rsidRPr="0072198B">
        <w:t>размещение нового жилищного строительства и объектов социальной инфраструктуры на экологически безопасных территориях, вне санитарно-защитных зон и других планировочных ограничений;</w:t>
      </w:r>
    </w:p>
    <w:p w:rsidR="0009372F" w:rsidRPr="0072198B" w:rsidRDefault="0009372F" w:rsidP="00C2745A">
      <w:pPr>
        <w:pStyle w:val="a7"/>
        <w:widowControl w:val="0"/>
        <w:numPr>
          <w:ilvl w:val="0"/>
          <w:numId w:val="2"/>
        </w:numPr>
        <w:tabs>
          <w:tab w:val="left" w:pos="-3675"/>
          <w:tab w:val="num" w:pos="900"/>
        </w:tabs>
        <w:spacing w:after="0" w:line="288" w:lineRule="auto"/>
        <w:ind w:left="567" w:firstLine="567"/>
        <w:jc w:val="both"/>
      </w:pPr>
      <w:r w:rsidRPr="0072198B">
        <w:t>развитие системы зеленых насаждений и рекреационных территорий;</w:t>
      </w:r>
    </w:p>
    <w:p w:rsidR="0009372F" w:rsidRPr="0072198B" w:rsidRDefault="0009372F" w:rsidP="00C2745A">
      <w:pPr>
        <w:pStyle w:val="a7"/>
        <w:widowControl w:val="0"/>
        <w:numPr>
          <w:ilvl w:val="0"/>
          <w:numId w:val="2"/>
        </w:numPr>
        <w:tabs>
          <w:tab w:val="left" w:pos="-3675"/>
          <w:tab w:val="num" w:pos="900"/>
        </w:tabs>
        <w:spacing w:after="0" w:line="288" w:lineRule="auto"/>
        <w:ind w:left="567" w:firstLine="567"/>
        <w:jc w:val="both"/>
      </w:pPr>
      <w:r w:rsidRPr="0072198B">
        <w:t>разработка градостроительных мероприятий по снижению негативного воздействия источников загрязнения окружающей среды.</w:t>
      </w:r>
    </w:p>
    <w:p w:rsidR="0009372F" w:rsidRPr="0072198B" w:rsidRDefault="0009372F" w:rsidP="00C2745A">
      <w:pPr>
        <w:pStyle w:val="10"/>
        <w:spacing w:line="288" w:lineRule="auto"/>
        <w:ind w:left="567" w:firstLine="567"/>
        <w:jc w:val="both"/>
        <w:rPr>
          <w:szCs w:val="24"/>
        </w:rPr>
      </w:pPr>
      <w:r w:rsidRPr="0072198B">
        <w:rPr>
          <w:szCs w:val="24"/>
        </w:rPr>
        <w:t>Проектное функциональное зонирование территории поселения предусматривает:</w:t>
      </w:r>
    </w:p>
    <w:p w:rsidR="0009372F" w:rsidRPr="0072198B" w:rsidRDefault="0009372F" w:rsidP="00C2745A">
      <w:pPr>
        <w:pStyle w:val="a7"/>
        <w:widowControl w:val="0"/>
        <w:numPr>
          <w:ilvl w:val="0"/>
          <w:numId w:val="2"/>
        </w:numPr>
        <w:tabs>
          <w:tab w:val="left" w:pos="-3675"/>
          <w:tab w:val="num" w:pos="1068"/>
        </w:tabs>
        <w:spacing w:after="0" w:line="288" w:lineRule="auto"/>
        <w:ind w:left="567" w:firstLine="567"/>
        <w:jc w:val="both"/>
      </w:pPr>
      <w:r w:rsidRPr="0072198B">
        <w:t xml:space="preserve">преемственность в назначении функциональных зон по отношению к </w:t>
      </w:r>
      <w:r w:rsidRPr="0072198B">
        <w:lastRenderedPageBreak/>
        <w:t xml:space="preserve">сложившемуся использованию территории и ранее разработанным градостроительным проектам, если это не противоречит нормативным требованиям экологической, санитарно-гигиенической и технической безопасности, эффективному и рациональному использованию сельских территорий; </w:t>
      </w:r>
    </w:p>
    <w:p w:rsidR="0009372F" w:rsidRPr="0072198B" w:rsidRDefault="0009372F" w:rsidP="00C2745A">
      <w:pPr>
        <w:pStyle w:val="a7"/>
        <w:widowControl w:val="0"/>
        <w:numPr>
          <w:ilvl w:val="0"/>
          <w:numId w:val="2"/>
        </w:numPr>
        <w:tabs>
          <w:tab w:val="left" w:pos="-3675"/>
          <w:tab w:val="num" w:pos="1068"/>
        </w:tabs>
        <w:spacing w:after="0" w:line="288" w:lineRule="auto"/>
        <w:ind w:left="567" w:firstLine="567"/>
        <w:jc w:val="both"/>
      </w:pPr>
      <w:r w:rsidRPr="0072198B">
        <w:t>развитие общественно-деловых и рекреационных зон;</w:t>
      </w:r>
    </w:p>
    <w:p w:rsidR="0009372F" w:rsidRPr="0072198B" w:rsidRDefault="0009372F" w:rsidP="00C2745A">
      <w:pPr>
        <w:pStyle w:val="a7"/>
        <w:widowControl w:val="0"/>
        <w:numPr>
          <w:ilvl w:val="0"/>
          <w:numId w:val="2"/>
        </w:numPr>
        <w:tabs>
          <w:tab w:val="left" w:pos="-3675"/>
          <w:tab w:val="num" w:pos="1068"/>
        </w:tabs>
        <w:spacing w:after="0" w:line="288" w:lineRule="auto"/>
        <w:ind w:left="567" w:firstLine="567"/>
        <w:jc w:val="both"/>
      </w:pPr>
      <w:r w:rsidRPr="0072198B">
        <w:t>резервирование территорий для перспективного градостроительного развития сельского поселения. Проведение ряда необходимых изменений в зонировании территории: увеличение в балансе территории сельского поселения площади многофункциональных зон - общественно-жилых, общественно-деловых, производственно-деловых и пр.</w:t>
      </w:r>
    </w:p>
    <w:p w:rsidR="0009372F" w:rsidRPr="0072198B" w:rsidRDefault="0009372F" w:rsidP="00C2745A">
      <w:pPr>
        <w:spacing w:line="288" w:lineRule="auto"/>
        <w:ind w:left="567" w:firstLine="567"/>
        <w:jc w:val="both"/>
      </w:pPr>
      <w:r w:rsidRPr="0072198B">
        <w:rPr>
          <w:b/>
        </w:rPr>
        <w:t>Производственная зона (территория)</w:t>
      </w:r>
      <w:r w:rsidRPr="0072198B">
        <w:t xml:space="preserve"> предназначена для размещения промышленных предприятий и связанных с ними объектов, комплексов научных учреждений с их опытными производствами, коммунально-складских объектов, сооружений внешнего транспорта, путей внегородского и пригородного сообщений.</w:t>
      </w:r>
    </w:p>
    <w:p w:rsidR="0009372F" w:rsidRPr="0072198B" w:rsidRDefault="0009372F" w:rsidP="00C2745A">
      <w:pPr>
        <w:spacing w:line="288" w:lineRule="auto"/>
        <w:ind w:left="567" w:firstLine="567"/>
        <w:jc w:val="both"/>
      </w:pPr>
      <w:r w:rsidRPr="0072198B">
        <w:t>В пределах указанных территорий выделяются зоны различного функционального назначения: общественных центров, промышленные, научные и научно-производственные, коммунально-складские, внешнего транспорта, массового отдыха, курортные (в городах и поселках, имеющих лечебные ресурсы), охраняемых ландшафтов</w:t>
      </w:r>
      <w:r w:rsidRPr="0072198B">
        <w:rPr>
          <w:rStyle w:val="af"/>
        </w:rPr>
        <w:footnoteReference w:id="8"/>
      </w:r>
      <w:r w:rsidRPr="0072198B">
        <w:t>.</w:t>
      </w:r>
    </w:p>
    <w:p w:rsidR="0009372F" w:rsidRPr="0072198B" w:rsidRDefault="0009372F" w:rsidP="00C2745A">
      <w:pPr>
        <w:spacing w:line="288" w:lineRule="auto"/>
        <w:ind w:left="567" w:firstLine="567"/>
        <w:jc w:val="both"/>
      </w:pPr>
      <w:r w:rsidRPr="0072198B">
        <w:t>Развитие производственного комплекса сельского поселения предполагает:</w:t>
      </w:r>
    </w:p>
    <w:p w:rsidR="0009372F" w:rsidRPr="0072198B" w:rsidRDefault="0009372F" w:rsidP="00C2745A">
      <w:pPr>
        <w:numPr>
          <w:ilvl w:val="0"/>
          <w:numId w:val="3"/>
        </w:numPr>
        <w:tabs>
          <w:tab w:val="num" w:pos="900"/>
          <w:tab w:val="left" w:pos="1260"/>
        </w:tabs>
        <w:spacing w:line="288" w:lineRule="auto"/>
        <w:ind w:left="567" w:firstLine="567"/>
        <w:jc w:val="both"/>
      </w:pPr>
      <w:r w:rsidRPr="0072198B">
        <w:t>модернизацию, а в некоторых случаях реконструкцию и новое строительство, сельскохозяйственных предприятий на основе применения новейших технологий и современного оборудования;</w:t>
      </w:r>
    </w:p>
    <w:p w:rsidR="0009372F" w:rsidRPr="0072198B" w:rsidRDefault="0009372F" w:rsidP="00C2745A">
      <w:pPr>
        <w:numPr>
          <w:ilvl w:val="0"/>
          <w:numId w:val="3"/>
        </w:numPr>
        <w:tabs>
          <w:tab w:val="num" w:pos="900"/>
          <w:tab w:val="left" w:pos="1260"/>
        </w:tabs>
        <w:spacing w:line="288" w:lineRule="auto"/>
        <w:ind w:left="567" w:firstLine="567"/>
        <w:jc w:val="both"/>
      </w:pPr>
      <w:r w:rsidRPr="0072198B">
        <w:t>совершенствование функционально-планировочной организации сохраняемых производственных зон;</w:t>
      </w:r>
    </w:p>
    <w:p w:rsidR="0009372F" w:rsidRPr="0072198B" w:rsidRDefault="0009372F" w:rsidP="00C2745A">
      <w:pPr>
        <w:numPr>
          <w:ilvl w:val="0"/>
          <w:numId w:val="3"/>
        </w:numPr>
        <w:tabs>
          <w:tab w:val="num" w:pos="900"/>
          <w:tab w:val="left" w:pos="1260"/>
        </w:tabs>
        <w:spacing w:line="288" w:lineRule="auto"/>
        <w:ind w:left="567" w:firstLine="567"/>
        <w:jc w:val="both"/>
      </w:pPr>
      <w:r w:rsidRPr="0072198B">
        <w:t>улучшение состояния окружающей среды путем обеспечения на действующих сельхозпредприятиях требований экологических нормативов, сокращения разрешенных санитарно-защитных зон;</w:t>
      </w:r>
    </w:p>
    <w:p w:rsidR="0009372F" w:rsidRPr="0072198B" w:rsidRDefault="0009372F" w:rsidP="00C2745A">
      <w:pPr>
        <w:numPr>
          <w:ilvl w:val="0"/>
          <w:numId w:val="3"/>
        </w:numPr>
        <w:tabs>
          <w:tab w:val="num" w:pos="900"/>
          <w:tab w:val="left" w:pos="1260"/>
        </w:tabs>
        <w:spacing w:line="288" w:lineRule="auto"/>
        <w:ind w:left="567" w:firstLine="567"/>
        <w:jc w:val="both"/>
      </w:pPr>
      <w:r w:rsidRPr="0072198B">
        <w:t>интенсификацию использования и повышение плотности застройки сохраняемых производственных территорий; строительство там объектов деловой, торговой, выставочной сфер деятельности;</w:t>
      </w:r>
    </w:p>
    <w:p w:rsidR="0009372F" w:rsidRPr="0072198B" w:rsidRDefault="0009372F" w:rsidP="00C2745A">
      <w:pPr>
        <w:numPr>
          <w:ilvl w:val="0"/>
          <w:numId w:val="3"/>
        </w:numPr>
        <w:tabs>
          <w:tab w:val="num" w:pos="900"/>
          <w:tab w:val="left" w:pos="1260"/>
        </w:tabs>
        <w:spacing w:line="288" w:lineRule="auto"/>
        <w:ind w:left="567" w:firstLine="567"/>
        <w:jc w:val="both"/>
      </w:pPr>
      <w:r w:rsidRPr="0072198B">
        <w:t>комплексное благоустройство, озеленение производственных территорий.</w:t>
      </w:r>
    </w:p>
    <w:p w:rsidR="0009372F" w:rsidRPr="0072198B" w:rsidRDefault="0009372F" w:rsidP="00C2745A">
      <w:pPr>
        <w:spacing w:line="288" w:lineRule="auto"/>
        <w:ind w:left="567" w:firstLine="567"/>
        <w:jc w:val="both"/>
      </w:pPr>
      <w:r w:rsidRPr="0072198B">
        <w:t>Данное направление формирования застройки, позволяет обеспечить планомерно-последовательное развитие всей сопутствующей транспортной и инженерной инфраструктур, а также имеет территориальный резерв для развития его за пределами расчетного срока действия генерального плана.</w:t>
      </w:r>
    </w:p>
    <w:p w:rsidR="0009372F" w:rsidRPr="0072198B" w:rsidRDefault="0009372F" w:rsidP="00C2745A">
      <w:pPr>
        <w:spacing w:line="288" w:lineRule="auto"/>
        <w:ind w:left="567" w:firstLine="567"/>
        <w:jc w:val="both"/>
      </w:pPr>
      <w:r w:rsidRPr="0072198B">
        <w:t xml:space="preserve">Формирование и развитие зоны может строиться не только за счет размещения новых предприятий, но и за счет реконструкции существующих, а также за счет выноса в эту зону некоторых существующих предприятий из селитебной зоны, позитивно способствуя оздоровлению жилой среды. </w:t>
      </w:r>
    </w:p>
    <w:p w:rsidR="0009372F" w:rsidRPr="0072198B" w:rsidRDefault="0009372F" w:rsidP="00C2745A">
      <w:pPr>
        <w:spacing w:line="288" w:lineRule="auto"/>
        <w:ind w:left="567" w:firstLine="567"/>
        <w:jc w:val="both"/>
      </w:pPr>
      <w:r w:rsidRPr="0072198B">
        <w:lastRenderedPageBreak/>
        <w:t>Упорядочение и последовательное развитие транспортной сети поселения, а также незначительные по пространственным параметрам размеры могут обеспечить оптимальные характеристики затрат времени на взаимосвязи «жилье – работа – жилье».</w:t>
      </w:r>
    </w:p>
    <w:p w:rsidR="0009372F" w:rsidRPr="0072198B" w:rsidRDefault="0009372F" w:rsidP="00C2745A">
      <w:pPr>
        <w:spacing w:line="288" w:lineRule="auto"/>
        <w:ind w:left="567" w:firstLine="567"/>
        <w:jc w:val="both"/>
      </w:pPr>
      <w:r w:rsidRPr="0072198B">
        <w:rPr>
          <w:i/>
        </w:rPr>
        <w:t>Селитебная зона (территория)</w:t>
      </w:r>
      <w:r w:rsidRPr="0072198B">
        <w:t xml:space="preserve"> сельского поселения предназначена: для размещения жилищного фонда, общественных зданий и сооружений, а также отдельных коммунальных и промышленных объектов, не требующих устройства санитарно-защитных зон; для устройства путей внутригородского сообщения, улиц, парков, садов, бульваров и других мест общего пользования.</w:t>
      </w:r>
    </w:p>
    <w:p w:rsidR="0009372F" w:rsidRPr="0072198B" w:rsidRDefault="0009372F" w:rsidP="00C2745A">
      <w:pPr>
        <w:spacing w:line="288" w:lineRule="auto"/>
        <w:ind w:left="567" w:firstLine="567"/>
        <w:jc w:val="both"/>
      </w:pPr>
      <w:r w:rsidRPr="0072198B">
        <w:t xml:space="preserve">Развитие селитебных зон </w:t>
      </w:r>
      <w:r w:rsidR="00737681" w:rsidRPr="0072198B">
        <w:t>Кардымовского городского</w:t>
      </w:r>
      <w:r w:rsidRPr="0072198B">
        <w:t xml:space="preserve"> поселения складывается из нескольких факторов:</w:t>
      </w:r>
    </w:p>
    <w:p w:rsidR="0009372F" w:rsidRPr="0072198B" w:rsidRDefault="0009372F" w:rsidP="00C2745A">
      <w:pPr>
        <w:numPr>
          <w:ilvl w:val="0"/>
          <w:numId w:val="4"/>
        </w:numPr>
        <w:tabs>
          <w:tab w:val="num" w:pos="1080"/>
        </w:tabs>
        <w:spacing w:line="288" w:lineRule="auto"/>
        <w:ind w:left="567" w:firstLine="567"/>
        <w:jc w:val="both"/>
      </w:pPr>
      <w:r w:rsidRPr="0072198B">
        <w:t>упорядочение сложившихся групп кварталов, в том числе и малоэтажной застройки в части дифференциации улично-транспортных элементов, в подчинении к общей транспортной структуре поселения;</w:t>
      </w:r>
    </w:p>
    <w:p w:rsidR="0009372F" w:rsidRPr="0072198B" w:rsidRDefault="0009372F" w:rsidP="00C2745A">
      <w:pPr>
        <w:numPr>
          <w:ilvl w:val="0"/>
          <w:numId w:val="4"/>
        </w:numPr>
        <w:tabs>
          <w:tab w:val="num" w:pos="1080"/>
        </w:tabs>
        <w:spacing w:line="288" w:lineRule="auto"/>
        <w:ind w:left="567" w:firstLine="567"/>
        <w:jc w:val="both"/>
      </w:pPr>
      <w:r w:rsidRPr="0072198B">
        <w:t>определение зоны существующей одноэтажной застройки с высоким амортизационным уровнем подлежащей радикальному планировочно-застроечному преобразованию;</w:t>
      </w:r>
    </w:p>
    <w:p w:rsidR="0009372F" w:rsidRPr="0072198B" w:rsidRDefault="0009372F" w:rsidP="00C2745A">
      <w:pPr>
        <w:numPr>
          <w:ilvl w:val="0"/>
          <w:numId w:val="4"/>
        </w:numPr>
        <w:tabs>
          <w:tab w:val="num" w:pos="1080"/>
        </w:tabs>
        <w:spacing w:line="288" w:lineRule="auto"/>
        <w:ind w:left="567" w:firstLine="567"/>
        <w:jc w:val="both"/>
      </w:pPr>
      <w:r w:rsidRPr="0072198B">
        <w:t>определение зон жилищного строительства различных планировочных систем (как по характеру землепользования, так и по этажности) на свободных территориях.</w:t>
      </w:r>
    </w:p>
    <w:p w:rsidR="004A1AAC" w:rsidRPr="0072198B" w:rsidRDefault="0009372F" w:rsidP="00C2745A">
      <w:pPr>
        <w:spacing w:line="288" w:lineRule="auto"/>
        <w:ind w:left="567" w:firstLine="567"/>
        <w:jc w:val="both"/>
      </w:pPr>
      <w:r w:rsidRPr="0072198B">
        <w:rPr>
          <w:i/>
        </w:rPr>
        <w:t>Общественные центры</w:t>
      </w:r>
      <w:r w:rsidRPr="0072198B">
        <w:t xml:space="preserve"> включают в себя обще</w:t>
      </w:r>
      <w:r w:rsidR="0024151B" w:rsidRPr="0072198B">
        <w:t>поселенче</w:t>
      </w:r>
      <w:r w:rsidRPr="0072198B">
        <w:t>ск</w:t>
      </w:r>
      <w:r w:rsidR="0024151B" w:rsidRPr="0072198B">
        <w:t>и</w:t>
      </w:r>
      <w:r w:rsidRPr="0072198B">
        <w:t>й центр, центры планировочных районов (зон), жилых и промышленных районов, зон отдыха, торгово-бытовые центры повседневного пользования, а также специализированные центры (медицинские, учебные, спортивные и др.)</w:t>
      </w:r>
      <w:r w:rsidR="004A1AAC" w:rsidRPr="0072198B">
        <w:t xml:space="preserve">. </w:t>
      </w:r>
    </w:p>
    <w:p w:rsidR="0009372F" w:rsidRPr="0072198B" w:rsidRDefault="0009372F" w:rsidP="00C2745A">
      <w:pPr>
        <w:spacing w:line="288" w:lineRule="auto"/>
        <w:ind w:left="567" w:firstLine="567"/>
        <w:jc w:val="both"/>
      </w:pPr>
      <w:r w:rsidRPr="0072198B">
        <w:t>В сельских поселениях, как правило, формируется единый общественный центр, дополняемый объектами повседневного пользования в жилой застройке.</w:t>
      </w:r>
    </w:p>
    <w:p w:rsidR="00DE7299" w:rsidRPr="0072198B" w:rsidRDefault="0009372F" w:rsidP="00C2745A">
      <w:pPr>
        <w:spacing w:line="288" w:lineRule="auto"/>
        <w:ind w:left="567" w:firstLine="567"/>
        <w:jc w:val="both"/>
      </w:pPr>
      <w:r w:rsidRPr="0072198B">
        <w:t xml:space="preserve">Общественно-деловые зоны на территории </w:t>
      </w:r>
      <w:r w:rsidR="00737681" w:rsidRPr="0072198B">
        <w:t>Кардымовского городского</w:t>
      </w:r>
      <w:r w:rsidRPr="0072198B">
        <w:t xml:space="preserve"> поселения (</w:t>
      </w:r>
      <w:r w:rsidR="00737681" w:rsidRPr="0072198B">
        <w:t>п.г.т. Кардымово</w:t>
      </w:r>
      <w:r w:rsidRPr="0072198B">
        <w:t xml:space="preserve">) представлены преимущественно </w:t>
      </w:r>
      <w:r w:rsidR="00737681" w:rsidRPr="0072198B">
        <w:t>городским</w:t>
      </w:r>
      <w:r w:rsidRPr="0072198B">
        <w:t xml:space="preserve"> общественным центром, расположенным в </w:t>
      </w:r>
      <w:r w:rsidR="00F0561C" w:rsidRPr="0072198B">
        <w:t>центральной</w:t>
      </w:r>
      <w:r w:rsidRPr="0072198B">
        <w:t xml:space="preserve"> части </w:t>
      </w:r>
      <w:r w:rsidR="00DE7299" w:rsidRPr="0072198B">
        <w:t>деревни</w:t>
      </w:r>
      <w:r w:rsidRPr="0072198B">
        <w:t xml:space="preserve">. Общественный центр сельского поселения включает в себя объекты образования, общественного питания, бытового обслуживания и торговли, административно-бытовые учреждения. </w:t>
      </w:r>
    </w:p>
    <w:p w:rsidR="0009372F" w:rsidRPr="0072198B" w:rsidRDefault="0009372F" w:rsidP="00C2745A">
      <w:pPr>
        <w:spacing w:line="288" w:lineRule="auto"/>
        <w:ind w:left="567" w:firstLine="567"/>
        <w:jc w:val="both"/>
      </w:pPr>
      <w:r w:rsidRPr="0072198B">
        <w:t>Развитие данных зон возможно при реконструкции существующих объектов при изменении их параметров и качества, а также при строительстве новых объектов (например, физкультурно- оздоровительных площадок) за счет рационального перераспределения существующих площадей при увеличении плотности застройки.</w:t>
      </w:r>
    </w:p>
    <w:p w:rsidR="0009372F" w:rsidRPr="0072198B" w:rsidRDefault="0009372F" w:rsidP="00C2745A">
      <w:pPr>
        <w:spacing w:line="288" w:lineRule="auto"/>
        <w:ind w:left="567" w:firstLine="567"/>
        <w:jc w:val="both"/>
      </w:pPr>
      <w:r w:rsidRPr="0072198B">
        <w:t>Структура размещения объектов социального и торгово-бытового обслуживания в указанных районах нового жилищного строительства должна определяться в последующих этапах разработки градостроительной документации (в составе проектов планировки).</w:t>
      </w:r>
    </w:p>
    <w:p w:rsidR="0009372F" w:rsidRPr="0072198B" w:rsidRDefault="0009372F" w:rsidP="00C2745A">
      <w:pPr>
        <w:spacing w:line="288" w:lineRule="auto"/>
        <w:ind w:left="567" w:firstLine="567"/>
        <w:jc w:val="both"/>
      </w:pPr>
      <w:r w:rsidRPr="0072198B">
        <w:rPr>
          <w:i/>
        </w:rPr>
        <w:t>Ландшафтно-рекреационная зона (территория)</w:t>
      </w:r>
      <w:r w:rsidRPr="0072198B">
        <w:t xml:space="preserve"> включает городские леса, лесопарки, лесозащитные зоны, водоемы, земли сельскохозяйственного использования и другие угодья, которые совместно с парками, садами, скверами и бульварами, размещаемыми на селитебной территории, формируют систему открытых пространств.</w:t>
      </w:r>
    </w:p>
    <w:p w:rsidR="0009372F" w:rsidRPr="0072198B" w:rsidRDefault="0009372F" w:rsidP="00C2745A">
      <w:pPr>
        <w:spacing w:line="288" w:lineRule="auto"/>
        <w:ind w:left="567" w:firstLine="567"/>
        <w:jc w:val="both"/>
      </w:pPr>
      <w:r w:rsidRPr="0072198B">
        <w:lastRenderedPageBreak/>
        <w:t xml:space="preserve">На территории </w:t>
      </w:r>
      <w:r w:rsidR="00737681" w:rsidRPr="0072198B">
        <w:t>Кардымовского городского</w:t>
      </w:r>
      <w:r w:rsidRPr="0072198B">
        <w:t xml:space="preserve"> поселения ландшафтно-рекреационные зоны включают в себя озелененные сельские и деревенские территории, пляжи, естественные и искусственные водоемы. Реконструкция существующих и создание новых рекреационных зон возможна только при системном подходе к проблеме на основании разработанной проектной документации, выполненной в соответствии с действующими нормами и с учетом современных тенденций и технологий.</w:t>
      </w:r>
    </w:p>
    <w:p w:rsidR="00452AEB" w:rsidRPr="0072198B" w:rsidRDefault="00452AEB" w:rsidP="00C2745A">
      <w:pPr>
        <w:spacing w:line="288" w:lineRule="auto"/>
        <w:ind w:left="567" w:firstLine="567"/>
        <w:jc w:val="both"/>
        <w:rPr>
          <w:b/>
        </w:rPr>
      </w:pPr>
    </w:p>
    <w:p w:rsidR="00B845C7" w:rsidRPr="0072198B" w:rsidRDefault="00B845C7" w:rsidP="00C2745A">
      <w:pPr>
        <w:spacing w:line="288" w:lineRule="auto"/>
        <w:ind w:left="567" w:firstLine="567"/>
        <w:jc w:val="both"/>
        <w:rPr>
          <w:b/>
        </w:rPr>
      </w:pPr>
      <w:r w:rsidRPr="0072198B">
        <w:rPr>
          <w:b/>
        </w:rPr>
        <w:t xml:space="preserve">3.2. Критерии и направления устойчивого развития </w:t>
      </w:r>
      <w:r w:rsidR="00737681" w:rsidRPr="0072198B">
        <w:rPr>
          <w:b/>
        </w:rPr>
        <w:t>Кардымовского городского</w:t>
      </w:r>
      <w:r w:rsidRPr="0072198B">
        <w:rPr>
          <w:b/>
        </w:rPr>
        <w:t xml:space="preserve"> поселения</w:t>
      </w:r>
    </w:p>
    <w:p w:rsidR="00B845C7" w:rsidRPr="0072198B" w:rsidRDefault="00B845C7" w:rsidP="00C2745A">
      <w:pPr>
        <w:spacing w:line="288" w:lineRule="auto"/>
        <w:ind w:left="567" w:firstLine="567"/>
        <w:jc w:val="both"/>
      </w:pPr>
      <w:r w:rsidRPr="0072198B">
        <w:t xml:space="preserve">Критерии устойчивого развития </w:t>
      </w:r>
      <w:r w:rsidR="00737681" w:rsidRPr="0072198B">
        <w:t>Кардымовского городского</w:t>
      </w:r>
      <w:r w:rsidRPr="0072198B">
        <w:t xml:space="preserve"> поселения можно сгруппировать в следующие группы:</w:t>
      </w:r>
    </w:p>
    <w:p w:rsidR="00B845C7" w:rsidRPr="0072198B" w:rsidRDefault="00B845C7" w:rsidP="00C2745A">
      <w:pPr>
        <w:spacing w:line="288" w:lineRule="auto"/>
        <w:ind w:left="567" w:firstLine="567"/>
        <w:jc w:val="both"/>
      </w:pPr>
      <w:r w:rsidRPr="0072198B">
        <w:t>1. Демографическая устойчивость.</w:t>
      </w:r>
    </w:p>
    <w:p w:rsidR="00B845C7" w:rsidRPr="0072198B" w:rsidRDefault="00B845C7" w:rsidP="00C2745A">
      <w:pPr>
        <w:spacing w:line="288" w:lineRule="auto"/>
        <w:ind w:left="567" w:firstLine="567"/>
        <w:jc w:val="both"/>
      </w:pPr>
      <w:r w:rsidRPr="0072198B">
        <w:t>2. Экономический критерий устойчивого развития поселения.</w:t>
      </w:r>
    </w:p>
    <w:p w:rsidR="00B845C7" w:rsidRPr="0072198B" w:rsidRDefault="00B845C7" w:rsidP="00C2745A">
      <w:pPr>
        <w:spacing w:line="288" w:lineRule="auto"/>
        <w:ind w:left="567" w:firstLine="567"/>
        <w:jc w:val="both"/>
      </w:pPr>
      <w:r w:rsidRPr="0072198B">
        <w:t>3. Социальная составляющая устойчивого развития поселения.</w:t>
      </w:r>
    </w:p>
    <w:p w:rsidR="00B845C7" w:rsidRPr="0072198B" w:rsidRDefault="00B845C7" w:rsidP="00C2745A">
      <w:pPr>
        <w:spacing w:line="288" w:lineRule="auto"/>
        <w:ind w:left="567" w:firstLine="567"/>
        <w:jc w:val="both"/>
      </w:pPr>
      <w:r w:rsidRPr="0072198B">
        <w:t>4. Экологическая безопасность.</w:t>
      </w:r>
    </w:p>
    <w:p w:rsidR="00B845C7" w:rsidRPr="0072198B" w:rsidRDefault="00B845C7" w:rsidP="00C2745A">
      <w:pPr>
        <w:spacing w:line="288" w:lineRule="auto"/>
        <w:ind w:left="567" w:firstLine="567"/>
        <w:jc w:val="both"/>
      </w:pPr>
      <w:r w:rsidRPr="0072198B">
        <w:rPr>
          <w:u w:val="single"/>
        </w:rPr>
        <w:t>Демографическая устойчивость</w:t>
      </w:r>
      <w:r w:rsidRPr="0072198B">
        <w:t xml:space="preserve"> – это превышение естественного прироста населения над механическим и, соответственно, рождаемости над смертностью. Население </w:t>
      </w:r>
      <w:r w:rsidR="00EC0A00" w:rsidRPr="0072198B">
        <w:t>Кардымовского городского поселения на 01.01.2013</w:t>
      </w:r>
      <w:r w:rsidRPr="0072198B">
        <w:t xml:space="preserve"> г. составляет </w:t>
      </w:r>
      <w:r w:rsidR="00EC0A00" w:rsidRPr="0072198B">
        <w:t xml:space="preserve">4873 </w:t>
      </w:r>
      <w:r w:rsidRPr="0072198B">
        <w:t xml:space="preserve">человек. </w:t>
      </w:r>
    </w:p>
    <w:p w:rsidR="00B845C7" w:rsidRPr="0072198B" w:rsidRDefault="00B845C7" w:rsidP="00C2745A">
      <w:pPr>
        <w:spacing w:line="288" w:lineRule="auto"/>
        <w:ind w:left="567" w:firstLine="567"/>
        <w:jc w:val="both"/>
      </w:pPr>
      <w:r w:rsidRPr="0072198B">
        <w:t>При сравнении современных показателей с показателями 20</w:t>
      </w:r>
      <w:r w:rsidR="00EC0A00" w:rsidRPr="0072198B">
        <w:t>09</w:t>
      </w:r>
      <w:r w:rsidRPr="0072198B">
        <w:t xml:space="preserve"> года наблюдается замедление темпов естественной убыли населения. Смертность и механический прирост держится примерно на одном уровне. Это дает основание сделать предположение о некотором улучшении демографической ситуации в поселении. </w:t>
      </w:r>
    </w:p>
    <w:p w:rsidR="00B845C7" w:rsidRPr="0072198B" w:rsidRDefault="00B845C7" w:rsidP="00C2745A">
      <w:pPr>
        <w:spacing w:line="288" w:lineRule="auto"/>
        <w:ind w:left="567" w:firstLine="567"/>
        <w:jc w:val="both"/>
      </w:pPr>
      <w:r w:rsidRPr="0072198B">
        <w:rPr>
          <w:u w:val="single"/>
        </w:rPr>
        <w:t>Экономический критерий</w:t>
      </w:r>
      <w:r w:rsidRPr="0072198B">
        <w:t xml:space="preserve"> устойчивого развития сельского поселения.</w:t>
      </w:r>
    </w:p>
    <w:p w:rsidR="00B845C7" w:rsidRPr="0072198B" w:rsidRDefault="00B845C7" w:rsidP="00C2745A">
      <w:pPr>
        <w:spacing w:line="288" w:lineRule="auto"/>
        <w:ind w:left="567" w:firstLine="567"/>
        <w:jc w:val="both"/>
      </w:pPr>
      <w:r w:rsidRPr="0072198B">
        <w:t>Опосредованным показателем экономической составляющей устойчивости является занятость или рабочие места.</w:t>
      </w:r>
    </w:p>
    <w:p w:rsidR="00B845C7" w:rsidRPr="0072198B" w:rsidRDefault="00B845C7" w:rsidP="00C2745A">
      <w:pPr>
        <w:spacing w:line="288" w:lineRule="auto"/>
        <w:ind w:left="567" w:firstLine="567"/>
        <w:jc w:val="both"/>
      </w:pPr>
      <w:r w:rsidRPr="0072198B">
        <w:t>Среднестатистические (нормативные) размеры этих показателей следующие: 50% (от всего населения) – это работающие (а соответственно получающие зарплату не ниже прожиточного минимума).</w:t>
      </w:r>
    </w:p>
    <w:p w:rsidR="00B845C7" w:rsidRPr="0072198B" w:rsidRDefault="00B845C7" w:rsidP="00C2745A">
      <w:pPr>
        <w:spacing w:line="288" w:lineRule="auto"/>
        <w:ind w:left="567" w:firstLine="567"/>
        <w:jc w:val="both"/>
      </w:pPr>
      <w:r w:rsidRPr="0072198B">
        <w:rPr>
          <w:u w:val="single"/>
        </w:rPr>
        <w:t>Социальная составляющая</w:t>
      </w:r>
      <w:r w:rsidRPr="0072198B">
        <w:t xml:space="preserve"> устойчивого развития сельского поселения.</w:t>
      </w:r>
    </w:p>
    <w:p w:rsidR="00B845C7" w:rsidRPr="0072198B" w:rsidRDefault="00B845C7" w:rsidP="00C2745A">
      <w:pPr>
        <w:spacing w:line="288" w:lineRule="auto"/>
        <w:ind w:left="567" w:firstLine="567"/>
        <w:jc w:val="both"/>
      </w:pPr>
      <w:r w:rsidRPr="0072198B">
        <w:t>Из большого количества нормативных критериев (обеспеченности школами, детскими дошкольными учреждениями, инженерными сетями, дорогами, соцкультбытом и др.) наиболее приоритетным является средняя обеспеченность жителей жильем.</w:t>
      </w:r>
      <w:r w:rsidR="0061286C">
        <w:t xml:space="preserve"> </w:t>
      </w:r>
      <w:r w:rsidRPr="0072198B">
        <w:t xml:space="preserve">В настоящее время данный показатель в среднем по </w:t>
      </w:r>
      <w:r w:rsidR="00EC0A00" w:rsidRPr="0072198B">
        <w:t>Кардымовскому городскому</w:t>
      </w:r>
      <w:r w:rsidRPr="0072198B">
        <w:t xml:space="preserve"> поселению равен 2</w:t>
      </w:r>
      <w:r w:rsidR="00EC0A00" w:rsidRPr="0072198B">
        <w:t>0,2</w:t>
      </w:r>
      <w:r w:rsidRPr="0072198B">
        <w:t xml:space="preserve"> м²/чел. общей площади, что превышает среднероссийский показатель. </w:t>
      </w:r>
    </w:p>
    <w:p w:rsidR="00B845C7" w:rsidRPr="0072198B" w:rsidRDefault="00B845C7" w:rsidP="00C2745A">
      <w:pPr>
        <w:spacing w:line="288" w:lineRule="auto"/>
        <w:ind w:left="567" w:firstLine="567"/>
        <w:jc w:val="both"/>
        <w:rPr>
          <w:b/>
        </w:rPr>
      </w:pPr>
      <w:r w:rsidRPr="0072198B">
        <w:rPr>
          <w:b/>
        </w:rPr>
        <w:t>Экологическая безопасность</w:t>
      </w:r>
    </w:p>
    <w:p w:rsidR="00B845C7" w:rsidRPr="0072198B" w:rsidRDefault="00B845C7" w:rsidP="00C2745A">
      <w:pPr>
        <w:spacing w:line="288" w:lineRule="auto"/>
        <w:ind w:left="567" w:firstLine="567"/>
        <w:jc w:val="both"/>
        <w:rPr>
          <w:b/>
        </w:rPr>
      </w:pPr>
      <w:r w:rsidRPr="0072198B">
        <w:rPr>
          <w:b/>
        </w:rPr>
        <w:t>Основные источники негативных воздействий</w:t>
      </w:r>
    </w:p>
    <w:p w:rsidR="00B845C7" w:rsidRPr="0072198B" w:rsidRDefault="00B845C7" w:rsidP="00C2745A">
      <w:pPr>
        <w:spacing w:line="288" w:lineRule="auto"/>
        <w:ind w:left="567" w:firstLine="567"/>
        <w:jc w:val="both"/>
      </w:pPr>
      <w:r w:rsidRPr="0072198B">
        <w:t>К основным источникам (в том числе потенциально опасным) негативных воздействий на природную среду, условия проживания и отдыха населения сельского поселения относятся следующие территории и функциональные объекты:</w:t>
      </w:r>
    </w:p>
    <w:p w:rsidR="00B845C7" w:rsidRPr="0072198B" w:rsidRDefault="00B845C7" w:rsidP="00C2745A">
      <w:pPr>
        <w:spacing w:line="288" w:lineRule="auto"/>
        <w:ind w:left="567" w:firstLine="567"/>
        <w:jc w:val="both"/>
      </w:pPr>
      <w:r w:rsidRPr="0072198B">
        <w:t>- воздушные линии электропередачи;</w:t>
      </w:r>
    </w:p>
    <w:p w:rsidR="00B845C7" w:rsidRPr="0072198B" w:rsidRDefault="00B845C7" w:rsidP="00C2745A">
      <w:pPr>
        <w:spacing w:line="288" w:lineRule="auto"/>
        <w:ind w:left="567" w:firstLine="567"/>
        <w:jc w:val="both"/>
      </w:pPr>
      <w:r w:rsidRPr="0072198B">
        <w:lastRenderedPageBreak/>
        <w:t>- производственные и коммунальные объекты;</w:t>
      </w:r>
    </w:p>
    <w:p w:rsidR="00B845C7" w:rsidRPr="0072198B" w:rsidRDefault="00B845C7" w:rsidP="00C2745A">
      <w:pPr>
        <w:spacing w:line="288" w:lineRule="auto"/>
        <w:ind w:left="567" w:firstLine="567"/>
        <w:jc w:val="both"/>
      </w:pPr>
      <w:r w:rsidRPr="0072198B">
        <w:t>- животноводческие объекты;</w:t>
      </w:r>
    </w:p>
    <w:p w:rsidR="00B845C7" w:rsidRPr="0072198B" w:rsidRDefault="00B845C7" w:rsidP="00C2745A">
      <w:pPr>
        <w:spacing w:line="288" w:lineRule="auto"/>
        <w:ind w:left="567" w:firstLine="567"/>
        <w:jc w:val="both"/>
      </w:pPr>
      <w:r w:rsidRPr="0072198B">
        <w:t>- сброс неочищенных сточных вод;</w:t>
      </w:r>
    </w:p>
    <w:p w:rsidR="00B845C7" w:rsidRPr="0072198B" w:rsidRDefault="00B845C7" w:rsidP="00C2745A">
      <w:pPr>
        <w:spacing w:line="288" w:lineRule="auto"/>
        <w:ind w:left="567" w:firstLine="567"/>
        <w:jc w:val="both"/>
      </w:pPr>
      <w:r w:rsidRPr="0072198B">
        <w:t>- скотомогильники;</w:t>
      </w:r>
    </w:p>
    <w:p w:rsidR="00B845C7" w:rsidRPr="0072198B" w:rsidRDefault="00B845C7" w:rsidP="00C2745A">
      <w:pPr>
        <w:spacing w:line="288" w:lineRule="auto"/>
        <w:ind w:left="567" w:firstLine="567"/>
        <w:jc w:val="both"/>
      </w:pPr>
      <w:r w:rsidRPr="0072198B">
        <w:t>- кладбища;</w:t>
      </w:r>
    </w:p>
    <w:p w:rsidR="00B845C7" w:rsidRPr="0072198B" w:rsidRDefault="00B845C7" w:rsidP="00C2745A">
      <w:pPr>
        <w:spacing w:line="288" w:lineRule="auto"/>
        <w:ind w:left="567" w:firstLine="567"/>
        <w:jc w:val="both"/>
      </w:pPr>
      <w:r w:rsidRPr="0072198B">
        <w:t>- нарушенные территории (карьеры, отвалы, несанкционированные свалки мусора, торфоразработки и пр.).</w:t>
      </w:r>
    </w:p>
    <w:p w:rsidR="00B845C7" w:rsidRPr="0072198B" w:rsidRDefault="00B845C7" w:rsidP="00C2745A">
      <w:pPr>
        <w:spacing w:line="288" w:lineRule="auto"/>
        <w:ind w:left="567" w:firstLine="567"/>
        <w:jc w:val="both"/>
        <w:rPr>
          <w:b/>
        </w:rPr>
      </w:pPr>
      <w:r w:rsidRPr="0072198B">
        <w:rPr>
          <w:b/>
        </w:rPr>
        <w:t>Объекты охраны</w:t>
      </w:r>
    </w:p>
    <w:p w:rsidR="00B845C7" w:rsidRPr="0072198B" w:rsidRDefault="00B845C7" w:rsidP="00C2745A">
      <w:pPr>
        <w:spacing w:line="288" w:lineRule="auto"/>
        <w:ind w:left="567" w:firstLine="567"/>
        <w:jc w:val="both"/>
      </w:pPr>
      <w:r w:rsidRPr="0072198B">
        <w:t>К объектам и территориям, подлежащим охране, относятся природные и природно-антропогенные комплексы, выполняющие средообразующие, буферные, компенсирующие функции, функции жизнеобеспечения и создания комфортных экологических условий на межселенных территориях:</w:t>
      </w:r>
    </w:p>
    <w:p w:rsidR="00B845C7" w:rsidRPr="0072198B" w:rsidRDefault="00B845C7" w:rsidP="00C2745A">
      <w:pPr>
        <w:spacing w:line="288" w:lineRule="auto"/>
        <w:ind w:left="567" w:firstLine="567"/>
        <w:jc w:val="both"/>
      </w:pPr>
      <w:r w:rsidRPr="0072198B">
        <w:t>- территории отдыха и лечения населения (рекреационные зоны, лечебные учреждения и др.);</w:t>
      </w:r>
    </w:p>
    <w:p w:rsidR="00B845C7" w:rsidRPr="0072198B" w:rsidRDefault="00B845C7" w:rsidP="00C2745A">
      <w:pPr>
        <w:spacing w:line="288" w:lineRule="auto"/>
        <w:ind w:left="567" w:firstLine="567"/>
        <w:jc w:val="both"/>
      </w:pPr>
      <w:r w:rsidRPr="0072198B">
        <w:t>- озелененные территории общего пользования и специального назначения;</w:t>
      </w:r>
    </w:p>
    <w:p w:rsidR="00B845C7" w:rsidRPr="0072198B" w:rsidRDefault="00B845C7" w:rsidP="00C2745A">
      <w:pPr>
        <w:spacing w:line="288" w:lineRule="auto"/>
        <w:ind w:left="567" w:firstLine="567"/>
        <w:jc w:val="both"/>
      </w:pPr>
      <w:r w:rsidRPr="0072198B">
        <w:t>- водозаборные скважины, водозаборные узлы и сооружения;</w:t>
      </w:r>
    </w:p>
    <w:p w:rsidR="00B845C7" w:rsidRPr="0072198B" w:rsidRDefault="00B845C7" w:rsidP="00C2745A">
      <w:pPr>
        <w:spacing w:line="288" w:lineRule="auto"/>
        <w:ind w:left="567" w:firstLine="567"/>
        <w:jc w:val="both"/>
      </w:pPr>
      <w:r w:rsidRPr="0072198B">
        <w:t>- магистральные водоводы;</w:t>
      </w:r>
    </w:p>
    <w:p w:rsidR="00B845C7" w:rsidRPr="0072198B" w:rsidRDefault="00B845C7" w:rsidP="00C2745A">
      <w:pPr>
        <w:spacing w:line="288" w:lineRule="auto"/>
        <w:ind w:left="567" w:firstLine="567"/>
        <w:jc w:val="both"/>
      </w:pPr>
      <w:r w:rsidRPr="0072198B">
        <w:t>- территории водного фонда (водотоки, водоемы, водно-болотные комплексы);</w:t>
      </w:r>
    </w:p>
    <w:p w:rsidR="00B845C7" w:rsidRPr="0072198B" w:rsidRDefault="00B845C7" w:rsidP="00C2745A">
      <w:pPr>
        <w:spacing w:line="288" w:lineRule="auto"/>
        <w:ind w:left="567" w:firstLine="567"/>
        <w:jc w:val="both"/>
      </w:pPr>
      <w:r w:rsidRPr="0072198B">
        <w:t>- пойменные участки долин рек;</w:t>
      </w:r>
    </w:p>
    <w:p w:rsidR="00B845C7" w:rsidRPr="0072198B" w:rsidRDefault="00B845C7" w:rsidP="00C2745A">
      <w:pPr>
        <w:spacing w:line="288" w:lineRule="auto"/>
        <w:ind w:left="567" w:firstLine="567"/>
        <w:jc w:val="both"/>
      </w:pPr>
      <w:r w:rsidRPr="0072198B">
        <w:t>- особо охраняемые природные территории;</w:t>
      </w:r>
    </w:p>
    <w:p w:rsidR="00B845C7" w:rsidRPr="0072198B" w:rsidRDefault="00B845C7" w:rsidP="00C2745A">
      <w:pPr>
        <w:spacing w:line="288" w:lineRule="auto"/>
        <w:ind w:left="567" w:firstLine="567"/>
        <w:jc w:val="both"/>
      </w:pPr>
      <w:r w:rsidRPr="0072198B">
        <w:t>- леса, кустарники, фруктовые сады, пашни, кормовые угодья прочие и открытые природные пространства.</w:t>
      </w:r>
    </w:p>
    <w:p w:rsidR="00B845C7" w:rsidRPr="0072198B" w:rsidRDefault="00B845C7" w:rsidP="00C2745A">
      <w:pPr>
        <w:spacing w:line="288" w:lineRule="auto"/>
        <w:ind w:left="567" w:firstLine="567"/>
        <w:jc w:val="both"/>
        <w:rPr>
          <w:b/>
        </w:rPr>
      </w:pPr>
      <w:r w:rsidRPr="0072198B">
        <w:rPr>
          <w:b/>
        </w:rPr>
        <w:t>Зоны с особыми условиями использования территории</w:t>
      </w:r>
    </w:p>
    <w:p w:rsidR="00B845C7" w:rsidRPr="0072198B" w:rsidRDefault="00B845C7" w:rsidP="00C2745A">
      <w:pPr>
        <w:spacing w:line="288" w:lineRule="auto"/>
        <w:ind w:left="567" w:firstLine="567"/>
        <w:jc w:val="both"/>
      </w:pPr>
      <w:r w:rsidRPr="0072198B">
        <w:t>Основными средствами, направленными на охрану окружающей среды и поддержание благоприятной санитарно эпидемиологической обстановки при разработке градостроительной документации, является установление проектных границ зон с особыми условиями использования территории, определение мест размещения объектов капитального строительства, природоохранного назначения.</w:t>
      </w:r>
    </w:p>
    <w:p w:rsidR="00B845C7" w:rsidRPr="0072198B" w:rsidRDefault="00B845C7" w:rsidP="00C2745A">
      <w:pPr>
        <w:spacing w:line="288" w:lineRule="auto"/>
        <w:ind w:left="567" w:firstLine="567"/>
        <w:jc w:val="both"/>
      </w:pPr>
      <w:r w:rsidRPr="0072198B">
        <w:t>В соответствии с Градостроительным кодексом РФ на территории проектом определены следующие виды зон с особыми условиями использования:</w:t>
      </w:r>
    </w:p>
    <w:p w:rsidR="00B845C7" w:rsidRPr="0072198B" w:rsidRDefault="00B845C7" w:rsidP="00C2745A">
      <w:pPr>
        <w:spacing w:line="288" w:lineRule="auto"/>
        <w:ind w:left="567" w:firstLine="567"/>
        <w:jc w:val="both"/>
      </w:pPr>
      <w:r w:rsidRPr="0072198B">
        <w:t>-санитарно защитные зоны предприятий, сооружений и иных объектов;</w:t>
      </w:r>
    </w:p>
    <w:p w:rsidR="00B845C7" w:rsidRPr="0072198B" w:rsidRDefault="00B845C7" w:rsidP="00C2745A">
      <w:pPr>
        <w:spacing w:line="288" w:lineRule="auto"/>
        <w:ind w:left="567" w:firstLine="567"/>
        <w:jc w:val="both"/>
      </w:pPr>
      <w:r w:rsidRPr="0072198B">
        <w:t>-санитарно защитные и охранные зоны объектов транспортной и инженерной инфраструктуры;</w:t>
      </w:r>
    </w:p>
    <w:p w:rsidR="00B845C7" w:rsidRPr="0072198B" w:rsidRDefault="00B845C7" w:rsidP="00C2745A">
      <w:pPr>
        <w:spacing w:line="288" w:lineRule="auto"/>
        <w:ind w:left="567" w:firstLine="567"/>
        <w:jc w:val="both"/>
      </w:pPr>
      <w:r w:rsidRPr="0072198B">
        <w:t>-водоохранные зоны;</w:t>
      </w:r>
    </w:p>
    <w:p w:rsidR="00B845C7" w:rsidRPr="0072198B" w:rsidRDefault="00B845C7" w:rsidP="00C2745A">
      <w:pPr>
        <w:spacing w:line="288" w:lineRule="auto"/>
        <w:ind w:left="567" w:firstLine="567"/>
        <w:jc w:val="both"/>
      </w:pPr>
      <w:r w:rsidRPr="0072198B">
        <w:t>-зоны санитарной охраны источников водоснабжения.</w:t>
      </w:r>
    </w:p>
    <w:p w:rsidR="00B845C7" w:rsidRPr="0072198B" w:rsidRDefault="00B845C7" w:rsidP="00C2745A">
      <w:pPr>
        <w:tabs>
          <w:tab w:val="num" w:pos="2700"/>
        </w:tabs>
        <w:spacing w:line="288" w:lineRule="auto"/>
        <w:ind w:left="567" w:firstLine="567"/>
        <w:jc w:val="both"/>
        <w:rPr>
          <w:b/>
        </w:rPr>
      </w:pPr>
      <w:r w:rsidRPr="0072198B">
        <w:rPr>
          <w:b/>
        </w:rPr>
        <w:t>Состояние и охрана воздушного бассейна</w:t>
      </w:r>
    </w:p>
    <w:p w:rsidR="00B845C7" w:rsidRPr="0072198B" w:rsidRDefault="00B845C7" w:rsidP="00C2745A">
      <w:pPr>
        <w:spacing w:line="288" w:lineRule="auto"/>
        <w:ind w:left="567" w:firstLine="567"/>
        <w:jc w:val="both"/>
      </w:pPr>
      <w:r w:rsidRPr="0072198B">
        <w:t xml:space="preserve">В целом по поселению основными загрязняющими веществами, поступающими в атмосферу, являются углеводороды, оксид углерода, диоксид азота, диоксид серы, твердые вещества. По метеорологическим условиям рассеивания вредных примесей в атмосфере, территория поселения относится к зоне умеренного потенциала загрязнения. </w:t>
      </w:r>
    </w:p>
    <w:p w:rsidR="00B845C7" w:rsidRPr="0072198B" w:rsidRDefault="00B845C7" w:rsidP="00C2745A">
      <w:pPr>
        <w:spacing w:line="288" w:lineRule="auto"/>
        <w:ind w:left="567" w:firstLine="567"/>
        <w:jc w:val="both"/>
      </w:pPr>
      <w:r w:rsidRPr="0072198B">
        <w:t xml:space="preserve">Благодаря невысокой численности населения сельского поселения, слабому развитию транспорта, значительной лесистости и особенностям циркуляции </w:t>
      </w:r>
      <w:r w:rsidRPr="0072198B">
        <w:lastRenderedPageBreak/>
        <w:t>атмосферы, процессы ухудшения среды обитания характеризуются низкой интенсивностью.</w:t>
      </w:r>
    </w:p>
    <w:p w:rsidR="00B845C7" w:rsidRPr="0072198B" w:rsidRDefault="00B845C7" w:rsidP="00C2745A">
      <w:pPr>
        <w:spacing w:line="288" w:lineRule="auto"/>
        <w:ind w:left="567" w:firstLine="567"/>
        <w:jc w:val="both"/>
      </w:pPr>
      <w:r w:rsidRPr="0072198B">
        <w:t xml:space="preserve">По состоянию воздушного бассейна </w:t>
      </w:r>
      <w:r w:rsidR="00EC0A00" w:rsidRPr="0072198B">
        <w:t>Кардымовское городское</w:t>
      </w:r>
      <w:r w:rsidRPr="0072198B">
        <w:t xml:space="preserve"> поселение относится к зоне умеренного потенциала загрязнения воздуха, т.е. в пределах сельского поселения складываются примерно равновероятные условия, как для рассеивания примесей, так и для их накопления. В сельском поселении нет крупных источников загрязнения воздушного бассейна. </w:t>
      </w:r>
    </w:p>
    <w:p w:rsidR="00B845C7" w:rsidRPr="0072198B" w:rsidRDefault="00B845C7" w:rsidP="00C2745A">
      <w:pPr>
        <w:spacing w:line="288" w:lineRule="auto"/>
        <w:ind w:left="567" w:firstLine="567"/>
        <w:jc w:val="both"/>
      </w:pPr>
      <w:r w:rsidRPr="0072198B">
        <w:t xml:space="preserve">Одним из направлений в работе по сохранению чистоты воздушного бассейна </w:t>
      </w:r>
      <w:r w:rsidR="00EC0A00" w:rsidRPr="0072198B">
        <w:t>Кардымовского городского</w:t>
      </w:r>
      <w:r w:rsidRPr="0072198B">
        <w:t xml:space="preserve"> поселения может являться организация работы по проведению хозяйствующими субъектами инвентаризации источников загрязнения воздуха и оформления проектов ПДВ. Работа проводится совместно с инспекторами по охране природы управления Росприроднадзора и Департамента Смоленской области по природным ресурсам</w:t>
      </w:r>
      <w:r w:rsidR="00D52659" w:rsidRPr="0072198B">
        <w:t>, т</w:t>
      </w:r>
      <w:r w:rsidRPr="0072198B">
        <w:t>ак же не</w:t>
      </w:r>
      <w:r w:rsidR="00D52659" w:rsidRPr="0072198B">
        <w:t>обходимо с</w:t>
      </w:r>
      <w:r w:rsidRPr="0072198B">
        <w:t>оздание зеленых защитных полос вдоль автомобильных дорог</w:t>
      </w:r>
      <w:r w:rsidR="00D52659" w:rsidRPr="0072198B">
        <w:t>, о</w:t>
      </w:r>
      <w:r w:rsidRPr="0072198B">
        <w:t>зеленение и благоустройство населенных пунктов.</w:t>
      </w:r>
    </w:p>
    <w:p w:rsidR="00B845C7" w:rsidRPr="0072198B" w:rsidRDefault="00B845C7" w:rsidP="00C2745A">
      <w:pPr>
        <w:spacing w:line="288" w:lineRule="auto"/>
        <w:ind w:left="567" w:firstLine="567"/>
        <w:jc w:val="both"/>
        <w:rPr>
          <w:b/>
        </w:rPr>
      </w:pPr>
      <w:r w:rsidRPr="0072198B">
        <w:rPr>
          <w:b/>
        </w:rPr>
        <w:t>Состояние и охрана водного бассейна</w:t>
      </w:r>
    </w:p>
    <w:p w:rsidR="00B845C7" w:rsidRPr="0072198B" w:rsidRDefault="00B845C7" w:rsidP="00C2745A">
      <w:pPr>
        <w:spacing w:line="288" w:lineRule="auto"/>
        <w:ind w:left="567" w:firstLine="567"/>
        <w:jc w:val="both"/>
      </w:pPr>
      <w:r w:rsidRPr="0072198B">
        <w:t>В соответствии с Водным Кодексом РФ от 12.04.2006. №74-ФЗ водоохранной зоной (ВЗ) является территория, примыкающая к акватории водного объекта, на которой устанавливается специальный режим осуществления хозяйственной и иной деятельности, в том числе градостроительной, в целях предотвращения загрязнения, засорения, заиления водных объектов и истощения их вод. В пределах водоохранных зон выделяются прибрежные защитные полосы (ПЗП), на территориях  которых вводятся дополнительные ограничения хозяйственной и иной деятельности.</w:t>
      </w:r>
    </w:p>
    <w:p w:rsidR="00B845C7" w:rsidRPr="0072198B" w:rsidRDefault="00B845C7" w:rsidP="00C2745A">
      <w:pPr>
        <w:spacing w:line="288" w:lineRule="auto"/>
        <w:ind w:left="567" w:firstLine="567"/>
        <w:jc w:val="both"/>
      </w:pPr>
      <w:r w:rsidRPr="0072198B">
        <w:t>Размеры водоохранных зон и прибрежных защитных полос, а так же режимы их использования устанавливаются ст. 65 Водного  кодекса РФ.</w:t>
      </w:r>
    </w:p>
    <w:p w:rsidR="00B845C7" w:rsidRPr="0072198B" w:rsidRDefault="00B845C7" w:rsidP="00C2745A">
      <w:pPr>
        <w:widowControl w:val="0"/>
        <w:shd w:val="clear" w:color="auto" w:fill="FFFFFF"/>
        <w:spacing w:line="288" w:lineRule="auto"/>
        <w:ind w:left="567" w:firstLine="567"/>
        <w:jc w:val="both"/>
      </w:pPr>
      <w:r w:rsidRPr="0072198B">
        <w:t xml:space="preserve">Водотоки протяженностью </w:t>
      </w:r>
      <w:smartTag w:uri="urn:schemas-microsoft-com:office:smarttags" w:element="metricconverter">
        <w:smartTagPr>
          <w:attr w:name="ProductID" w:val="10 км"/>
        </w:smartTagPr>
        <w:r w:rsidRPr="0072198B">
          <w:t>10 км</w:t>
        </w:r>
      </w:smartTag>
      <w:r w:rsidRPr="0072198B">
        <w:t xml:space="preserve"> и более. Согласно ст.65 п.4 Водного кодекса РФ ширина водоохранной зоны рек или ручьев устанавливается от их истока для рек или ручьев протяженностью:</w:t>
      </w:r>
    </w:p>
    <w:p w:rsidR="00B845C7" w:rsidRPr="0072198B" w:rsidRDefault="00B845C7" w:rsidP="00C2745A">
      <w:pPr>
        <w:widowControl w:val="0"/>
        <w:numPr>
          <w:ilvl w:val="0"/>
          <w:numId w:val="12"/>
        </w:numPr>
        <w:shd w:val="clear" w:color="auto" w:fill="FFFFFF"/>
        <w:tabs>
          <w:tab w:val="left" w:pos="1675"/>
        </w:tabs>
        <w:autoSpaceDE w:val="0"/>
        <w:autoSpaceDN w:val="0"/>
        <w:adjustRightInd w:val="0"/>
        <w:spacing w:line="288" w:lineRule="auto"/>
        <w:ind w:left="567" w:firstLine="567"/>
        <w:jc w:val="both"/>
      </w:pPr>
      <w:r w:rsidRPr="0072198B">
        <w:t xml:space="preserve">до </w:t>
      </w:r>
      <w:smartTag w:uri="urn:schemas-microsoft-com:office:smarttags" w:element="metricconverter">
        <w:smartTagPr>
          <w:attr w:name="ProductID" w:val="10 км"/>
        </w:smartTagPr>
        <w:r w:rsidRPr="0072198B">
          <w:t>10 км</w:t>
        </w:r>
      </w:smartTag>
      <w:r w:rsidRPr="0072198B">
        <w:t xml:space="preserve"> - в размере </w:t>
      </w:r>
      <w:smartTag w:uri="urn:schemas-microsoft-com:office:smarttags" w:element="metricconverter">
        <w:smartTagPr>
          <w:attr w:name="ProductID" w:val="50 метров"/>
        </w:smartTagPr>
        <w:r w:rsidRPr="0072198B">
          <w:t>50 метров</w:t>
        </w:r>
      </w:smartTag>
      <w:r w:rsidRPr="0072198B">
        <w:t>;</w:t>
      </w:r>
    </w:p>
    <w:p w:rsidR="00B845C7" w:rsidRPr="0072198B" w:rsidRDefault="00B845C7" w:rsidP="00C2745A">
      <w:pPr>
        <w:widowControl w:val="0"/>
        <w:numPr>
          <w:ilvl w:val="0"/>
          <w:numId w:val="12"/>
        </w:numPr>
        <w:shd w:val="clear" w:color="auto" w:fill="FFFFFF"/>
        <w:tabs>
          <w:tab w:val="left" w:pos="1675"/>
        </w:tabs>
        <w:autoSpaceDE w:val="0"/>
        <w:autoSpaceDN w:val="0"/>
        <w:adjustRightInd w:val="0"/>
        <w:spacing w:line="288" w:lineRule="auto"/>
        <w:ind w:left="567" w:firstLine="567"/>
        <w:jc w:val="both"/>
      </w:pPr>
      <w:r w:rsidRPr="0072198B">
        <w:t xml:space="preserve">от 10 до </w:t>
      </w:r>
      <w:smartTag w:uri="urn:schemas-microsoft-com:office:smarttags" w:element="metricconverter">
        <w:smartTagPr>
          <w:attr w:name="ProductID" w:val="50 км"/>
        </w:smartTagPr>
        <w:r w:rsidRPr="0072198B">
          <w:t>50 км</w:t>
        </w:r>
      </w:smartTag>
      <w:r w:rsidRPr="0072198B">
        <w:t xml:space="preserve"> - в размере </w:t>
      </w:r>
      <w:smartTag w:uri="urn:schemas-microsoft-com:office:smarttags" w:element="metricconverter">
        <w:smartTagPr>
          <w:attr w:name="ProductID" w:val="100 метров"/>
        </w:smartTagPr>
        <w:r w:rsidRPr="0072198B">
          <w:t>100 метров</w:t>
        </w:r>
      </w:smartTag>
      <w:r w:rsidRPr="0072198B">
        <w:t>;</w:t>
      </w:r>
    </w:p>
    <w:p w:rsidR="00B845C7" w:rsidRPr="0072198B" w:rsidRDefault="00B845C7" w:rsidP="00C2745A">
      <w:pPr>
        <w:widowControl w:val="0"/>
        <w:numPr>
          <w:ilvl w:val="0"/>
          <w:numId w:val="12"/>
        </w:numPr>
        <w:shd w:val="clear" w:color="auto" w:fill="FFFFFF"/>
        <w:tabs>
          <w:tab w:val="left" w:pos="1675"/>
        </w:tabs>
        <w:autoSpaceDE w:val="0"/>
        <w:autoSpaceDN w:val="0"/>
        <w:adjustRightInd w:val="0"/>
        <w:spacing w:line="288" w:lineRule="auto"/>
        <w:ind w:left="567" w:firstLine="567"/>
        <w:jc w:val="both"/>
      </w:pPr>
      <w:r w:rsidRPr="0072198B">
        <w:t xml:space="preserve">от </w:t>
      </w:r>
      <w:smartTag w:uri="urn:schemas-microsoft-com:office:smarttags" w:element="metricconverter">
        <w:smartTagPr>
          <w:attr w:name="ProductID" w:val="50 км"/>
        </w:smartTagPr>
        <w:r w:rsidRPr="0072198B">
          <w:t>50 км</w:t>
        </w:r>
      </w:smartTag>
      <w:r w:rsidRPr="0072198B">
        <w:t xml:space="preserve"> и более - в размере </w:t>
      </w:r>
      <w:smartTag w:uri="urn:schemas-microsoft-com:office:smarttags" w:element="metricconverter">
        <w:smartTagPr>
          <w:attr w:name="ProductID" w:val="200 метров"/>
        </w:smartTagPr>
        <w:r w:rsidRPr="0072198B">
          <w:t>200 метров</w:t>
        </w:r>
      </w:smartTag>
      <w:r w:rsidRPr="0072198B">
        <w:t>.</w:t>
      </w:r>
    </w:p>
    <w:p w:rsidR="00B845C7" w:rsidRPr="0072198B" w:rsidRDefault="00B845C7" w:rsidP="00C2745A">
      <w:pPr>
        <w:widowControl w:val="0"/>
        <w:shd w:val="clear" w:color="auto" w:fill="FFFFFF"/>
        <w:spacing w:line="288" w:lineRule="auto"/>
        <w:ind w:left="567" w:firstLine="567"/>
        <w:jc w:val="both"/>
      </w:pPr>
      <w:r w:rsidRPr="0072198B">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72198B">
          <w:t>30 м</w:t>
        </w:r>
      </w:smartTag>
      <w:r w:rsidRPr="0072198B">
        <w:t xml:space="preserve"> для обратного и нулевого уклона, </w:t>
      </w:r>
      <w:smartTag w:uri="urn:schemas-microsoft-com:office:smarttags" w:element="metricconverter">
        <w:smartTagPr>
          <w:attr w:name="ProductID" w:val="40 м"/>
        </w:smartTagPr>
        <w:r w:rsidRPr="0072198B">
          <w:t>40 м</w:t>
        </w:r>
      </w:smartTag>
      <w:r w:rsidRPr="0072198B">
        <w:t xml:space="preserve"> для уклона до трех градусов и пятьдесят метров для уклона три и более градуса (ст.65 п. 11 Водного кодекса РФ).</w:t>
      </w:r>
    </w:p>
    <w:p w:rsidR="00B845C7" w:rsidRPr="0072198B" w:rsidRDefault="00B845C7" w:rsidP="00C2745A">
      <w:pPr>
        <w:widowControl w:val="0"/>
        <w:shd w:val="clear" w:color="auto" w:fill="FFFFFF"/>
        <w:spacing w:line="288" w:lineRule="auto"/>
        <w:ind w:left="567" w:firstLine="567"/>
        <w:jc w:val="both"/>
      </w:pPr>
      <w:r w:rsidRPr="0072198B">
        <w:t xml:space="preserve">Ширина береговой полосы - </w:t>
      </w:r>
      <w:smartTag w:uri="urn:schemas-microsoft-com:office:smarttags" w:element="metricconverter">
        <w:smartTagPr>
          <w:attr w:name="ProductID" w:val="20 м"/>
        </w:smartTagPr>
        <w:r w:rsidRPr="0072198B">
          <w:t>20 м</w:t>
        </w:r>
      </w:smartTag>
      <w:r w:rsidRPr="0072198B">
        <w:t>.</w:t>
      </w:r>
    </w:p>
    <w:p w:rsidR="00B845C7" w:rsidRPr="0072198B" w:rsidRDefault="00B845C7" w:rsidP="00C2745A">
      <w:pPr>
        <w:widowControl w:val="0"/>
        <w:shd w:val="clear" w:color="auto" w:fill="FFFFFF"/>
        <w:spacing w:line="288" w:lineRule="auto"/>
        <w:ind w:left="567" w:firstLine="567"/>
        <w:jc w:val="both"/>
      </w:pPr>
      <w:r w:rsidRPr="0072198B">
        <w:t xml:space="preserve">Для реки, ручья протяженностью менее </w:t>
      </w:r>
      <w:smartTag w:uri="urn:schemas-microsoft-com:office:smarttags" w:element="metricconverter">
        <w:smartTagPr>
          <w:attr w:name="ProductID" w:val="10 км"/>
        </w:smartTagPr>
        <w:r w:rsidRPr="0072198B">
          <w:t>10 км</w:t>
        </w:r>
      </w:smartTag>
      <w:r w:rsidRPr="0072198B">
        <w:t xml:space="preserve"> от истока до устья водоохранная зона совпадает с прибрежной защитной полосой и составляет </w:t>
      </w:r>
      <w:smartTag w:uri="urn:schemas-microsoft-com:office:smarttags" w:element="metricconverter">
        <w:smartTagPr>
          <w:attr w:name="ProductID" w:val="50 м"/>
        </w:smartTagPr>
        <w:r w:rsidRPr="0072198B">
          <w:t>50 м</w:t>
        </w:r>
      </w:smartTag>
      <w:r w:rsidRPr="0072198B">
        <w:t xml:space="preserve">. Ширина береговой полосы </w:t>
      </w:r>
      <w:smartTag w:uri="urn:schemas-microsoft-com:office:smarttags" w:element="metricconverter">
        <w:smartTagPr>
          <w:attr w:name="ProductID" w:val="-5 м"/>
        </w:smartTagPr>
        <w:r w:rsidRPr="0072198B">
          <w:t>-5 м</w:t>
        </w:r>
      </w:smartTag>
      <w:r w:rsidRPr="0072198B">
        <w:t>.</w:t>
      </w:r>
    </w:p>
    <w:p w:rsidR="00B845C7" w:rsidRPr="0072198B" w:rsidRDefault="00B845C7" w:rsidP="00C2745A">
      <w:pPr>
        <w:spacing w:line="288" w:lineRule="auto"/>
        <w:ind w:left="567" w:firstLine="567"/>
        <w:jc w:val="both"/>
      </w:pPr>
      <w:r w:rsidRPr="0072198B">
        <w:t xml:space="preserve">В границах водоохранных зон запрещаются использование сточных вод для удобрения почв,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и др., в прибрежных защитных полосах еще более жесткие ограничения хозяйственной деятельности. </w:t>
      </w:r>
    </w:p>
    <w:p w:rsidR="00B845C7" w:rsidRPr="0072198B" w:rsidRDefault="00B845C7" w:rsidP="00C2745A">
      <w:pPr>
        <w:spacing w:line="288" w:lineRule="auto"/>
        <w:ind w:left="567" w:firstLine="567"/>
        <w:jc w:val="both"/>
        <w:rPr>
          <w:b/>
          <w:bCs/>
        </w:rPr>
      </w:pPr>
      <w:r w:rsidRPr="0072198B">
        <w:lastRenderedPageBreak/>
        <w:t>В границах водоохранных</w:t>
      </w:r>
      <w:r w:rsidR="0061286C">
        <w:t xml:space="preserve"> </w:t>
      </w:r>
      <w:r w:rsidRPr="0072198B">
        <w:t>зон</w:t>
      </w:r>
      <w:r w:rsidR="0061286C">
        <w:t xml:space="preserve"> </w:t>
      </w:r>
      <w:r w:rsidRPr="0072198B">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движение транспортных средств по дорогам и стоянка на дорогах и в специально оборудованных местах, имеющих твердое покрытие.</w:t>
      </w:r>
    </w:p>
    <w:p w:rsidR="00B845C7" w:rsidRPr="0072198B" w:rsidRDefault="00B845C7" w:rsidP="00C2745A">
      <w:pPr>
        <w:spacing w:line="288" w:lineRule="auto"/>
        <w:ind w:left="567" w:firstLine="567"/>
        <w:jc w:val="both"/>
      </w:pPr>
      <w:r w:rsidRPr="0072198B">
        <w:t xml:space="preserve">Согласно ст.6 Водного кодекса РФ, вдоль береговой линии водных объектов общего пользования  устанавливается полоса земли (береговая полоса), предназначенная для общего пользования, шириной </w:t>
      </w:r>
      <w:smartTag w:uri="urn:schemas-microsoft-com:office:smarttags" w:element="metricconverter">
        <w:smartTagPr>
          <w:attr w:name="ProductID" w:val="20 м"/>
        </w:smartTagPr>
        <w:r w:rsidRPr="0072198B">
          <w:t>20 м</w:t>
        </w:r>
      </w:smartTag>
      <w:r w:rsidRPr="0072198B">
        <w:t xml:space="preserve">, а для рек, ручьев и каналов, протяженностью не более </w:t>
      </w:r>
      <w:smartTag w:uri="urn:schemas-microsoft-com:office:smarttags" w:element="metricconverter">
        <w:smartTagPr>
          <w:attr w:name="ProductID" w:val="10 км"/>
        </w:smartTagPr>
        <w:r w:rsidRPr="0072198B">
          <w:t>10 км</w:t>
        </w:r>
      </w:smartTag>
      <w:r w:rsidRPr="0072198B">
        <w:t xml:space="preserve"> - шириной 5м. Каждый гражданин вправе пользоваться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плавательных средств.</w:t>
      </w:r>
    </w:p>
    <w:p w:rsidR="00B845C7" w:rsidRPr="0072198B" w:rsidRDefault="00B845C7" w:rsidP="00C2745A">
      <w:pPr>
        <w:tabs>
          <w:tab w:val="left" w:pos="709"/>
          <w:tab w:val="left" w:pos="3402"/>
        </w:tabs>
        <w:spacing w:line="288" w:lineRule="auto"/>
        <w:ind w:left="567" w:firstLine="567"/>
        <w:jc w:val="both"/>
      </w:pPr>
      <w:r w:rsidRPr="0072198B">
        <w:t xml:space="preserve">Регламенты использования территории водоохранных зон и прибрежных защитных полос представлены в Приложении </w:t>
      </w:r>
      <w:r w:rsidR="00BD3EBB" w:rsidRPr="0072198B">
        <w:t>4</w:t>
      </w:r>
      <w:r w:rsidRPr="0072198B">
        <w:t xml:space="preserve">. </w:t>
      </w:r>
    </w:p>
    <w:p w:rsidR="00B845C7" w:rsidRPr="0072198B" w:rsidRDefault="00B845C7" w:rsidP="00C2745A">
      <w:pPr>
        <w:spacing w:line="288" w:lineRule="auto"/>
        <w:ind w:left="567" w:firstLine="567"/>
        <w:jc w:val="both"/>
      </w:pPr>
      <w:r w:rsidRPr="0072198B">
        <w:t>Основными источниками загрязнения поверхностных вод на территории сельского поселения, являются агротехнические стоки, животноводческие стоки, хозяйственно-бытовые стоки жилого сектора. Первоочередными задачами по предохранению поверхностных вод от загрязнения являются:</w:t>
      </w:r>
    </w:p>
    <w:p w:rsidR="00B845C7" w:rsidRPr="0072198B" w:rsidRDefault="00B845C7" w:rsidP="00C2745A">
      <w:pPr>
        <w:numPr>
          <w:ilvl w:val="0"/>
          <w:numId w:val="11"/>
        </w:numPr>
        <w:tabs>
          <w:tab w:val="num" w:pos="1080"/>
        </w:tabs>
        <w:spacing w:line="288" w:lineRule="auto"/>
        <w:ind w:left="567" w:firstLine="567"/>
        <w:jc w:val="both"/>
      </w:pPr>
      <w:r w:rsidRPr="0072198B">
        <w:t>внедрение экологически</w:t>
      </w:r>
      <w:r w:rsidR="0061286C">
        <w:t xml:space="preserve"> </w:t>
      </w:r>
      <w:r w:rsidRPr="0072198B">
        <w:t>правильных</w:t>
      </w:r>
      <w:r w:rsidR="0061286C">
        <w:t xml:space="preserve"> </w:t>
      </w:r>
      <w:r w:rsidRPr="0072198B">
        <w:t>агротехнологий;</w:t>
      </w:r>
    </w:p>
    <w:p w:rsidR="00B845C7" w:rsidRPr="0072198B" w:rsidRDefault="00B845C7" w:rsidP="00C2745A">
      <w:pPr>
        <w:numPr>
          <w:ilvl w:val="0"/>
          <w:numId w:val="11"/>
        </w:numPr>
        <w:tabs>
          <w:tab w:val="num" w:pos="1080"/>
        </w:tabs>
        <w:spacing w:line="288" w:lineRule="auto"/>
        <w:ind w:left="567" w:firstLine="567"/>
        <w:jc w:val="both"/>
      </w:pPr>
      <w:r w:rsidRPr="0072198B">
        <w:t>реконструкция существующих очистных сооружений канализации и строительство новых;</w:t>
      </w:r>
    </w:p>
    <w:p w:rsidR="00B845C7" w:rsidRPr="0072198B" w:rsidRDefault="00B845C7" w:rsidP="00C2745A">
      <w:pPr>
        <w:numPr>
          <w:ilvl w:val="0"/>
          <w:numId w:val="11"/>
        </w:numPr>
        <w:tabs>
          <w:tab w:val="num" w:pos="1080"/>
        </w:tabs>
        <w:spacing w:line="288" w:lineRule="auto"/>
        <w:ind w:left="567" w:firstLine="567"/>
        <w:jc w:val="both"/>
      </w:pPr>
      <w:r w:rsidRPr="0072198B">
        <w:t xml:space="preserve"> работа по проведению хозяйствующими субъектами инвентаризации источников загрязнения водоемов сельского поселения и оформления проектов НДС (нормативов допустимых сбросов веществ и микроорганизмов в водные объекты для водопользователей). Работа проводится совместно с инспекторами по охране природы управления Росприроднадзора и Департамента Смоленской области по природным ресурсам.</w:t>
      </w:r>
    </w:p>
    <w:p w:rsidR="00B845C7" w:rsidRPr="0072198B" w:rsidRDefault="00B845C7" w:rsidP="00C2745A">
      <w:pPr>
        <w:spacing w:line="288" w:lineRule="auto"/>
        <w:ind w:left="567" w:firstLine="567"/>
        <w:jc w:val="both"/>
        <w:rPr>
          <w:b/>
          <w:bCs/>
        </w:rPr>
      </w:pPr>
      <w:r w:rsidRPr="0072198B">
        <w:rPr>
          <w:b/>
          <w:bCs/>
        </w:rPr>
        <w:t>Почвы и их охрана</w:t>
      </w:r>
    </w:p>
    <w:p w:rsidR="00B845C7" w:rsidRPr="0072198B" w:rsidRDefault="00B845C7" w:rsidP="00C2745A">
      <w:pPr>
        <w:spacing w:line="288" w:lineRule="auto"/>
        <w:ind w:left="567" w:firstLine="567"/>
        <w:jc w:val="both"/>
      </w:pPr>
      <w:r w:rsidRPr="0072198B">
        <w:t xml:space="preserve">Неорганизованный выпас скота, низкая культура земледелия приводят к размыву плодородного слоя почвы в результате водной эрозии. Ежегодно с пахотных земель смывается с почвой большое количество гумуса. Происходит отрицательный баланс питательных веществ в почве. В результате, потери урожая доходят до 50%. В результате эрозии, переуплотнения и уменьшения водопроницаемости почв пашни, стабильного снижения запасов гумуса и биогенных элементов, происходит деградация земель. </w:t>
      </w:r>
    </w:p>
    <w:p w:rsidR="00B845C7" w:rsidRPr="0072198B" w:rsidRDefault="00B845C7" w:rsidP="00C2745A">
      <w:pPr>
        <w:spacing w:line="288" w:lineRule="auto"/>
        <w:ind w:left="567" w:firstLine="567"/>
        <w:jc w:val="both"/>
      </w:pPr>
      <w:r w:rsidRPr="0072198B">
        <w:t xml:space="preserve">В условиях возрастающего антропогенного воздействия на природную среду, сельскохозяйственное производство должно быть адаптировано к природным особенностям и возможностям конкретного ландшафта, т.е. в основу совершенствования современных систем земледелия, в основу внутрихозяйственной организации территории должен быть положен ландшафтно-экологический подход. Главная цель – сохранение, а в ряде случаев восстановление экологического баланса в ландшафтах. Одним из ведущих принципов ландшафтно-экологического подхода является дифференциация использования земель, т.е. наиболее рациональное </w:t>
      </w:r>
      <w:r w:rsidRPr="0072198B">
        <w:lastRenderedPageBreak/>
        <w:t>использование каждого агротехнически однородного земельного участка под определенный вид угодий или севооборот с учетом ландшафто</w:t>
      </w:r>
      <w:r w:rsidR="00865D8B" w:rsidRPr="0072198B">
        <w:t>о</w:t>
      </w:r>
      <w:r w:rsidRPr="0072198B">
        <w:t>бразующих факторов, в первую очередь свойств почвы. Для того чтобы сельскохозяйственный ландшафт был экологически сбалансированным и устойчивым, необходимо строить систему земледелия на закономерностях природного ландшафта с интегральной системой почвозащитных мероприятий.</w:t>
      </w:r>
    </w:p>
    <w:p w:rsidR="00B845C7" w:rsidRPr="0072198B" w:rsidRDefault="00B845C7" w:rsidP="00C2745A">
      <w:pPr>
        <w:spacing w:line="288" w:lineRule="auto"/>
        <w:ind w:left="567" w:firstLine="567"/>
        <w:jc w:val="both"/>
      </w:pPr>
      <w:r w:rsidRPr="0072198B">
        <w:t>Нерациональное использование и отсутствие должного ухода за сенокосами и пастбищными угодьями способствуют ухудшению культуртехнического состояния и развитию негативных процессов (закочкаривание и зарастание кустарником).</w:t>
      </w:r>
    </w:p>
    <w:p w:rsidR="00B845C7" w:rsidRPr="0072198B" w:rsidRDefault="00B845C7" w:rsidP="00C2745A">
      <w:pPr>
        <w:spacing w:line="288" w:lineRule="auto"/>
        <w:ind w:left="567" w:firstLine="567"/>
        <w:jc w:val="both"/>
        <w:rPr>
          <w:b/>
        </w:rPr>
      </w:pPr>
      <w:r w:rsidRPr="0072198B">
        <w:rPr>
          <w:b/>
          <w:bCs/>
        </w:rPr>
        <w:t>Состояние и охрана природных ландшафтов, растительного и животного мира</w:t>
      </w:r>
    </w:p>
    <w:p w:rsidR="00B845C7" w:rsidRPr="0072198B" w:rsidRDefault="00B845C7" w:rsidP="00C2745A">
      <w:pPr>
        <w:pStyle w:val="23"/>
        <w:spacing w:line="288" w:lineRule="auto"/>
        <w:ind w:left="567" w:firstLine="567"/>
        <w:rPr>
          <w:sz w:val="24"/>
        </w:rPr>
      </w:pPr>
      <w:r w:rsidRPr="0072198B">
        <w:rPr>
          <w:sz w:val="24"/>
        </w:rPr>
        <w:t xml:space="preserve">Природные ландшафты на территории </w:t>
      </w:r>
      <w:r w:rsidR="00FA0B88" w:rsidRPr="0072198B">
        <w:rPr>
          <w:sz w:val="24"/>
        </w:rPr>
        <w:t>Кардымовского городского</w:t>
      </w:r>
      <w:r w:rsidRPr="0072198B">
        <w:rPr>
          <w:sz w:val="24"/>
        </w:rPr>
        <w:t xml:space="preserve"> поселения подвержены отрицательному воздействию как природных, так и антропогенных факторов. Основную антропогенную нагрузку природные ландшафты проектируемой территории испытывают от сельскохозяйственных предприятий, жилищно-коммунального хозяйства, автомобильного транспорта и нерегулируемой рекреации. Антропогенные воздействия на эту территорию выражаются в основном в техногенных воздействиях (загрязнение окружающей среды сбросами и выбросами загрязняющих веществ, нерациональное и несанкционированное ресурсопользование) и рекреационных нагрузках, которые имеют особенно ощутимые последствия в пределах поселения. Популярные места отдыха страдают от вытаптывания напочвенного покрова, костровищ, механических повреждений деревьев и кустарников, возникновения несанкционированных свалок бытовых отходов. Нерегулируемая рекреация недопустима в водоохранных зонах, на территориях запретных нерестовых полос.</w:t>
      </w:r>
    </w:p>
    <w:p w:rsidR="00B845C7" w:rsidRPr="0072198B" w:rsidRDefault="00B845C7" w:rsidP="00C2745A">
      <w:pPr>
        <w:pStyle w:val="23"/>
        <w:spacing w:line="288" w:lineRule="auto"/>
        <w:ind w:left="567" w:firstLine="567"/>
        <w:rPr>
          <w:color w:val="FF0000"/>
          <w:sz w:val="24"/>
        </w:rPr>
      </w:pPr>
      <w:r w:rsidRPr="0072198B">
        <w:rPr>
          <w:sz w:val="24"/>
        </w:rPr>
        <w:t>В части охраны животного мира проектом предлагается руководствоваться Областным законом «Об охране окружающей среды в Смоленской области» № 9-з от 04.03.2005 г.</w:t>
      </w:r>
    </w:p>
    <w:p w:rsidR="00B845C7" w:rsidRPr="0072198B" w:rsidRDefault="00B845C7" w:rsidP="00C2745A">
      <w:pPr>
        <w:pStyle w:val="23"/>
        <w:spacing w:line="288" w:lineRule="auto"/>
        <w:ind w:left="567" w:firstLine="567"/>
        <w:rPr>
          <w:sz w:val="24"/>
        </w:rPr>
      </w:pPr>
      <w:r w:rsidRPr="0072198B">
        <w:rPr>
          <w:sz w:val="24"/>
        </w:rPr>
        <w:t xml:space="preserve">Для сохранения животного мира при сельскохозяйственных работах необходимо учитывать особенности поведения животных и птиц. Например, полевые работы предлагается начинать от центра участка к окраинам. При такой технологии в «разгон» птицы и животные получают возможность уйти в укрытие, если таковое имеется. Для этого мелкоконтурные поля должны обрамляться куртинами леса, крупные поля, кроме этого, должны иметь небольшой островок леса в середине. Таким образом, культура ландшафта в нашей лесной зоне подразумевает особую мозаику сочетания полей с островными и полосными лесами. Последние создают более благоприятный микроклимат угодий, способствуют сохранению, восстановлению плодородия почв. Весь облик ландшафта становится более разнообразным. В островных и полосных лесах поселяются насекомые – опылители растений, и как следствие, птицы, являющиеся действенным средством биологической защиты сельхозкультур от вредителей. Служат они также местом отдыха для перелётных птиц и, конечно, имеют непреходящее значение для представителей охотничьей фауны. </w:t>
      </w:r>
    </w:p>
    <w:p w:rsidR="00B845C7" w:rsidRPr="0072198B" w:rsidRDefault="00B845C7" w:rsidP="00C2745A">
      <w:pPr>
        <w:spacing w:line="288" w:lineRule="auto"/>
        <w:ind w:left="567" w:firstLine="567"/>
        <w:jc w:val="both"/>
      </w:pPr>
      <w:r w:rsidRPr="0072198B">
        <w:lastRenderedPageBreak/>
        <w:t xml:space="preserve">В сельскохозяйственном производстве, в части охраны ландшафтов, большое значение имеет правильный подбор ассортимента возделываемых культур и установление их оптимальных площадей в хозяйствах. </w:t>
      </w:r>
    </w:p>
    <w:p w:rsidR="00B845C7" w:rsidRPr="0072198B" w:rsidRDefault="00B845C7" w:rsidP="00C2745A">
      <w:pPr>
        <w:spacing w:line="288" w:lineRule="auto"/>
        <w:ind w:left="567" w:firstLine="567"/>
        <w:jc w:val="both"/>
      </w:pPr>
      <w:r w:rsidRPr="0072198B">
        <w:t>Для предотвращения деградации плодородия пахотных земель и его воспроизводства необходимо восстановить систему применения органических и минеральных удобрений, проводить известкование, фосфоритование, внесение калийных удобрений.</w:t>
      </w:r>
    </w:p>
    <w:p w:rsidR="00B845C7" w:rsidRPr="0072198B" w:rsidRDefault="00B845C7" w:rsidP="00C2745A">
      <w:pPr>
        <w:spacing w:line="288" w:lineRule="auto"/>
        <w:ind w:left="567" w:firstLine="567"/>
        <w:jc w:val="both"/>
      </w:pPr>
      <w:r w:rsidRPr="0072198B">
        <w:t>Наиболее эффективными видами удобрений следует считать органо-минеральные смеси и торфяные компосты с минеральными добавками.</w:t>
      </w:r>
    </w:p>
    <w:p w:rsidR="00B845C7" w:rsidRPr="0072198B" w:rsidRDefault="00B845C7" w:rsidP="00C2745A">
      <w:pPr>
        <w:spacing w:line="288" w:lineRule="auto"/>
        <w:ind w:left="567" w:firstLine="567"/>
        <w:jc w:val="both"/>
      </w:pPr>
      <w:r w:rsidRPr="0072198B">
        <w:t>Наличие запасов торфа в регионе позволяет организовать его переработку в органические удобрения. Очень важно применение микроудобрений.</w:t>
      </w:r>
    </w:p>
    <w:p w:rsidR="00B845C7" w:rsidRPr="0072198B" w:rsidRDefault="00B845C7" w:rsidP="00C2745A">
      <w:pPr>
        <w:spacing w:line="288" w:lineRule="auto"/>
        <w:ind w:left="567" w:firstLine="567"/>
        <w:jc w:val="both"/>
      </w:pPr>
      <w:r w:rsidRPr="0072198B">
        <w:t>Одним из важных вопросов в системе удобрений в условиях поселения является эффективность калия, его лучше вносить в «запас» на ряд лет.</w:t>
      </w:r>
    </w:p>
    <w:p w:rsidR="00B845C7" w:rsidRPr="0072198B" w:rsidRDefault="00B845C7" w:rsidP="00C2745A">
      <w:pPr>
        <w:spacing w:line="288" w:lineRule="auto"/>
        <w:ind w:left="567" w:firstLine="567"/>
        <w:jc w:val="both"/>
      </w:pPr>
      <w:r w:rsidRPr="0072198B">
        <w:t>Минеральные удобрения при правильном подборе форм и норм, а также органические удобрения, повышают плодородие почв, урожайность и качество получаемой продукции. При правильном определении норм, способов, сроков внесения удобрения сокращаются нерациональные потери питательных веществ, снижается возможность попадания их в грунтовые воды, водоисточники и накопление в растениях в нежелательных количествах. Лучше использовать локальное внесение, дробное внесение азотных удобрений, применение микроэлементов. Несбалансированное применение удобрений, особенно азотных, приводит к снижению активности азотфиксаторов почвы и загрязнению среды нитратами и нитритами. Завышение доз фосфорных удобрений уменьшает количество усваиваемых растениями микроэлементов в почве и способствует загрязнению среды фтором. Избыток калийных удобрений нарушает баланс магния, натрия, кальция, бора. Излишнее известкование нарушает баланс марганца в почве, недостаток которого вызывает серьёзные заболевания у растений и животных.</w:t>
      </w:r>
    </w:p>
    <w:p w:rsidR="00B845C7" w:rsidRPr="0072198B" w:rsidRDefault="00B845C7" w:rsidP="00C2745A">
      <w:pPr>
        <w:spacing w:line="288" w:lineRule="auto"/>
        <w:ind w:left="567" w:firstLine="567"/>
        <w:jc w:val="both"/>
      </w:pPr>
      <w:r w:rsidRPr="0072198B">
        <w:t xml:space="preserve">Анализируя существующее положение в </w:t>
      </w:r>
      <w:r w:rsidR="00FA0B88" w:rsidRPr="0072198B">
        <w:t>Кардымовском городском</w:t>
      </w:r>
      <w:r w:rsidRPr="0072198B">
        <w:t xml:space="preserve"> поселении, необходимо отметить, что в последнее время сильно сократилось внесение органических удобрений. Выход навоза с существующего поголовья скота позволяет вносить 1,5 т/га пашни. Иногда навоз вносится в свежем виде и расталкивается бульдозерами, что приводит к засоренности полей и пестроте плодородия.</w:t>
      </w:r>
    </w:p>
    <w:p w:rsidR="00B845C7" w:rsidRPr="0072198B" w:rsidRDefault="00B845C7" w:rsidP="00C2745A">
      <w:pPr>
        <w:spacing w:line="288" w:lineRule="auto"/>
        <w:ind w:left="567" w:firstLine="567"/>
        <w:jc w:val="both"/>
      </w:pPr>
      <w:r w:rsidRPr="0072198B">
        <w:t>Также к числу проблем можно отнести низкую обеспеченность животноводческих ферм навозохранилищами, слабую базу для изготовления торфокомпостов и комплексных удобрений с минеральными удобрениями.</w:t>
      </w:r>
    </w:p>
    <w:p w:rsidR="00B845C7" w:rsidRPr="0072198B" w:rsidRDefault="00B845C7" w:rsidP="00C2745A">
      <w:pPr>
        <w:spacing w:line="288" w:lineRule="auto"/>
        <w:ind w:left="567" w:firstLine="567"/>
        <w:jc w:val="both"/>
      </w:pPr>
      <w:r w:rsidRPr="0072198B">
        <w:t>Навоз используется в качестве органического удобрения, однако, внесение необработанного (не обеззараженного) навоза в почву приводит к её загрязнению гельминтами, патогенной микрофлорой, появлению сорняков, распространению запахов и загрязнению атмосферного воздуха. Необходимо компостирование с торфом, суперфосфатом. Необходимо шире использовать комплексный способ утилизации навоза, переработку его в удобрение, топливо, кормовую добавку. Внесение должно быть в оптимальные сроки – летне-осенний период.</w:t>
      </w:r>
    </w:p>
    <w:p w:rsidR="00B845C7" w:rsidRPr="0072198B" w:rsidRDefault="00B845C7" w:rsidP="00C2745A">
      <w:pPr>
        <w:spacing w:line="288" w:lineRule="auto"/>
        <w:ind w:left="567" w:firstLine="567"/>
        <w:jc w:val="both"/>
      </w:pPr>
      <w:r w:rsidRPr="0072198B">
        <w:rPr>
          <w:bCs/>
          <w:iCs/>
        </w:rPr>
        <w:t>При защите растений от вредителей</w:t>
      </w:r>
      <w:r w:rsidRPr="0072198B">
        <w:t xml:space="preserve"> и болезней используются пестициды, применение которых способствует увеличению урожайности сельхозкультур, </w:t>
      </w:r>
      <w:r w:rsidRPr="0072198B">
        <w:lastRenderedPageBreak/>
        <w:t>однако, в последнее время значительно снизилось число защитных мероприятий, что мгновенно отразилось на увеличении числа сорняков, вредных насекомых, возбудителей болезней.</w:t>
      </w:r>
    </w:p>
    <w:p w:rsidR="00B845C7" w:rsidRPr="0072198B" w:rsidRDefault="00B845C7" w:rsidP="00C2745A">
      <w:pPr>
        <w:spacing w:line="288" w:lineRule="auto"/>
        <w:ind w:left="567" w:firstLine="567"/>
        <w:jc w:val="both"/>
      </w:pPr>
      <w:r w:rsidRPr="0072198B">
        <w:t>В растениеводстве химические препараты должны использоваться строго по каталогу разрешённых пестицидов. Существует ряд синтетических препаратов, позволяющих в 10 – 20 раз сократить расход пестицидов; значительный эффект дает применение гранулированных препаратов, имеющих длительное защитное действие (от 10 дней до 2 месяцев); применение биологических методов. В настоящее время переходят на интегрированную систему защиты сельхозкультур от вредных организмов. Она основана на использовании устойчивых сортов, рациональном и безопасном применении пестицидов и биологически активных веществ, совершенствовании ассортимента пестицидов и технологии их внесения. Применение краевых обработок полей, выборочная обработка в очагах размножения дает хорошие результаты. Применение минеральных удобрений в сочетании с инсектофунгицидами и гербицидами препятствует отчуждению сорняками питательных элементов из почвы. Смеси гербицидов и удобрений не образуют пыли и не подвержены сносу.</w:t>
      </w:r>
    </w:p>
    <w:p w:rsidR="00B845C7" w:rsidRPr="0072198B" w:rsidRDefault="00B845C7" w:rsidP="00C2745A">
      <w:pPr>
        <w:spacing w:line="288" w:lineRule="auto"/>
        <w:ind w:left="567" w:firstLine="567"/>
        <w:jc w:val="both"/>
      </w:pPr>
      <w:r w:rsidRPr="0072198B">
        <w:t xml:space="preserve">Исходя из вышеизложенного, необходимо уделять больше внимания </w:t>
      </w:r>
      <w:r w:rsidRPr="0072198B">
        <w:rPr>
          <w:b/>
          <w:i/>
        </w:rPr>
        <w:t xml:space="preserve">биологическому земледелию </w:t>
      </w:r>
      <w:r w:rsidRPr="0072198B">
        <w:t xml:space="preserve">(органической системе земледелия), основанному на исключении или значительном сокращении применения минеральных удобрений и пестицидов, что даёт высокое качество сельхозпродукции, уменьшение загрязнения окружающей среды, сохранение и повышение почвенного плодородия, производство экологически чистой сельхозпродукции. </w:t>
      </w:r>
    </w:p>
    <w:p w:rsidR="00B845C7" w:rsidRPr="0072198B" w:rsidRDefault="00B845C7" w:rsidP="00C2745A">
      <w:pPr>
        <w:spacing w:line="288" w:lineRule="auto"/>
        <w:ind w:left="567" w:firstLine="567"/>
        <w:jc w:val="both"/>
        <w:rPr>
          <w:color w:val="008000"/>
        </w:rPr>
      </w:pPr>
      <w:r w:rsidRPr="0072198B">
        <w:t>Таким образом, проблема охраны животных и растений тесно связана с культурой ландшафта.</w:t>
      </w:r>
    </w:p>
    <w:p w:rsidR="00452AEB" w:rsidRPr="0072198B" w:rsidRDefault="00452AEB" w:rsidP="00C2745A">
      <w:pPr>
        <w:spacing w:line="288" w:lineRule="auto"/>
        <w:ind w:left="567" w:firstLine="567"/>
        <w:jc w:val="both"/>
        <w:rPr>
          <w:b/>
          <w:color w:val="000000"/>
        </w:rPr>
      </w:pPr>
    </w:p>
    <w:p w:rsidR="00B845C7" w:rsidRPr="0072198B" w:rsidRDefault="00B845C7" w:rsidP="00C2745A">
      <w:pPr>
        <w:spacing w:line="288" w:lineRule="auto"/>
        <w:ind w:left="567" w:firstLine="567"/>
        <w:jc w:val="both"/>
        <w:rPr>
          <w:b/>
          <w:color w:val="000000"/>
        </w:rPr>
      </w:pPr>
      <w:r w:rsidRPr="0072198B">
        <w:rPr>
          <w:b/>
          <w:color w:val="000000"/>
        </w:rPr>
        <w:t>3.3. Экологический каркас и система озеленения</w:t>
      </w:r>
    </w:p>
    <w:p w:rsidR="00B845C7" w:rsidRPr="0072198B" w:rsidRDefault="00B845C7" w:rsidP="00C2745A">
      <w:pPr>
        <w:spacing w:line="288" w:lineRule="auto"/>
        <w:ind w:left="567" w:firstLine="567"/>
        <w:jc w:val="both"/>
      </w:pPr>
      <w:r w:rsidRPr="0072198B">
        <w:t xml:space="preserve">Экологическая безопасность </w:t>
      </w:r>
      <w:r w:rsidR="008F290B" w:rsidRPr="0072198B">
        <w:t>Кардымовского городского</w:t>
      </w:r>
      <w:r w:rsidRPr="0072198B">
        <w:t xml:space="preserve"> поселения связана наличием, состоянием и возможностью развития природного каркаса.</w:t>
      </w:r>
    </w:p>
    <w:p w:rsidR="00B845C7" w:rsidRPr="0072198B" w:rsidRDefault="00B845C7" w:rsidP="00C2745A">
      <w:pPr>
        <w:spacing w:line="288" w:lineRule="auto"/>
        <w:ind w:left="567" w:firstLine="567"/>
        <w:jc w:val="both"/>
      </w:pPr>
      <w:r w:rsidRPr="0072198B">
        <w:t>Возможности формирования полноценного эколого-рекреационного каркаса сельского поселения определяются рядом следующих факторов:</w:t>
      </w:r>
    </w:p>
    <w:p w:rsidR="00B845C7" w:rsidRPr="0072198B" w:rsidRDefault="00B845C7" w:rsidP="00C2745A">
      <w:pPr>
        <w:numPr>
          <w:ilvl w:val="0"/>
          <w:numId w:val="7"/>
        </w:numPr>
        <w:tabs>
          <w:tab w:val="num" w:pos="1080"/>
        </w:tabs>
        <w:spacing w:line="288" w:lineRule="auto"/>
        <w:ind w:left="567" w:firstLine="567"/>
        <w:jc w:val="both"/>
      </w:pPr>
      <w:r w:rsidRPr="0072198B">
        <w:t>расположением непосредственно на границах многих населенных пунктов лесных кварталов;</w:t>
      </w:r>
    </w:p>
    <w:p w:rsidR="00B845C7" w:rsidRPr="0072198B" w:rsidRDefault="00B845C7" w:rsidP="00C2745A">
      <w:pPr>
        <w:numPr>
          <w:ilvl w:val="0"/>
          <w:numId w:val="7"/>
        </w:numPr>
        <w:tabs>
          <w:tab w:val="num" w:pos="1080"/>
        </w:tabs>
        <w:spacing w:line="288" w:lineRule="auto"/>
        <w:ind w:left="567" w:firstLine="567"/>
        <w:jc w:val="both"/>
      </w:pPr>
      <w:r w:rsidRPr="0072198B">
        <w:t>преобладанием частного сектора с присущим высоким удельным весом зеленых насаждений во внутренних ареалах кварталов.</w:t>
      </w:r>
    </w:p>
    <w:p w:rsidR="00B845C7" w:rsidRPr="0072198B" w:rsidRDefault="00B845C7" w:rsidP="00C2745A">
      <w:pPr>
        <w:spacing w:line="288" w:lineRule="auto"/>
        <w:ind w:left="567" w:firstLine="567"/>
        <w:jc w:val="both"/>
      </w:pPr>
      <w:r w:rsidRPr="0072198B">
        <w:t>Среди негативных факторов и рисков, требующих учета и минимизации следует указать постепенную автомобилизацию населённых пунктов.</w:t>
      </w:r>
    </w:p>
    <w:p w:rsidR="00B845C7" w:rsidRPr="0072198B" w:rsidRDefault="00B845C7" w:rsidP="00C2745A">
      <w:pPr>
        <w:spacing w:line="288" w:lineRule="auto"/>
        <w:ind w:left="567" w:firstLine="567"/>
        <w:jc w:val="both"/>
      </w:pPr>
      <w:r w:rsidRPr="0072198B">
        <w:t xml:space="preserve">Соотнесение природно-ландшафтного потенциала и основных экологических рисков </w:t>
      </w:r>
      <w:r w:rsidR="008F290B" w:rsidRPr="0072198B">
        <w:t>Кардымовского городского</w:t>
      </w:r>
      <w:r w:rsidRPr="0072198B">
        <w:t xml:space="preserve"> поселения определяют специфику задач формирования эколого-рекреационного каркаса, среди которых следует указать:</w:t>
      </w:r>
    </w:p>
    <w:p w:rsidR="00B845C7" w:rsidRPr="0072198B" w:rsidRDefault="00B845C7" w:rsidP="00C2745A">
      <w:pPr>
        <w:numPr>
          <w:ilvl w:val="0"/>
          <w:numId w:val="8"/>
        </w:numPr>
        <w:tabs>
          <w:tab w:val="num" w:pos="1080"/>
        </w:tabs>
        <w:spacing w:line="288" w:lineRule="auto"/>
        <w:ind w:left="567" w:firstLine="567"/>
        <w:jc w:val="both"/>
      </w:pPr>
      <w:r w:rsidRPr="0072198B">
        <w:t>сохранение уникальных ареалов сельских лесов с одновременным развитием в буферных открытых и полуоткрытых лесных ландшафтах ареалов отдыха населения;</w:t>
      </w:r>
    </w:p>
    <w:p w:rsidR="00B845C7" w:rsidRPr="0072198B" w:rsidRDefault="00B845C7" w:rsidP="00C2745A">
      <w:pPr>
        <w:numPr>
          <w:ilvl w:val="0"/>
          <w:numId w:val="8"/>
        </w:numPr>
        <w:tabs>
          <w:tab w:val="num" w:pos="1080"/>
        </w:tabs>
        <w:spacing w:line="288" w:lineRule="auto"/>
        <w:ind w:left="567" w:firstLine="567"/>
        <w:jc w:val="both"/>
      </w:pPr>
      <w:r w:rsidRPr="0072198B">
        <w:lastRenderedPageBreak/>
        <w:t>озеленение вновь формируемых общественных зон;</w:t>
      </w:r>
    </w:p>
    <w:p w:rsidR="00B845C7" w:rsidRPr="0072198B" w:rsidRDefault="00B845C7" w:rsidP="00C2745A">
      <w:pPr>
        <w:numPr>
          <w:ilvl w:val="0"/>
          <w:numId w:val="8"/>
        </w:numPr>
        <w:tabs>
          <w:tab w:val="num" w:pos="1080"/>
        </w:tabs>
        <w:spacing w:line="288" w:lineRule="auto"/>
        <w:ind w:left="567" w:firstLine="567"/>
        <w:jc w:val="both"/>
      </w:pPr>
      <w:r w:rsidRPr="0072198B">
        <w:t>формирование новых мест отдыха внутри сельского поселения;</w:t>
      </w:r>
    </w:p>
    <w:p w:rsidR="00B845C7" w:rsidRPr="0072198B" w:rsidRDefault="00B845C7" w:rsidP="00C2745A">
      <w:pPr>
        <w:numPr>
          <w:ilvl w:val="0"/>
          <w:numId w:val="8"/>
        </w:numPr>
        <w:tabs>
          <w:tab w:val="num" w:pos="1080"/>
        </w:tabs>
        <w:spacing w:line="288" w:lineRule="auto"/>
        <w:ind w:left="567" w:firstLine="567"/>
        <w:jc w:val="both"/>
      </w:pPr>
      <w:r w:rsidRPr="0072198B">
        <w:t xml:space="preserve">рациональное использование свободных пространств пришкольной территорий </w:t>
      </w:r>
      <w:r w:rsidRPr="0072198B">
        <w:rPr>
          <w:color w:val="000000"/>
        </w:rPr>
        <w:t>для формирования спортивного парка</w:t>
      </w:r>
      <w:r w:rsidRPr="0072198B">
        <w:t xml:space="preserve"> для активного отдыха и досуга молодежи;</w:t>
      </w:r>
    </w:p>
    <w:p w:rsidR="00B845C7" w:rsidRPr="0072198B" w:rsidRDefault="00B845C7" w:rsidP="00C2745A">
      <w:pPr>
        <w:numPr>
          <w:ilvl w:val="0"/>
          <w:numId w:val="8"/>
        </w:numPr>
        <w:tabs>
          <w:tab w:val="num" w:pos="1080"/>
        </w:tabs>
        <w:spacing w:line="288" w:lineRule="auto"/>
        <w:ind w:left="567" w:firstLine="567"/>
        <w:jc w:val="both"/>
      </w:pPr>
      <w:r w:rsidRPr="0072198B">
        <w:t xml:space="preserve">улучшение условий естественного дренажа территории за счет сохранения полосных насаждений вдоль естественных малых водотоков территории населенных пунктов; </w:t>
      </w:r>
    </w:p>
    <w:p w:rsidR="00B845C7" w:rsidRPr="0072198B" w:rsidRDefault="00B845C7" w:rsidP="00C2745A">
      <w:pPr>
        <w:numPr>
          <w:ilvl w:val="0"/>
          <w:numId w:val="8"/>
        </w:numPr>
        <w:tabs>
          <w:tab w:val="num" w:pos="1080"/>
        </w:tabs>
        <w:spacing w:line="288" w:lineRule="auto"/>
        <w:ind w:left="567" w:firstLine="567"/>
        <w:jc w:val="both"/>
      </w:pPr>
      <w:r w:rsidRPr="0072198B">
        <w:t>сохранение уникальных исторических ландшафтов сельского поселения.</w:t>
      </w:r>
    </w:p>
    <w:p w:rsidR="00B845C7" w:rsidRPr="0072198B" w:rsidRDefault="00B845C7" w:rsidP="00C2745A">
      <w:pPr>
        <w:pStyle w:val="23"/>
        <w:spacing w:line="288" w:lineRule="auto"/>
        <w:ind w:left="567" w:firstLine="567"/>
        <w:rPr>
          <w:color w:val="FF0000"/>
          <w:sz w:val="24"/>
        </w:rPr>
      </w:pPr>
      <w:r w:rsidRPr="0072198B">
        <w:rPr>
          <w:sz w:val="24"/>
        </w:rPr>
        <w:t xml:space="preserve">Для решения обозначенных задач в генеральном плане предложена следующая </w:t>
      </w:r>
      <w:r w:rsidRPr="0072198B">
        <w:rPr>
          <w:b/>
          <w:i/>
          <w:sz w:val="24"/>
        </w:rPr>
        <w:t>конфигурация эколого-рекреационного каркаса</w:t>
      </w:r>
      <w:r w:rsidRPr="0072198B">
        <w:rPr>
          <w:sz w:val="24"/>
        </w:rPr>
        <w:t xml:space="preserve">: </w:t>
      </w:r>
    </w:p>
    <w:p w:rsidR="00B845C7" w:rsidRPr="0072198B" w:rsidRDefault="00B845C7" w:rsidP="00C2745A">
      <w:pPr>
        <w:spacing w:line="288" w:lineRule="auto"/>
        <w:ind w:left="567" w:firstLine="567"/>
        <w:jc w:val="both"/>
      </w:pPr>
      <w:r w:rsidRPr="0072198B">
        <w:t>Генпланом предложена организация устойчивых ареалов отдыха с размещением лесной мебели (навесы, фиксированные кострища, лавки, столики) и разбивкой небольших площадок для активных видов отдыха (волейбол, бадминтон) а также для установки палаток и отстоя автомобилей.</w:t>
      </w:r>
    </w:p>
    <w:p w:rsidR="00B845C7" w:rsidRPr="0072198B" w:rsidRDefault="00B845C7" w:rsidP="00C2745A">
      <w:pPr>
        <w:spacing w:line="288" w:lineRule="auto"/>
        <w:ind w:left="567" w:firstLine="567"/>
        <w:jc w:val="both"/>
      </w:pPr>
      <w:r w:rsidRPr="0072198B">
        <w:t>Зеленые насаждения являются органичной частью планировочной структуры поселения и выполняют важные функции:</w:t>
      </w:r>
    </w:p>
    <w:p w:rsidR="00B845C7" w:rsidRPr="0072198B" w:rsidRDefault="00B845C7" w:rsidP="00C2745A">
      <w:pPr>
        <w:numPr>
          <w:ilvl w:val="0"/>
          <w:numId w:val="9"/>
        </w:numPr>
        <w:tabs>
          <w:tab w:val="num" w:pos="1080"/>
        </w:tabs>
        <w:spacing w:line="288" w:lineRule="auto"/>
        <w:ind w:left="567" w:firstLine="567"/>
        <w:jc w:val="both"/>
      </w:pPr>
      <w:r w:rsidRPr="0072198B">
        <w:t>санитарно – гигиеническую;</w:t>
      </w:r>
    </w:p>
    <w:p w:rsidR="00B845C7" w:rsidRPr="0072198B" w:rsidRDefault="00B845C7" w:rsidP="00C2745A">
      <w:pPr>
        <w:numPr>
          <w:ilvl w:val="0"/>
          <w:numId w:val="9"/>
        </w:numPr>
        <w:tabs>
          <w:tab w:val="num" w:pos="1080"/>
        </w:tabs>
        <w:spacing w:line="288" w:lineRule="auto"/>
        <w:ind w:left="567" w:firstLine="567"/>
        <w:jc w:val="both"/>
      </w:pPr>
      <w:r w:rsidRPr="0072198B">
        <w:t>декоративно-планировочную;</w:t>
      </w:r>
    </w:p>
    <w:p w:rsidR="00B845C7" w:rsidRPr="0072198B" w:rsidRDefault="00B845C7" w:rsidP="00C2745A">
      <w:pPr>
        <w:numPr>
          <w:ilvl w:val="0"/>
          <w:numId w:val="9"/>
        </w:numPr>
        <w:tabs>
          <w:tab w:val="num" w:pos="1080"/>
        </w:tabs>
        <w:spacing w:line="288" w:lineRule="auto"/>
        <w:ind w:left="567" w:firstLine="567"/>
        <w:jc w:val="both"/>
      </w:pPr>
      <w:r w:rsidRPr="0072198B">
        <w:t>рекреационную.</w:t>
      </w:r>
    </w:p>
    <w:p w:rsidR="00B845C7" w:rsidRPr="0072198B" w:rsidRDefault="00B845C7" w:rsidP="00C2745A">
      <w:pPr>
        <w:spacing w:line="288" w:lineRule="auto"/>
        <w:ind w:left="567" w:firstLine="567"/>
        <w:jc w:val="both"/>
      </w:pPr>
      <w:r w:rsidRPr="0072198B">
        <w:t>Санитарно-гигиенические функции зелёных насаждений:</w:t>
      </w:r>
    </w:p>
    <w:p w:rsidR="00B845C7" w:rsidRPr="0072198B" w:rsidRDefault="00B845C7" w:rsidP="00C2745A">
      <w:pPr>
        <w:numPr>
          <w:ilvl w:val="0"/>
          <w:numId w:val="9"/>
        </w:numPr>
        <w:tabs>
          <w:tab w:val="num" w:pos="1080"/>
        </w:tabs>
        <w:spacing w:line="288" w:lineRule="auto"/>
        <w:ind w:left="567" w:firstLine="567"/>
        <w:jc w:val="both"/>
      </w:pPr>
      <w:r w:rsidRPr="0072198B">
        <w:t>очищение сельского воздуха от пыли и газов;</w:t>
      </w:r>
    </w:p>
    <w:p w:rsidR="00B845C7" w:rsidRPr="0072198B" w:rsidRDefault="00B845C7" w:rsidP="00C2745A">
      <w:pPr>
        <w:numPr>
          <w:ilvl w:val="0"/>
          <w:numId w:val="9"/>
        </w:numPr>
        <w:tabs>
          <w:tab w:val="num" w:pos="1080"/>
        </w:tabs>
        <w:spacing w:line="288" w:lineRule="auto"/>
        <w:ind w:left="567" w:firstLine="567"/>
        <w:jc w:val="both"/>
      </w:pPr>
      <w:r w:rsidRPr="0072198B">
        <w:t>ветрозащитная роль;</w:t>
      </w:r>
    </w:p>
    <w:p w:rsidR="00B845C7" w:rsidRPr="0072198B" w:rsidRDefault="00B845C7" w:rsidP="00C2745A">
      <w:pPr>
        <w:numPr>
          <w:ilvl w:val="0"/>
          <w:numId w:val="9"/>
        </w:numPr>
        <w:tabs>
          <w:tab w:val="num" w:pos="1080"/>
        </w:tabs>
        <w:spacing w:line="288" w:lineRule="auto"/>
        <w:ind w:left="567" w:firstLine="567"/>
        <w:jc w:val="both"/>
      </w:pPr>
      <w:r w:rsidRPr="0072198B">
        <w:t>фитонцидное действие;</w:t>
      </w:r>
    </w:p>
    <w:p w:rsidR="00B845C7" w:rsidRPr="0072198B" w:rsidRDefault="00B845C7" w:rsidP="00C2745A">
      <w:pPr>
        <w:numPr>
          <w:ilvl w:val="0"/>
          <w:numId w:val="9"/>
        </w:numPr>
        <w:tabs>
          <w:tab w:val="num" w:pos="1080"/>
        </w:tabs>
        <w:spacing w:line="288" w:lineRule="auto"/>
        <w:ind w:left="567" w:firstLine="567"/>
        <w:jc w:val="both"/>
      </w:pPr>
      <w:r w:rsidRPr="0072198B">
        <w:t>теплорегулирующий фактор;</w:t>
      </w:r>
    </w:p>
    <w:p w:rsidR="00B845C7" w:rsidRPr="0072198B" w:rsidRDefault="00B845C7" w:rsidP="00C2745A">
      <w:pPr>
        <w:numPr>
          <w:ilvl w:val="0"/>
          <w:numId w:val="9"/>
        </w:numPr>
        <w:tabs>
          <w:tab w:val="num" w:pos="1080"/>
        </w:tabs>
        <w:spacing w:line="288" w:lineRule="auto"/>
        <w:ind w:left="567" w:firstLine="567"/>
        <w:jc w:val="both"/>
      </w:pPr>
      <w:r w:rsidRPr="0072198B">
        <w:t>влияние на влажность воздуха;</w:t>
      </w:r>
    </w:p>
    <w:p w:rsidR="00B845C7" w:rsidRPr="0072198B" w:rsidRDefault="00B845C7" w:rsidP="00C2745A">
      <w:pPr>
        <w:numPr>
          <w:ilvl w:val="0"/>
          <w:numId w:val="9"/>
        </w:numPr>
        <w:tabs>
          <w:tab w:val="num" w:pos="1080"/>
        </w:tabs>
        <w:spacing w:line="288" w:lineRule="auto"/>
        <w:ind w:left="567" w:firstLine="567"/>
        <w:jc w:val="both"/>
      </w:pPr>
      <w:r w:rsidRPr="0072198B">
        <w:t>шумозащитная роль;</w:t>
      </w:r>
    </w:p>
    <w:p w:rsidR="00B845C7" w:rsidRPr="0072198B" w:rsidRDefault="00B845C7" w:rsidP="00C2745A">
      <w:pPr>
        <w:spacing w:line="288" w:lineRule="auto"/>
        <w:ind w:left="567" w:firstLine="567"/>
        <w:jc w:val="both"/>
      </w:pPr>
      <w:r w:rsidRPr="0072198B">
        <w:t>Декоративно-планировочные функции зеленых насаждений. Зеленые насаждения населенных пунктов служат мощным средством индивидуализации отдельных поселений и микрорайонов населенных пунктов. С их помощью можно преодолеть монотонность застройки, вызванную индустриальными методами строительства и применением типовых проектов. Сочетание зеленых насаждений с застройкой особенно эффективно, когда зеленые насаждения входят вглубь застройки, поддерживая ее композиционно и декорируя архитектурно неинтересные поверхности и сооружения.</w:t>
      </w:r>
    </w:p>
    <w:p w:rsidR="00B845C7" w:rsidRPr="0072198B" w:rsidRDefault="00B845C7" w:rsidP="00C2745A">
      <w:pPr>
        <w:spacing w:line="288" w:lineRule="auto"/>
        <w:ind w:left="567" w:firstLine="567"/>
        <w:jc w:val="both"/>
      </w:pPr>
      <w:r w:rsidRPr="0072198B">
        <w:t>Рекреационное значение зеленых насаждений тесно связано с организацией отдыха населения.</w:t>
      </w:r>
    </w:p>
    <w:p w:rsidR="00B845C7" w:rsidRPr="0072198B" w:rsidRDefault="00B845C7" w:rsidP="00C2745A">
      <w:pPr>
        <w:spacing w:line="288" w:lineRule="auto"/>
        <w:ind w:left="567" w:firstLine="567"/>
        <w:jc w:val="both"/>
      </w:pPr>
      <w:r w:rsidRPr="0072198B">
        <w:t>Система отдыха рассчитана непосредственно на жителей поселения и приезжающих туристов. Озелененные придомовые территории предназначены для игр детей, спортивных и бытовых целей.</w:t>
      </w:r>
    </w:p>
    <w:p w:rsidR="00B845C7" w:rsidRPr="0072198B" w:rsidRDefault="00B845C7" w:rsidP="00C2745A">
      <w:pPr>
        <w:spacing w:line="288" w:lineRule="auto"/>
        <w:ind w:left="567" w:firstLine="567"/>
        <w:jc w:val="both"/>
        <w:rPr>
          <w:color w:val="000000"/>
        </w:rPr>
      </w:pPr>
      <w:r w:rsidRPr="0072198B">
        <w:t xml:space="preserve">Заслуживают сохранения, ухода и развития традиционная для </w:t>
      </w:r>
      <w:r w:rsidR="008F290B" w:rsidRPr="0072198B">
        <w:t>Кардымовского городского</w:t>
      </w:r>
      <w:r w:rsidRPr="0072198B">
        <w:t xml:space="preserve"> поселения система полос придорожного озеленения. Увеличение </w:t>
      </w:r>
      <w:r w:rsidRPr="0072198B">
        <w:lastRenderedPageBreak/>
        <w:t>пропускной способности улиц при реконструкции дорожной сети не должно происходит</w:t>
      </w:r>
      <w:r w:rsidR="00AB5BA0" w:rsidRPr="0072198B">
        <w:t>ь</w:t>
      </w:r>
      <w:r w:rsidRPr="0072198B">
        <w:t xml:space="preserve"> за счет придорожных насаждений и газонов. </w:t>
      </w:r>
    </w:p>
    <w:p w:rsidR="00BF4AE8" w:rsidRPr="0072198B" w:rsidRDefault="00BF4AE8" w:rsidP="00C2745A">
      <w:pPr>
        <w:pStyle w:val="2"/>
        <w:spacing w:before="0" w:after="0" w:line="288" w:lineRule="auto"/>
        <w:ind w:left="567" w:firstLine="567"/>
        <w:rPr>
          <w:rFonts w:ascii="Times New Roman" w:hAnsi="Times New Roman" w:cs="Times New Roman"/>
          <w:i w:val="0"/>
          <w:sz w:val="24"/>
          <w:szCs w:val="24"/>
        </w:rPr>
      </w:pPr>
      <w:bookmarkStart w:id="18" w:name="_Toc216802185"/>
    </w:p>
    <w:p w:rsidR="00B845C7" w:rsidRPr="0072198B" w:rsidRDefault="00B845C7" w:rsidP="00C2745A">
      <w:pPr>
        <w:pStyle w:val="2"/>
        <w:spacing w:before="0" w:after="0" w:line="288" w:lineRule="auto"/>
        <w:ind w:left="567" w:firstLine="567"/>
        <w:rPr>
          <w:rFonts w:ascii="Times New Roman" w:hAnsi="Times New Roman" w:cs="Times New Roman"/>
          <w:i w:val="0"/>
          <w:sz w:val="24"/>
          <w:szCs w:val="24"/>
        </w:rPr>
      </w:pPr>
      <w:r w:rsidRPr="0072198B">
        <w:rPr>
          <w:rFonts w:ascii="Times New Roman" w:hAnsi="Times New Roman" w:cs="Times New Roman"/>
          <w:i w:val="0"/>
          <w:sz w:val="24"/>
          <w:szCs w:val="24"/>
        </w:rPr>
        <w:t xml:space="preserve">3.4. </w:t>
      </w:r>
      <w:bookmarkEnd w:id="18"/>
      <w:r w:rsidRPr="0072198B">
        <w:rPr>
          <w:rFonts w:ascii="Times New Roman" w:hAnsi="Times New Roman" w:cs="Times New Roman"/>
          <w:i w:val="0"/>
          <w:sz w:val="24"/>
          <w:szCs w:val="24"/>
        </w:rPr>
        <w:t>Приоритетные направления территориального планирования и развития сельского поселения</w:t>
      </w:r>
    </w:p>
    <w:p w:rsidR="00B845C7" w:rsidRPr="0072198B" w:rsidRDefault="00B845C7" w:rsidP="00C2745A">
      <w:pPr>
        <w:tabs>
          <w:tab w:val="left" w:pos="1080"/>
        </w:tabs>
        <w:spacing w:line="288" w:lineRule="auto"/>
        <w:ind w:left="567" w:firstLine="567"/>
        <w:jc w:val="both"/>
        <w:rPr>
          <w:color w:val="000000"/>
        </w:rPr>
      </w:pPr>
      <w:r w:rsidRPr="0072198B">
        <w:rPr>
          <w:color w:val="000000"/>
        </w:rPr>
        <w:t xml:space="preserve">В качестве приоритетных направлений развития и территориального планирования </w:t>
      </w:r>
      <w:r w:rsidR="008F290B" w:rsidRPr="0072198B">
        <w:rPr>
          <w:color w:val="000000"/>
        </w:rPr>
        <w:t>Кардымовского городского</w:t>
      </w:r>
      <w:r w:rsidRPr="0072198B">
        <w:rPr>
          <w:color w:val="000000"/>
        </w:rPr>
        <w:t xml:space="preserve"> поселения предлагается принять следующие положения, которые влияют на содержание Генерального плана поселения.</w:t>
      </w:r>
    </w:p>
    <w:p w:rsidR="00B845C7" w:rsidRPr="0072198B" w:rsidRDefault="008F290B" w:rsidP="00C2745A">
      <w:pPr>
        <w:numPr>
          <w:ilvl w:val="0"/>
          <w:numId w:val="6"/>
        </w:numPr>
        <w:tabs>
          <w:tab w:val="num" w:pos="900"/>
          <w:tab w:val="left" w:pos="1080"/>
        </w:tabs>
        <w:spacing w:line="288" w:lineRule="auto"/>
        <w:ind w:left="567" w:firstLine="567"/>
        <w:jc w:val="both"/>
        <w:rPr>
          <w:bCs/>
          <w:color w:val="000000"/>
        </w:rPr>
      </w:pPr>
      <w:r w:rsidRPr="0072198B">
        <w:rPr>
          <w:bCs/>
          <w:color w:val="000000"/>
        </w:rPr>
        <w:t>Кардымовское городское</w:t>
      </w:r>
      <w:r w:rsidR="00B845C7" w:rsidRPr="0072198B">
        <w:rPr>
          <w:bCs/>
          <w:color w:val="000000"/>
        </w:rPr>
        <w:t xml:space="preserve"> поселение – один из центров развития туризма и рекреации.</w:t>
      </w:r>
    </w:p>
    <w:p w:rsidR="00B845C7" w:rsidRPr="0072198B" w:rsidRDefault="008F290B" w:rsidP="00C2745A">
      <w:pPr>
        <w:numPr>
          <w:ilvl w:val="0"/>
          <w:numId w:val="6"/>
        </w:numPr>
        <w:tabs>
          <w:tab w:val="num" w:pos="900"/>
          <w:tab w:val="left" w:pos="1080"/>
        </w:tabs>
        <w:spacing w:line="288" w:lineRule="auto"/>
        <w:ind w:left="567" w:firstLine="567"/>
        <w:jc w:val="both"/>
        <w:rPr>
          <w:bCs/>
          <w:color w:val="000000"/>
        </w:rPr>
      </w:pPr>
      <w:r w:rsidRPr="0072198B">
        <w:rPr>
          <w:bCs/>
          <w:color w:val="000000"/>
        </w:rPr>
        <w:t xml:space="preserve">Кардымовское городское </w:t>
      </w:r>
      <w:r w:rsidR="00B845C7" w:rsidRPr="0072198B">
        <w:rPr>
          <w:bCs/>
          <w:color w:val="000000"/>
        </w:rPr>
        <w:t xml:space="preserve">поселение – </w:t>
      </w:r>
      <w:r w:rsidR="00B845C7" w:rsidRPr="0072198B">
        <w:t>один из аграрных центров</w:t>
      </w:r>
      <w:r w:rsidR="00B845C7" w:rsidRPr="0072198B">
        <w:rPr>
          <w:bCs/>
          <w:color w:val="000000"/>
        </w:rPr>
        <w:t>.</w:t>
      </w:r>
    </w:p>
    <w:p w:rsidR="008F290B" w:rsidRPr="0072198B" w:rsidRDefault="008F290B" w:rsidP="00C2745A">
      <w:pPr>
        <w:numPr>
          <w:ilvl w:val="0"/>
          <w:numId w:val="6"/>
        </w:numPr>
        <w:tabs>
          <w:tab w:val="num" w:pos="900"/>
          <w:tab w:val="left" w:pos="1080"/>
        </w:tabs>
        <w:spacing w:line="288" w:lineRule="auto"/>
        <w:ind w:left="567" w:firstLine="567"/>
        <w:jc w:val="both"/>
        <w:rPr>
          <w:bCs/>
          <w:color w:val="000000"/>
        </w:rPr>
      </w:pPr>
      <w:r w:rsidRPr="0072198B">
        <w:rPr>
          <w:bCs/>
          <w:color w:val="000000"/>
        </w:rPr>
        <w:t>Кардымовское городское поселение – один из центров развития промышленно-сырьевой базы.</w:t>
      </w:r>
    </w:p>
    <w:p w:rsidR="004C1AA1" w:rsidRPr="0072198B" w:rsidRDefault="004C1AA1" w:rsidP="00C2745A">
      <w:pPr>
        <w:tabs>
          <w:tab w:val="num" w:pos="1440"/>
        </w:tabs>
        <w:spacing w:line="288" w:lineRule="auto"/>
        <w:ind w:left="567" w:firstLine="567"/>
        <w:jc w:val="both"/>
      </w:pPr>
      <w:r w:rsidRPr="0072198B">
        <w:t xml:space="preserve">Развитие </w:t>
      </w:r>
      <w:r w:rsidRPr="0072198B">
        <w:rPr>
          <w:b/>
        </w:rPr>
        <w:t>туристско-рекреационного потенциала</w:t>
      </w:r>
      <w:r w:rsidRPr="0072198B">
        <w:t xml:space="preserve"> является важным направлением развития </w:t>
      </w:r>
      <w:r w:rsidR="008F290B" w:rsidRPr="0072198B">
        <w:t>Кардымовского городского</w:t>
      </w:r>
      <w:r w:rsidRPr="0072198B">
        <w:t xml:space="preserve"> поселения, что обусловлено природным потенциалом территории, который может привлечь как туристов-любителей пассивного отдыха, так и любителей активного отдыха (рыболовов и охотников). Обеспечение полного комплекса услуг для туристов, включающего проживание (гостевые дома, турбазы, малые частные гостиницы, квартиры в жилых массивах), обслуживание туристов (питание, бытовые услуги), развлечения, справочно-информационное обслуживание, посещение объектов показа (экскурсионное обслуживание), транспортное обслуживание.</w:t>
      </w:r>
    </w:p>
    <w:p w:rsidR="004C1AA1" w:rsidRPr="0072198B" w:rsidRDefault="004C1AA1" w:rsidP="00C2745A">
      <w:pPr>
        <w:tabs>
          <w:tab w:val="left" w:pos="1080"/>
        </w:tabs>
        <w:spacing w:line="288" w:lineRule="auto"/>
        <w:ind w:left="567" w:firstLine="567"/>
        <w:jc w:val="both"/>
        <w:rPr>
          <w:color w:val="000000"/>
        </w:rPr>
      </w:pPr>
      <w:r w:rsidRPr="0072198B">
        <w:t xml:space="preserve">Развитие туристско-рекреационного комплекса на территории </w:t>
      </w:r>
      <w:r w:rsidR="008F290B" w:rsidRPr="0072198B">
        <w:t>Кардымовского городского</w:t>
      </w:r>
      <w:r w:rsidRPr="0072198B">
        <w:t xml:space="preserve"> поселения возможно путем получения субсидий на возмещение части затрат на уплату процентов по кредитам, полученным сельскохозяйственными организациями на срок до 5 лет на развитие направлений, связанных с туризмом в сельской местности (агротуризм), включая развитие народных промыслов, торговлей в сельской местности,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недревесных лесных ресурсов</w:t>
      </w:r>
      <w:r w:rsidRPr="0072198B">
        <w:rPr>
          <w:rStyle w:val="af"/>
        </w:rPr>
        <w:footnoteReference w:id="9"/>
      </w:r>
      <w:r w:rsidRPr="0072198B">
        <w:t>.</w:t>
      </w:r>
    </w:p>
    <w:p w:rsidR="00BC2978" w:rsidRPr="0072198B" w:rsidRDefault="00B845C7" w:rsidP="00C2745A">
      <w:pPr>
        <w:tabs>
          <w:tab w:val="left" w:pos="1080"/>
        </w:tabs>
        <w:spacing w:line="288" w:lineRule="auto"/>
        <w:ind w:left="567" w:firstLine="567"/>
        <w:jc w:val="both"/>
        <w:rPr>
          <w:color w:val="000000"/>
        </w:rPr>
      </w:pPr>
      <w:r w:rsidRPr="0072198B">
        <w:rPr>
          <w:color w:val="000000"/>
        </w:rPr>
        <w:t xml:space="preserve">Концентрация внимания властей поселения и всего поселенческого сообщества именно на создании этих направлений – ключевая идея градостроительного развития </w:t>
      </w:r>
      <w:r w:rsidR="008F290B" w:rsidRPr="0072198B">
        <w:rPr>
          <w:color w:val="000000"/>
        </w:rPr>
        <w:t>Кардымовского городского</w:t>
      </w:r>
      <w:r w:rsidRPr="0072198B">
        <w:rPr>
          <w:color w:val="000000"/>
        </w:rPr>
        <w:t xml:space="preserve"> поселения.</w:t>
      </w:r>
    </w:p>
    <w:p w:rsidR="0039107F" w:rsidRPr="0072198B" w:rsidRDefault="00865D8B" w:rsidP="00C2745A">
      <w:pPr>
        <w:tabs>
          <w:tab w:val="left" w:pos="1080"/>
        </w:tabs>
        <w:spacing w:line="288" w:lineRule="auto"/>
        <w:ind w:left="567" w:firstLine="567"/>
        <w:jc w:val="both"/>
        <w:rPr>
          <w:color w:val="000000"/>
        </w:rPr>
      </w:pPr>
      <w:bookmarkStart w:id="19" w:name="32"/>
      <w:bookmarkEnd w:id="19"/>
      <w:r w:rsidRPr="0072198B">
        <w:rPr>
          <w:color w:val="000000"/>
        </w:rPr>
        <w:t xml:space="preserve">Указанные направления </w:t>
      </w:r>
      <w:r w:rsidR="00BC2978" w:rsidRPr="0072198B">
        <w:rPr>
          <w:color w:val="000000"/>
        </w:rPr>
        <w:t>базируются</w:t>
      </w:r>
      <w:r w:rsidRPr="0072198B">
        <w:rPr>
          <w:color w:val="000000"/>
        </w:rPr>
        <w:t xml:space="preserve"> на материалах Схемы территориального планирования </w:t>
      </w:r>
      <w:r w:rsidR="008F290B" w:rsidRPr="0072198B">
        <w:rPr>
          <w:color w:val="000000"/>
        </w:rPr>
        <w:t>Кардымовского</w:t>
      </w:r>
      <w:r w:rsidRPr="0072198B">
        <w:rPr>
          <w:color w:val="000000"/>
        </w:rPr>
        <w:t xml:space="preserve"> района Смоленской области</w:t>
      </w:r>
      <w:r w:rsidR="004C1AA1" w:rsidRPr="0072198B">
        <w:rPr>
          <w:color w:val="000000"/>
        </w:rPr>
        <w:t xml:space="preserve"> (2009 г.)</w:t>
      </w:r>
      <w:r w:rsidRPr="0072198B">
        <w:rPr>
          <w:color w:val="000000"/>
        </w:rPr>
        <w:t>, в которой предлагаются к реализации новые проекты развития экономики</w:t>
      </w:r>
      <w:r w:rsidR="008F290B" w:rsidRPr="0072198B">
        <w:rPr>
          <w:color w:val="000000"/>
        </w:rPr>
        <w:t xml:space="preserve"> Кардымовского городского</w:t>
      </w:r>
      <w:r w:rsidR="0039107F" w:rsidRPr="0072198B">
        <w:rPr>
          <w:color w:val="000000"/>
        </w:rPr>
        <w:t xml:space="preserve"> поселения:</w:t>
      </w:r>
    </w:p>
    <w:p w:rsidR="008468D4" w:rsidRPr="0072198B" w:rsidRDefault="008468D4" w:rsidP="00C2745A">
      <w:pPr>
        <w:tabs>
          <w:tab w:val="left" w:pos="1080"/>
        </w:tabs>
        <w:spacing w:line="288" w:lineRule="auto"/>
        <w:ind w:left="567" w:firstLine="567"/>
        <w:jc w:val="both"/>
        <w:rPr>
          <w:i/>
          <w:color w:val="000000"/>
        </w:rPr>
      </w:pPr>
      <w:r w:rsidRPr="0072198B">
        <w:rPr>
          <w:i/>
          <w:color w:val="000000"/>
        </w:rPr>
        <w:t>Сельское хозяйство</w:t>
      </w:r>
    </w:p>
    <w:p w:rsidR="008F290B" w:rsidRPr="0072198B" w:rsidRDefault="008F290B" w:rsidP="00C2745A">
      <w:pPr>
        <w:pStyle w:val="Main"/>
        <w:numPr>
          <w:ilvl w:val="0"/>
          <w:numId w:val="33"/>
        </w:numPr>
        <w:tabs>
          <w:tab w:val="clear" w:pos="1778"/>
          <w:tab w:val="num" w:pos="720"/>
          <w:tab w:val="left" w:pos="1980"/>
        </w:tabs>
        <w:spacing w:line="276" w:lineRule="auto"/>
        <w:ind w:left="567" w:firstLine="567"/>
        <w:rPr>
          <w:szCs w:val="24"/>
        </w:rPr>
      </w:pPr>
      <w:r w:rsidRPr="0072198B">
        <w:rPr>
          <w:szCs w:val="24"/>
        </w:rPr>
        <w:t xml:space="preserve">Эффективное использование существующих посевных площадей кормовых культур, естественных кормовых угодий. Повышение урожайности за счет применения новых технологий и механизаций сельскохозяйственного  производства, </w:t>
      </w:r>
      <w:r w:rsidRPr="0072198B">
        <w:rPr>
          <w:szCs w:val="24"/>
        </w:rPr>
        <w:lastRenderedPageBreak/>
        <w:t>внедрение ресурсосберегающих экологически чистых технологий возделывания сельскохозяйственных культур.</w:t>
      </w:r>
    </w:p>
    <w:p w:rsidR="008F290B" w:rsidRPr="0072198B" w:rsidRDefault="008F290B" w:rsidP="00C2745A">
      <w:pPr>
        <w:pStyle w:val="Main"/>
        <w:numPr>
          <w:ilvl w:val="0"/>
          <w:numId w:val="33"/>
        </w:numPr>
        <w:tabs>
          <w:tab w:val="clear" w:pos="1778"/>
          <w:tab w:val="num" w:pos="720"/>
          <w:tab w:val="left" w:pos="1980"/>
        </w:tabs>
        <w:spacing w:line="276" w:lineRule="auto"/>
        <w:ind w:left="567" w:firstLine="567"/>
        <w:rPr>
          <w:szCs w:val="24"/>
        </w:rPr>
      </w:pPr>
      <w:r w:rsidRPr="0072198B">
        <w:rPr>
          <w:szCs w:val="24"/>
        </w:rPr>
        <w:t xml:space="preserve">Развитие основных производственных направлений сельскохозяйственных предприятий (мясо – молочное). </w:t>
      </w:r>
    </w:p>
    <w:p w:rsidR="008F290B" w:rsidRPr="0072198B" w:rsidRDefault="008F290B" w:rsidP="00C2745A">
      <w:pPr>
        <w:pStyle w:val="Main"/>
        <w:numPr>
          <w:ilvl w:val="0"/>
          <w:numId w:val="33"/>
        </w:numPr>
        <w:tabs>
          <w:tab w:val="clear" w:pos="1778"/>
          <w:tab w:val="num" w:pos="720"/>
          <w:tab w:val="left" w:pos="1980"/>
        </w:tabs>
        <w:spacing w:line="276" w:lineRule="auto"/>
        <w:ind w:left="567" w:firstLine="567"/>
        <w:rPr>
          <w:szCs w:val="24"/>
        </w:rPr>
      </w:pPr>
      <w:r w:rsidRPr="0072198B">
        <w:rPr>
          <w:szCs w:val="24"/>
        </w:rPr>
        <w:t>Реконструкция и модернизация существующих автомобильных дорог.</w:t>
      </w:r>
    </w:p>
    <w:p w:rsidR="008F290B" w:rsidRPr="0072198B" w:rsidRDefault="008F290B" w:rsidP="00C2745A">
      <w:pPr>
        <w:pStyle w:val="Main"/>
        <w:numPr>
          <w:ilvl w:val="0"/>
          <w:numId w:val="33"/>
        </w:numPr>
        <w:tabs>
          <w:tab w:val="clear" w:pos="1778"/>
          <w:tab w:val="num" w:pos="720"/>
          <w:tab w:val="left" w:pos="1980"/>
        </w:tabs>
        <w:spacing w:line="276" w:lineRule="auto"/>
        <w:ind w:left="567" w:firstLine="567"/>
        <w:rPr>
          <w:szCs w:val="24"/>
        </w:rPr>
      </w:pPr>
      <w:r w:rsidRPr="0072198B">
        <w:rPr>
          <w:szCs w:val="24"/>
        </w:rPr>
        <w:t>Строительство локальных очистных сооружений на животноводческих комплексах для очистки загрязненных животноводческих стоков.</w:t>
      </w:r>
    </w:p>
    <w:p w:rsidR="008F290B" w:rsidRPr="0072198B" w:rsidRDefault="008F290B" w:rsidP="00C2745A">
      <w:pPr>
        <w:pStyle w:val="Main"/>
        <w:numPr>
          <w:ilvl w:val="0"/>
          <w:numId w:val="33"/>
        </w:numPr>
        <w:tabs>
          <w:tab w:val="clear" w:pos="1778"/>
          <w:tab w:val="num" w:pos="720"/>
          <w:tab w:val="left" w:pos="1980"/>
        </w:tabs>
        <w:spacing w:line="276" w:lineRule="auto"/>
        <w:ind w:left="567" w:firstLine="567"/>
        <w:rPr>
          <w:szCs w:val="24"/>
        </w:rPr>
      </w:pPr>
      <w:r w:rsidRPr="0072198B">
        <w:rPr>
          <w:szCs w:val="24"/>
        </w:rPr>
        <w:t xml:space="preserve"> Строительство сельскохозяйственных предприятий с применением автоматизации и механизации, привлечение для этой цели инвесторов.</w:t>
      </w:r>
    </w:p>
    <w:p w:rsidR="008F290B" w:rsidRPr="0072198B" w:rsidRDefault="008F290B" w:rsidP="00C2745A">
      <w:pPr>
        <w:pStyle w:val="Main"/>
        <w:numPr>
          <w:ilvl w:val="0"/>
          <w:numId w:val="33"/>
        </w:numPr>
        <w:tabs>
          <w:tab w:val="clear" w:pos="1778"/>
          <w:tab w:val="num" w:pos="720"/>
          <w:tab w:val="left" w:pos="1980"/>
        </w:tabs>
        <w:spacing w:line="276" w:lineRule="auto"/>
        <w:ind w:left="567" w:firstLine="567"/>
        <w:rPr>
          <w:szCs w:val="24"/>
        </w:rPr>
      </w:pPr>
      <w:r w:rsidRPr="0072198B">
        <w:rPr>
          <w:szCs w:val="24"/>
        </w:rPr>
        <w:t>Восстановление не действующих в настоящее время сельскохозяйственных предприятий.</w:t>
      </w:r>
    </w:p>
    <w:p w:rsidR="008F290B" w:rsidRPr="0072198B" w:rsidRDefault="008F290B" w:rsidP="00C2745A">
      <w:pPr>
        <w:pStyle w:val="Main"/>
        <w:numPr>
          <w:ilvl w:val="0"/>
          <w:numId w:val="33"/>
        </w:numPr>
        <w:tabs>
          <w:tab w:val="clear" w:pos="1778"/>
          <w:tab w:val="num" w:pos="720"/>
          <w:tab w:val="left" w:pos="1980"/>
        </w:tabs>
        <w:spacing w:line="276" w:lineRule="auto"/>
        <w:ind w:left="567" w:firstLine="567"/>
        <w:rPr>
          <w:szCs w:val="24"/>
        </w:rPr>
      </w:pPr>
      <w:r w:rsidRPr="0072198B">
        <w:rPr>
          <w:szCs w:val="24"/>
        </w:rPr>
        <w:t xml:space="preserve"> Внедрение новых технологий производства в молочном и мясном направлениях животноводства</w:t>
      </w:r>
      <w:r w:rsidRPr="0072198B">
        <w:rPr>
          <w:rFonts w:ascii="Arial" w:hAnsi="Arial" w:cs="Arial"/>
          <w:szCs w:val="24"/>
        </w:rPr>
        <w:t>.</w:t>
      </w:r>
    </w:p>
    <w:p w:rsidR="008F290B" w:rsidRPr="0072198B" w:rsidRDefault="008F290B" w:rsidP="00C2745A">
      <w:pPr>
        <w:pStyle w:val="Main"/>
        <w:numPr>
          <w:ilvl w:val="0"/>
          <w:numId w:val="33"/>
        </w:numPr>
        <w:tabs>
          <w:tab w:val="clear" w:pos="1778"/>
          <w:tab w:val="num" w:pos="720"/>
          <w:tab w:val="left" w:pos="1980"/>
        </w:tabs>
        <w:spacing w:line="276" w:lineRule="auto"/>
        <w:ind w:left="567" w:firstLine="567"/>
        <w:rPr>
          <w:szCs w:val="24"/>
        </w:rPr>
      </w:pPr>
      <w:r w:rsidRPr="0072198B">
        <w:rPr>
          <w:szCs w:val="24"/>
        </w:rPr>
        <w:t xml:space="preserve"> Строительство, реконструкция, ремонт производственных помещений, покупка техники, оборудования и механизация производственного процесса, улучшение условий труда животноводов. </w:t>
      </w:r>
    </w:p>
    <w:p w:rsidR="008F290B" w:rsidRPr="0072198B" w:rsidRDefault="008F290B" w:rsidP="00C2745A">
      <w:pPr>
        <w:pStyle w:val="Main"/>
        <w:numPr>
          <w:ilvl w:val="0"/>
          <w:numId w:val="33"/>
        </w:numPr>
        <w:tabs>
          <w:tab w:val="clear" w:pos="1778"/>
          <w:tab w:val="num" w:pos="720"/>
          <w:tab w:val="left" w:pos="1980"/>
        </w:tabs>
        <w:spacing w:line="276" w:lineRule="auto"/>
        <w:ind w:left="567" w:firstLine="567"/>
        <w:rPr>
          <w:szCs w:val="24"/>
        </w:rPr>
      </w:pPr>
      <w:r w:rsidRPr="0072198B">
        <w:rPr>
          <w:szCs w:val="24"/>
        </w:rPr>
        <w:t>Организация центров ремонта, проката, аренды сельхозтехники (лизинг).</w:t>
      </w:r>
    </w:p>
    <w:p w:rsidR="008F290B" w:rsidRPr="0072198B" w:rsidRDefault="008F290B" w:rsidP="00C2745A">
      <w:pPr>
        <w:pStyle w:val="Main"/>
        <w:numPr>
          <w:ilvl w:val="0"/>
          <w:numId w:val="33"/>
        </w:numPr>
        <w:tabs>
          <w:tab w:val="clear" w:pos="1778"/>
          <w:tab w:val="num" w:pos="720"/>
          <w:tab w:val="left" w:pos="1980"/>
        </w:tabs>
        <w:spacing w:line="276" w:lineRule="auto"/>
        <w:ind w:left="567" w:firstLine="567"/>
        <w:rPr>
          <w:szCs w:val="24"/>
        </w:rPr>
      </w:pPr>
      <w:r w:rsidRPr="0072198B">
        <w:rPr>
          <w:szCs w:val="24"/>
        </w:rPr>
        <w:t>Организация центров сбора у населения сельскохозяйственной продукции, заготовки (хранения), переработки и ее реализации, что даст возможность обеспечить круглогодичную занятость трудоспособного сельского населения и стимулирует развитие малого предпринимательства.</w:t>
      </w:r>
    </w:p>
    <w:p w:rsidR="008F290B" w:rsidRPr="0072198B" w:rsidRDefault="008468D4" w:rsidP="00C2745A">
      <w:pPr>
        <w:tabs>
          <w:tab w:val="left" w:pos="1080"/>
        </w:tabs>
        <w:spacing w:line="288" w:lineRule="auto"/>
        <w:ind w:left="567" w:firstLine="567"/>
        <w:jc w:val="both"/>
        <w:rPr>
          <w:i/>
          <w:color w:val="000000"/>
        </w:rPr>
      </w:pPr>
      <w:r w:rsidRPr="0072198B">
        <w:rPr>
          <w:i/>
          <w:color w:val="000000"/>
        </w:rPr>
        <w:t>Промышленность</w:t>
      </w:r>
    </w:p>
    <w:p w:rsidR="008468D4" w:rsidRPr="0072198B" w:rsidRDefault="008468D4" w:rsidP="00C2745A">
      <w:pPr>
        <w:shd w:val="clear" w:color="auto" w:fill="FFFFFF"/>
        <w:spacing w:line="276" w:lineRule="auto"/>
        <w:ind w:left="567" w:firstLine="567"/>
        <w:jc w:val="both"/>
      </w:pPr>
      <w:r w:rsidRPr="0072198B">
        <w:t>- повышение конкурентоспособности минерального сырья и продуктов их передела за счет внедрения новых видов товарной продукции и совершенствования ее переработки, обогащения и упаковки;</w:t>
      </w:r>
    </w:p>
    <w:p w:rsidR="008468D4" w:rsidRPr="0072198B" w:rsidRDefault="008468D4" w:rsidP="00C2745A">
      <w:pPr>
        <w:shd w:val="clear" w:color="auto" w:fill="FFFFFF"/>
        <w:spacing w:line="276" w:lineRule="auto"/>
        <w:ind w:left="567" w:firstLine="567"/>
        <w:jc w:val="both"/>
      </w:pPr>
      <w:r w:rsidRPr="0072198B">
        <w:t>- вовлечение в эксплуатацию имеющихся месторождений полезных ископаемых и разведка новых видов минерального сырья;</w:t>
      </w:r>
    </w:p>
    <w:p w:rsidR="008468D4" w:rsidRPr="0072198B" w:rsidRDefault="008468D4" w:rsidP="00C2745A">
      <w:pPr>
        <w:shd w:val="clear" w:color="auto" w:fill="FFFFFF"/>
        <w:spacing w:line="276" w:lineRule="auto"/>
        <w:ind w:left="567" w:firstLine="567"/>
        <w:jc w:val="both"/>
      </w:pPr>
      <w:r w:rsidRPr="0072198B">
        <w:t>- эффективное размещение предприятий с целью значительного сокращения дальности перевозок нерудных материалов до мест переработки и районов потребления;</w:t>
      </w:r>
    </w:p>
    <w:p w:rsidR="008468D4" w:rsidRPr="0072198B" w:rsidRDefault="008468D4" w:rsidP="00C2745A">
      <w:pPr>
        <w:shd w:val="clear" w:color="auto" w:fill="FFFFFF"/>
        <w:spacing w:line="276" w:lineRule="auto"/>
        <w:ind w:left="567" w:firstLine="567"/>
        <w:jc w:val="both"/>
      </w:pPr>
      <w:r w:rsidRPr="0072198B">
        <w:t>- увеличение доли фракционированных и обогащенных строительных песков и гравия в общем объеме минерально-сырьевого товарооборота.</w:t>
      </w:r>
    </w:p>
    <w:p w:rsidR="008468D4" w:rsidRPr="0072198B" w:rsidRDefault="008468D4" w:rsidP="00C2745A">
      <w:pPr>
        <w:tabs>
          <w:tab w:val="left" w:pos="1080"/>
        </w:tabs>
        <w:spacing w:line="276" w:lineRule="auto"/>
        <w:ind w:left="567" w:firstLine="567"/>
        <w:jc w:val="both"/>
        <w:rPr>
          <w:i/>
          <w:color w:val="000000"/>
        </w:rPr>
      </w:pPr>
    </w:p>
    <w:p w:rsidR="00B845C7" w:rsidRPr="0072198B" w:rsidRDefault="00B845C7" w:rsidP="00C2745A">
      <w:pPr>
        <w:tabs>
          <w:tab w:val="left" w:pos="1080"/>
        </w:tabs>
        <w:spacing w:line="288" w:lineRule="auto"/>
        <w:ind w:left="567" w:firstLine="567"/>
        <w:jc w:val="both"/>
      </w:pPr>
      <w:r w:rsidRPr="0072198B">
        <w:t>Согласно «Стратегии социально-экономического развития Смоленской области до 2020 года»</w:t>
      </w:r>
      <w:r w:rsidRPr="0072198B">
        <w:rPr>
          <w:rStyle w:val="af"/>
        </w:rPr>
        <w:footnoteReference w:id="10"/>
      </w:r>
      <w:r w:rsidRPr="0072198B">
        <w:t xml:space="preserve"> целевыми ориентирами стратегического развития </w:t>
      </w:r>
      <w:r w:rsidR="008468D4" w:rsidRPr="0072198B">
        <w:t>Кардымовского городского</w:t>
      </w:r>
      <w:r w:rsidRPr="0072198B">
        <w:t xml:space="preserve"> поселения являются:</w:t>
      </w:r>
    </w:p>
    <w:p w:rsidR="00B845C7" w:rsidRPr="0072198B" w:rsidRDefault="00B845C7" w:rsidP="00C2745A">
      <w:pPr>
        <w:numPr>
          <w:ilvl w:val="0"/>
          <w:numId w:val="1"/>
        </w:numPr>
        <w:tabs>
          <w:tab w:val="left" w:pos="1080"/>
        </w:tabs>
        <w:spacing w:line="288" w:lineRule="auto"/>
        <w:ind w:left="567" w:firstLine="567"/>
        <w:jc w:val="both"/>
      </w:pPr>
      <w:r w:rsidRPr="0072198B">
        <w:t>зона рекреации и туризма;</w:t>
      </w:r>
    </w:p>
    <w:p w:rsidR="00B845C7" w:rsidRPr="0072198B" w:rsidRDefault="00B845C7" w:rsidP="00C2745A">
      <w:pPr>
        <w:numPr>
          <w:ilvl w:val="0"/>
          <w:numId w:val="1"/>
        </w:numPr>
        <w:tabs>
          <w:tab w:val="left" w:pos="1080"/>
        </w:tabs>
        <w:spacing w:line="288" w:lineRule="auto"/>
        <w:ind w:left="567" w:firstLine="567"/>
        <w:jc w:val="both"/>
      </w:pPr>
      <w:r w:rsidRPr="0072198B">
        <w:t>зона интенсивного сельского хозяй</w:t>
      </w:r>
      <w:r w:rsidR="008468D4" w:rsidRPr="0072198B">
        <w:t>ства и переработки сельхозсырья;</w:t>
      </w:r>
    </w:p>
    <w:p w:rsidR="008468D4" w:rsidRPr="0072198B" w:rsidRDefault="008468D4" w:rsidP="00C2745A">
      <w:pPr>
        <w:numPr>
          <w:ilvl w:val="0"/>
          <w:numId w:val="1"/>
        </w:numPr>
        <w:tabs>
          <w:tab w:val="left" w:pos="1080"/>
        </w:tabs>
        <w:spacing w:line="288" w:lineRule="auto"/>
        <w:ind w:left="567" w:firstLine="567"/>
        <w:jc w:val="both"/>
      </w:pPr>
      <w:r w:rsidRPr="0072198B">
        <w:t>зона развития промышленно-сырьевой базы.</w:t>
      </w:r>
    </w:p>
    <w:p w:rsidR="00B845C7" w:rsidRPr="0072198B" w:rsidRDefault="00B845C7" w:rsidP="00C2745A">
      <w:pPr>
        <w:tabs>
          <w:tab w:val="left" w:pos="1080"/>
        </w:tabs>
        <w:spacing w:line="288" w:lineRule="auto"/>
        <w:ind w:left="567" w:firstLine="567"/>
        <w:jc w:val="both"/>
        <w:rPr>
          <w:u w:val="single"/>
        </w:rPr>
      </w:pPr>
      <w:r w:rsidRPr="0072198B">
        <w:lastRenderedPageBreak/>
        <w:t>Экономическая база развития территории сельского поселения складывается из развития агропромышленного комплекса</w:t>
      </w:r>
      <w:r w:rsidR="008468D4" w:rsidRPr="0072198B">
        <w:t>, развития промышленно-сырьевой базы</w:t>
      </w:r>
      <w:r w:rsidRPr="0072198B">
        <w:t xml:space="preserve"> и создания рекреационно-туристического комплекса.</w:t>
      </w:r>
    </w:p>
    <w:p w:rsidR="00B845C7" w:rsidRPr="0072198B" w:rsidRDefault="00B845C7" w:rsidP="00C2745A">
      <w:pPr>
        <w:tabs>
          <w:tab w:val="left" w:pos="1080"/>
        </w:tabs>
        <w:spacing w:line="288" w:lineRule="auto"/>
        <w:ind w:left="567" w:firstLine="567"/>
        <w:jc w:val="both"/>
        <w:rPr>
          <w:b/>
        </w:rPr>
      </w:pPr>
      <w:r w:rsidRPr="0072198B">
        <w:rPr>
          <w:b/>
        </w:rPr>
        <w:t xml:space="preserve">На </w:t>
      </w:r>
      <w:r w:rsidR="00CA296D" w:rsidRPr="0072198B">
        <w:rPr>
          <w:b/>
        </w:rPr>
        <w:t>первую</w:t>
      </w:r>
      <w:r w:rsidRPr="0072198B">
        <w:rPr>
          <w:b/>
        </w:rPr>
        <w:t xml:space="preserve"> очередь и расчетный срок предлагается осуществление следующих мероприятий:</w:t>
      </w:r>
    </w:p>
    <w:p w:rsidR="00B845C7" w:rsidRPr="0072198B" w:rsidRDefault="00B845C7" w:rsidP="00C2745A">
      <w:pPr>
        <w:pStyle w:val="ConsPlusNormal"/>
        <w:widowControl/>
        <w:tabs>
          <w:tab w:val="left" w:pos="1080"/>
        </w:tabs>
        <w:spacing w:line="288"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xml:space="preserve">Развитие сельского хозяйства в </w:t>
      </w:r>
      <w:r w:rsidR="00027E38" w:rsidRPr="0072198B">
        <w:rPr>
          <w:rFonts w:ascii="Times New Roman" w:hAnsi="Times New Roman" w:cs="Times New Roman"/>
          <w:sz w:val="24"/>
          <w:szCs w:val="24"/>
        </w:rPr>
        <w:t>Кардымовском городском</w:t>
      </w:r>
      <w:r w:rsidRPr="0072198B">
        <w:rPr>
          <w:rFonts w:ascii="Times New Roman" w:hAnsi="Times New Roman" w:cs="Times New Roman"/>
          <w:sz w:val="24"/>
          <w:szCs w:val="24"/>
        </w:rPr>
        <w:t xml:space="preserve"> поселении предусматривает осуществление мероприятий в соответствии с долгосрочной областной целевой программой «Развитие сельского хозяйства и регулирование рынков сельскохозяйственной продукции, сырья и продовольствия в Смоленской области» на 20</w:t>
      </w:r>
      <w:r w:rsidR="00027E38" w:rsidRPr="0072198B">
        <w:rPr>
          <w:rFonts w:ascii="Times New Roman" w:hAnsi="Times New Roman" w:cs="Times New Roman"/>
          <w:sz w:val="24"/>
          <w:szCs w:val="24"/>
        </w:rPr>
        <w:t>11</w:t>
      </w:r>
      <w:r w:rsidRPr="0072198B">
        <w:rPr>
          <w:rFonts w:ascii="Times New Roman" w:hAnsi="Times New Roman" w:cs="Times New Roman"/>
          <w:sz w:val="24"/>
          <w:szCs w:val="24"/>
        </w:rPr>
        <w:t xml:space="preserve"> - 201</w:t>
      </w:r>
      <w:r w:rsidR="00027E38" w:rsidRPr="0072198B">
        <w:rPr>
          <w:rFonts w:ascii="Times New Roman" w:hAnsi="Times New Roman" w:cs="Times New Roman"/>
          <w:sz w:val="24"/>
          <w:szCs w:val="24"/>
        </w:rPr>
        <w:t>5</w:t>
      </w:r>
      <w:r w:rsidRPr="0072198B">
        <w:rPr>
          <w:rFonts w:ascii="Times New Roman" w:hAnsi="Times New Roman" w:cs="Times New Roman"/>
          <w:sz w:val="24"/>
          <w:szCs w:val="24"/>
        </w:rPr>
        <w:t xml:space="preserve"> годы предполагается осуществление поддержки сельскохозяйственных организаций и крестьянских (фермерских) хозяйств (за исключением граждан, ведущих личное подсобное хозяйство) по следующим направлениям:</w:t>
      </w:r>
    </w:p>
    <w:p w:rsidR="00B845C7" w:rsidRPr="0072198B" w:rsidRDefault="00B845C7" w:rsidP="00C2745A">
      <w:pPr>
        <w:pStyle w:val="ConsPlusNormal"/>
        <w:widowControl/>
        <w:spacing w:line="288" w:lineRule="auto"/>
        <w:ind w:left="567" w:firstLine="567"/>
        <w:jc w:val="both"/>
        <w:outlineLvl w:val="1"/>
        <w:rPr>
          <w:rFonts w:ascii="Times New Roman" w:hAnsi="Times New Roman" w:cs="Times New Roman"/>
          <w:sz w:val="24"/>
          <w:szCs w:val="24"/>
        </w:rPr>
      </w:pPr>
      <w:r w:rsidRPr="0072198B">
        <w:rPr>
          <w:rFonts w:ascii="Times New Roman" w:hAnsi="Times New Roman" w:cs="Times New Roman"/>
          <w:i/>
          <w:sz w:val="24"/>
          <w:szCs w:val="24"/>
        </w:rPr>
        <w:t>1. Приоритетное развитие животноводства</w:t>
      </w:r>
      <w:r w:rsidRPr="0072198B">
        <w:rPr>
          <w:rFonts w:ascii="Times New Roman" w:hAnsi="Times New Roman" w:cs="Times New Roman"/>
          <w:sz w:val="24"/>
          <w:szCs w:val="24"/>
        </w:rPr>
        <w:t xml:space="preserve"> - предоставление субсидий на частичную компенсацию разницы средней по Смоленской области цены на молоко и дизельное топливо (за произведенное и реализованное молокоперерабатывающим предприятиям, государственным и муниципальным учреждениям молоко); на компенсацию части затрат по производству и реализации яиц.</w:t>
      </w:r>
    </w:p>
    <w:p w:rsidR="00B845C7" w:rsidRPr="0072198B" w:rsidRDefault="00B845C7" w:rsidP="00C2745A">
      <w:pPr>
        <w:pStyle w:val="ConsPlusNormal"/>
        <w:widowControl/>
        <w:spacing w:line="288" w:lineRule="auto"/>
        <w:ind w:left="567" w:firstLine="567"/>
        <w:jc w:val="both"/>
        <w:outlineLvl w:val="1"/>
        <w:rPr>
          <w:rFonts w:ascii="Times New Roman" w:hAnsi="Times New Roman" w:cs="Times New Roman"/>
          <w:sz w:val="24"/>
          <w:szCs w:val="24"/>
        </w:rPr>
      </w:pPr>
      <w:r w:rsidRPr="0072198B">
        <w:rPr>
          <w:rFonts w:ascii="Times New Roman" w:hAnsi="Times New Roman" w:cs="Times New Roman"/>
          <w:i/>
          <w:sz w:val="24"/>
          <w:szCs w:val="24"/>
        </w:rPr>
        <w:t>2. Повышение доступности кредитов</w:t>
      </w:r>
      <w:r w:rsidRPr="0072198B">
        <w:rPr>
          <w:rFonts w:ascii="Times New Roman" w:hAnsi="Times New Roman" w:cs="Times New Roman"/>
          <w:sz w:val="24"/>
          <w:szCs w:val="24"/>
        </w:rPr>
        <w:t xml:space="preserve"> для организаций агропромышленного комплекса и сельскохозяйственных товаропроизводителей - предоставление субсидий на возмещение части затрат на уплату процентов по краткосрочным кредитам (займам) в целях привлечения денежных средств российских кредитных организаций и сельскохозяйственных кредитных потребительских кооперативов в объемах, необходимых для обеспечения непрерывного процесса производства. А также предоставление субсидий на возмещение части затрат на уплату процентов по инвестиционным кредитам (займам) в целях привлечения долгосрочных кредитов и займов для финансирования затрат капитального характера (строительство производственных объектов, приобретение машин и оборудования, приобретение племенной продукции (материала), на закладку многолетних насаждений и другие расходы).</w:t>
      </w:r>
    </w:p>
    <w:p w:rsidR="00B845C7" w:rsidRPr="0072198B" w:rsidRDefault="00B845C7" w:rsidP="00C2745A">
      <w:pPr>
        <w:pStyle w:val="ConsPlusNormal"/>
        <w:widowControl/>
        <w:spacing w:line="288" w:lineRule="auto"/>
        <w:ind w:left="567" w:firstLine="567"/>
        <w:jc w:val="both"/>
        <w:outlineLvl w:val="1"/>
        <w:rPr>
          <w:rFonts w:ascii="Times New Roman" w:hAnsi="Times New Roman" w:cs="Times New Roman"/>
          <w:sz w:val="24"/>
          <w:szCs w:val="24"/>
        </w:rPr>
      </w:pPr>
      <w:r w:rsidRPr="0072198B">
        <w:rPr>
          <w:rFonts w:ascii="Times New Roman" w:hAnsi="Times New Roman" w:cs="Times New Roman"/>
          <w:i/>
          <w:sz w:val="24"/>
          <w:szCs w:val="24"/>
        </w:rPr>
        <w:t>3. Повышение финансовой устойчивости малых форм хозяйствования на селе</w:t>
      </w:r>
      <w:r w:rsidRPr="0072198B">
        <w:rPr>
          <w:rFonts w:ascii="Times New Roman" w:hAnsi="Times New Roman" w:cs="Times New Roman"/>
          <w:sz w:val="24"/>
          <w:szCs w:val="24"/>
        </w:rPr>
        <w:t xml:space="preserve"> – предоставление субсидий на возмещение части затрат на уплату процентов по кредитам (займам) в целях привлечения денежных средств российских кредитных организаций на приобретение товарно-материальных ценностей для проведения сезонных сельскохозяйственных работ, молодняка сельскохозяйственных животных, техники и оборудования, сооружение сельскохозяйственных объектов и объектов по переработке сельскохозяйственной продукции, развитие несельскохозяйственных видов деятельности на селе, что, в свою очередь, будет способствовать увеличению занятости населения, проживающего в сельской местности.</w:t>
      </w:r>
    </w:p>
    <w:p w:rsidR="00B845C7" w:rsidRPr="0072198B" w:rsidRDefault="00B845C7" w:rsidP="00C2745A">
      <w:pPr>
        <w:pStyle w:val="ConsPlusNormal"/>
        <w:widowControl/>
        <w:spacing w:line="288" w:lineRule="auto"/>
        <w:ind w:left="567" w:firstLine="567"/>
        <w:jc w:val="both"/>
        <w:outlineLvl w:val="1"/>
        <w:rPr>
          <w:rFonts w:ascii="Times New Roman" w:hAnsi="Times New Roman" w:cs="Times New Roman"/>
          <w:sz w:val="24"/>
          <w:szCs w:val="24"/>
        </w:rPr>
      </w:pPr>
      <w:r w:rsidRPr="0072198B">
        <w:rPr>
          <w:rFonts w:ascii="Times New Roman" w:hAnsi="Times New Roman" w:cs="Times New Roman"/>
          <w:i/>
          <w:sz w:val="24"/>
          <w:szCs w:val="24"/>
        </w:rPr>
        <w:t>4. Техническая и технологическая модернизация сельского хозяйства</w:t>
      </w:r>
      <w:r w:rsidRPr="0072198B">
        <w:rPr>
          <w:rFonts w:ascii="Times New Roman" w:hAnsi="Times New Roman" w:cs="Times New Roman"/>
          <w:sz w:val="24"/>
          <w:szCs w:val="24"/>
        </w:rPr>
        <w:t xml:space="preserve"> - субсидии предоставляются по инвестиционным кредитам (займам), полученным в кредитных организациях после 1 января 2008 года на срок до 10 лет на приобретение </w:t>
      </w:r>
      <w:r w:rsidRPr="0072198B">
        <w:rPr>
          <w:rFonts w:ascii="Times New Roman" w:hAnsi="Times New Roman" w:cs="Times New Roman"/>
          <w:sz w:val="24"/>
          <w:szCs w:val="24"/>
        </w:rPr>
        <w:lastRenderedPageBreak/>
        <w:t>сельскохозяйственной техники в соответствии с перечнем, утверждаемым Министерством сельского хозяйства Российской Федерации</w:t>
      </w:r>
      <w:r w:rsidRPr="0072198B">
        <w:rPr>
          <w:rStyle w:val="af"/>
          <w:rFonts w:ascii="Times New Roman" w:hAnsi="Times New Roman" w:cs="Times New Roman"/>
          <w:sz w:val="24"/>
          <w:szCs w:val="24"/>
        </w:rPr>
        <w:footnoteReference w:id="11"/>
      </w:r>
      <w:r w:rsidRPr="0072198B">
        <w:rPr>
          <w:rFonts w:ascii="Times New Roman" w:hAnsi="Times New Roman" w:cs="Times New Roman"/>
          <w:sz w:val="24"/>
          <w:szCs w:val="24"/>
        </w:rPr>
        <w:t>.</w:t>
      </w:r>
    </w:p>
    <w:p w:rsidR="00B845C7" w:rsidRPr="0072198B" w:rsidRDefault="00B845C7" w:rsidP="00C2745A">
      <w:pPr>
        <w:pStyle w:val="ConsPlusNormal"/>
        <w:widowControl/>
        <w:spacing w:line="264"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5. Поддержка отдельных подотраслей растениеводства</w:t>
      </w:r>
      <w:r w:rsidRPr="0072198B">
        <w:rPr>
          <w:rFonts w:ascii="Times New Roman" w:hAnsi="Times New Roman" w:cs="Times New Roman"/>
          <w:sz w:val="24"/>
          <w:szCs w:val="24"/>
        </w:rPr>
        <w:t xml:space="preserve"> – предоставление субсидий в целях оказания финансовой поддержки по следующим направлениям:</w:t>
      </w:r>
    </w:p>
    <w:p w:rsidR="00B845C7" w:rsidRPr="0072198B" w:rsidRDefault="00B845C7" w:rsidP="00C2745A">
      <w:pPr>
        <w:pStyle w:val="ConsPlusNormal"/>
        <w:widowControl/>
        <w:spacing w:line="264"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а) поддержка элитного семеноводства;</w:t>
      </w:r>
    </w:p>
    <w:p w:rsidR="00B845C7" w:rsidRPr="0072198B" w:rsidRDefault="00B845C7" w:rsidP="00C2745A">
      <w:pPr>
        <w:pStyle w:val="ConsPlusNormal"/>
        <w:widowControl/>
        <w:spacing w:line="264"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б) поддержка производства льна и конопли;</w:t>
      </w:r>
    </w:p>
    <w:p w:rsidR="00B845C7" w:rsidRPr="0072198B" w:rsidRDefault="00B845C7" w:rsidP="00C2745A">
      <w:pPr>
        <w:pStyle w:val="ConsPlusNormal"/>
        <w:widowControl/>
        <w:spacing w:line="264"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в) завоз семян для выращивания кормовых культур в районах Крайнего Севера и приравненных к ним местностях, включая производство продукции растениеводства на низкопродуктивных пашнях;</w:t>
      </w:r>
    </w:p>
    <w:p w:rsidR="00B845C7" w:rsidRPr="0072198B" w:rsidRDefault="00B845C7" w:rsidP="00C2745A">
      <w:pPr>
        <w:pStyle w:val="ConsPlusNormal"/>
        <w:widowControl/>
        <w:spacing w:line="264"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г) закладка и уход за многолетними насаждениями;</w:t>
      </w:r>
    </w:p>
    <w:p w:rsidR="00B845C7" w:rsidRPr="0072198B" w:rsidRDefault="00B845C7" w:rsidP="00C2745A">
      <w:pPr>
        <w:pStyle w:val="ConsPlusNormal"/>
        <w:widowControl/>
        <w:spacing w:line="264"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д) компенсация части затрат на приобретение средств химической защиты растений</w:t>
      </w:r>
      <w:r w:rsidRPr="0072198B">
        <w:rPr>
          <w:rStyle w:val="af"/>
          <w:rFonts w:ascii="Times New Roman" w:hAnsi="Times New Roman" w:cs="Times New Roman"/>
          <w:sz w:val="24"/>
          <w:szCs w:val="24"/>
        </w:rPr>
        <w:footnoteReference w:id="12"/>
      </w:r>
      <w:r w:rsidRPr="0072198B">
        <w:rPr>
          <w:rFonts w:ascii="Times New Roman" w:hAnsi="Times New Roman" w:cs="Times New Roman"/>
          <w:sz w:val="24"/>
          <w:szCs w:val="24"/>
        </w:rPr>
        <w:t>.</w:t>
      </w:r>
    </w:p>
    <w:p w:rsidR="0039107F" w:rsidRPr="0072198B" w:rsidRDefault="00B845C7" w:rsidP="00C2745A">
      <w:pPr>
        <w:pStyle w:val="ConsPlusNormal"/>
        <w:widowControl/>
        <w:tabs>
          <w:tab w:val="left" w:pos="1080"/>
        </w:tabs>
        <w:spacing w:line="288"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xml:space="preserve">Указанные меры позволят выйти </w:t>
      </w:r>
      <w:r w:rsidR="00027E38" w:rsidRPr="0072198B">
        <w:rPr>
          <w:rFonts w:ascii="Times New Roman" w:hAnsi="Times New Roman" w:cs="Times New Roman"/>
          <w:sz w:val="24"/>
          <w:szCs w:val="24"/>
        </w:rPr>
        <w:t>Кардымовскому городскому</w:t>
      </w:r>
      <w:r w:rsidRPr="0072198B">
        <w:rPr>
          <w:rFonts w:ascii="Times New Roman" w:hAnsi="Times New Roman" w:cs="Times New Roman"/>
          <w:sz w:val="24"/>
          <w:szCs w:val="24"/>
        </w:rPr>
        <w:t xml:space="preserve"> поселению на принципиально новый уровень экономического и социального развития. </w:t>
      </w:r>
    </w:p>
    <w:p w:rsidR="00192CF4" w:rsidRPr="0072198B" w:rsidRDefault="00D75C00" w:rsidP="00C2745A">
      <w:pPr>
        <w:pStyle w:val="ConsPlusNormal"/>
        <w:widowControl/>
        <w:spacing w:line="264"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w:t>
      </w:r>
      <w:r w:rsidR="00192CF4" w:rsidRPr="0072198B">
        <w:rPr>
          <w:rFonts w:ascii="Times New Roman" w:hAnsi="Times New Roman" w:cs="Times New Roman"/>
          <w:sz w:val="24"/>
          <w:szCs w:val="24"/>
        </w:rPr>
        <w:t>роектом предлага</w:t>
      </w:r>
      <w:r w:rsidRPr="0072198B">
        <w:rPr>
          <w:rFonts w:ascii="Times New Roman" w:hAnsi="Times New Roman" w:cs="Times New Roman"/>
          <w:sz w:val="24"/>
          <w:szCs w:val="24"/>
        </w:rPr>
        <w:t>е</w:t>
      </w:r>
      <w:r w:rsidR="00192CF4" w:rsidRPr="0072198B">
        <w:rPr>
          <w:rFonts w:ascii="Times New Roman" w:hAnsi="Times New Roman" w:cs="Times New Roman"/>
          <w:sz w:val="24"/>
          <w:szCs w:val="24"/>
        </w:rPr>
        <w:t>тся создани</w:t>
      </w:r>
      <w:r w:rsidRPr="0072198B">
        <w:rPr>
          <w:rFonts w:ascii="Times New Roman" w:hAnsi="Times New Roman" w:cs="Times New Roman"/>
          <w:sz w:val="24"/>
          <w:szCs w:val="24"/>
        </w:rPr>
        <w:t>е</w:t>
      </w:r>
      <w:r w:rsidR="00192CF4" w:rsidRPr="0072198B">
        <w:rPr>
          <w:rFonts w:ascii="Times New Roman" w:hAnsi="Times New Roman" w:cs="Times New Roman"/>
          <w:sz w:val="24"/>
          <w:szCs w:val="24"/>
        </w:rPr>
        <w:t xml:space="preserve"> объектов социально-экономической сферы:</w:t>
      </w:r>
    </w:p>
    <w:p w:rsidR="00027E38" w:rsidRPr="0072198B" w:rsidRDefault="00027E38" w:rsidP="0061286C">
      <w:pPr>
        <w:tabs>
          <w:tab w:val="center" w:pos="5462"/>
        </w:tabs>
        <w:spacing w:line="360" w:lineRule="auto"/>
        <w:ind w:left="567" w:firstLine="567"/>
        <w:jc w:val="both"/>
        <w:rPr>
          <w:b/>
          <w:i/>
        </w:rPr>
      </w:pPr>
      <w:r w:rsidRPr="0072198B">
        <w:rPr>
          <w:b/>
          <w:i/>
        </w:rPr>
        <w:t>Инвестиционные проекты, реализуемые  на территории Кардымовского городского поселения:</w:t>
      </w:r>
    </w:p>
    <w:p w:rsidR="00027E38" w:rsidRPr="0072198B" w:rsidRDefault="00027E38" w:rsidP="0061286C">
      <w:pPr>
        <w:numPr>
          <w:ilvl w:val="0"/>
          <w:numId w:val="36"/>
        </w:numPr>
        <w:tabs>
          <w:tab w:val="center" w:pos="1418"/>
        </w:tabs>
        <w:spacing w:line="360" w:lineRule="auto"/>
        <w:ind w:left="567" w:firstLine="567"/>
        <w:jc w:val="both"/>
      </w:pPr>
      <w:r w:rsidRPr="0072198B">
        <w:t>Строительство завода по производству пива и безалкогольных напитков (ООО «Варница») на 500 рабочих мест, общий объем инвестиций запланирован в размере 500 млн.рублей. Во второй очереди планируется строительство солодовни, общий объем инвестиций составит около 500 млн.рублей.</w:t>
      </w:r>
    </w:p>
    <w:p w:rsidR="00027E38" w:rsidRPr="0072198B" w:rsidRDefault="00027E38" w:rsidP="0061286C">
      <w:pPr>
        <w:tabs>
          <w:tab w:val="center" w:pos="1418"/>
        </w:tabs>
        <w:spacing w:line="360" w:lineRule="auto"/>
        <w:ind w:left="567" w:firstLine="567"/>
        <w:jc w:val="both"/>
      </w:pPr>
      <w:r w:rsidRPr="0072198B">
        <w:t>Планируемый объем производства в год при выходе на полную мощность:</w:t>
      </w:r>
    </w:p>
    <w:p w:rsidR="00027E38" w:rsidRPr="0072198B" w:rsidRDefault="00027E38" w:rsidP="0061286C">
      <w:pPr>
        <w:tabs>
          <w:tab w:val="center" w:pos="1418"/>
        </w:tabs>
        <w:spacing w:line="360" w:lineRule="auto"/>
        <w:ind w:left="567" w:firstLine="567"/>
        <w:jc w:val="both"/>
      </w:pPr>
      <w:r w:rsidRPr="0072198B">
        <w:t xml:space="preserve">-пива - 5 млн декалитров, </w:t>
      </w:r>
    </w:p>
    <w:p w:rsidR="00027E38" w:rsidRPr="0072198B" w:rsidRDefault="00027E38" w:rsidP="0061286C">
      <w:pPr>
        <w:tabs>
          <w:tab w:val="center" w:pos="1418"/>
        </w:tabs>
        <w:spacing w:line="360" w:lineRule="auto"/>
        <w:ind w:left="567" w:firstLine="567"/>
        <w:jc w:val="both"/>
      </w:pPr>
      <w:r w:rsidRPr="0072198B">
        <w:t xml:space="preserve">-кваса -  4 млн декалитров. </w:t>
      </w:r>
    </w:p>
    <w:p w:rsidR="00027E38" w:rsidRPr="0072198B" w:rsidRDefault="00027E38" w:rsidP="0061286C">
      <w:pPr>
        <w:tabs>
          <w:tab w:val="center" w:pos="1418"/>
        </w:tabs>
        <w:spacing w:line="360" w:lineRule="auto"/>
        <w:ind w:left="567" w:firstLine="567"/>
        <w:jc w:val="both"/>
      </w:pPr>
      <w:r w:rsidRPr="0072198B">
        <w:t>В настоящее время уже выпускается  продукция. Кроме пива идет подготовка очереди по производству кваса. Количество работающих в  настоящее время – около 100 человек.</w:t>
      </w:r>
    </w:p>
    <w:p w:rsidR="00027E38" w:rsidRPr="0072198B" w:rsidRDefault="00027E38" w:rsidP="0061286C">
      <w:pPr>
        <w:numPr>
          <w:ilvl w:val="0"/>
          <w:numId w:val="36"/>
        </w:numPr>
        <w:tabs>
          <w:tab w:val="center" w:pos="0"/>
        </w:tabs>
        <w:spacing w:line="360" w:lineRule="auto"/>
        <w:ind w:left="567" w:firstLine="567"/>
        <w:jc w:val="both"/>
      </w:pPr>
      <w:r w:rsidRPr="0072198B">
        <w:t xml:space="preserve">Строительство микрорайона «Новое Кардымово» общей площадью             74,5 гектаров. Общий объем инвестиций планируется на уровне 550 млн.рублей, Ориентировочный срок реализации проекта 2011-2015 годы. В Кардымовском районе разработан  и успешно реализуется проект нового микрорайона «Новое Кардымово»,  который в перспективе будет насчитывать около 300 жилых домов. В настоящее время уже построено и введено в эксплуатацию 8 домов. По желанию </w:t>
      </w:r>
      <w:r w:rsidRPr="0072198B">
        <w:lastRenderedPageBreak/>
        <w:t xml:space="preserve">заказчика дома могут быть выполнены из любого материала (кирпич, пеноблоки, брус, ЛСТК и т.д.) и по индивидуальным проектам. Все дома обеспечены инженерной инфраструктурой  (газ, электричество, центральное водоснабжение и водоотведение). В микрорайоне предусмотрено создание полной инфраструктуры, обеспечивающей удобное и комфортное проживание. </w:t>
      </w:r>
    </w:p>
    <w:p w:rsidR="00027E38" w:rsidRPr="0072198B" w:rsidRDefault="00027E38" w:rsidP="0061286C">
      <w:pPr>
        <w:tabs>
          <w:tab w:val="center" w:pos="0"/>
        </w:tabs>
        <w:autoSpaceDE w:val="0"/>
        <w:autoSpaceDN w:val="0"/>
        <w:adjustRightInd w:val="0"/>
        <w:spacing w:line="360" w:lineRule="auto"/>
        <w:ind w:left="567" w:firstLine="567"/>
        <w:jc w:val="both"/>
        <w:rPr>
          <w:bCs/>
        </w:rPr>
      </w:pPr>
      <w:r w:rsidRPr="0072198B">
        <w:rPr>
          <w:bCs/>
        </w:rPr>
        <w:t xml:space="preserve">Уже построено 8 одноквартирных благоустроенных домов, площадью 49,3 кв.м. каждый. </w:t>
      </w:r>
    </w:p>
    <w:p w:rsidR="00027E38" w:rsidRPr="0072198B" w:rsidRDefault="00027E38" w:rsidP="0061286C">
      <w:pPr>
        <w:tabs>
          <w:tab w:val="center" w:pos="0"/>
        </w:tabs>
        <w:autoSpaceDE w:val="0"/>
        <w:autoSpaceDN w:val="0"/>
        <w:adjustRightInd w:val="0"/>
        <w:spacing w:line="360" w:lineRule="auto"/>
        <w:ind w:left="567" w:firstLine="567"/>
        <w:jc w:val="both"/>
        <w:rPr>
          <w:bCs/>
        </w:rPr>
      </w:pPr>
      <w:r w:rsidRPr="0072198B">
        <w:rPr>
          <w:bCs/>
        </w:rPr>
        <w:t xml:space="preserve">Все дома построены по современным технологиям,  являются экологически чистыми, надежными, долговечными, экономичными   в использовании  и комфортными.  </w:t>
      </w:r>
    </w:p>
    <w:p w:rsidR="00027E38" w:rsidRPr="0072198B" w:rsidRDefault="00027E38" w:rsidP="0061286C">
      <w:pPr>
        <w:numPr>
          <w:ilvl w:val="0"/>
          <w:numId w:val="36"/>
        </w:numPr>
        <w:tabs>
          <w:tab w:val="center" w:pos="0"/>
        </w:tabs>
        <w:spacing w:line="360" w:lineRule="auto"/>
        <w:ind w:left="567" w:firstLine="567"/>
        <w:jc w:val="both"/>
      </w:pPr>
      <w:r w:rsidRPr="0072198B">
        <w:t>Строительство мини-маркета с залом  самообслуживания (ИП Шульская Т.А.), общей площадью 220 кв.м.  Количество рабочих мест до 12. Общий объем инвестиций     2 млн.руб. Срок реализации проекта 2012-2013 г.</w:t>
      </w:r>
    </w:p>
    <w:p w:rsidR="00027E38" w:rsidRPr="0072198B" w:rsidRDefault="00027E38" w:rsidP="0061286C">
      <w:pPr>
        <w:numPr>
          <w:ilvl w:val="0"/>
          <w:numId w:val="36"/>
        </w:numPr>
        <w:tabs>
          <w:tab w:val="center" w:pos="1418"/>
        </w:tabs>
        <w:spacing w:line="360" w:lineRule="auto"/>
        <w:ind w:left="567" w:firstLine="567"/>
        <w:jc w:val="both"/>
      </w:pPr>
      <w:r w:rsidRPr="0072198B">
        <w:t>Организация сельскохозяйственного производства (КФХ Языков Александр Эдуардович). Развитие овцеводства. Количество рабочих мест - до 20. Общий объем инвестиций 65 млн.рублей. Срок реализации проекта 2011-2013 гг.</w:t>
      </w:r>
    </w:p>
    <w:p w:rsidR="00027E38" w:rsidRPr="0072198B" w:rsidRDefault="00027E38" w:rsidP="0061286C">
      <w:pPr>
        <w:tabs>
          <w:tab w:val="center" w:pos="1418"/>
        </w:tabs>
        <w:spacing w:line="360" w:lineRule="auto"/>
        <w:ind w:left="567" w:firstLine="567"/>
        <w:jc w:val="both"/>
      </w:pPr>
      <w:r w:rsidRPr="0072198B">
        <w:rPr>
          <w:i/>
        </w:rPr>
        <w:t xml:space="preserve">Растениеводство </w:t>
      </w:r>
      <w:r w:rsidRPr="0072198B">
        <w:t>- выращивание зерновых (ячмень, овес, пшеница) на площади 600 га. В настоящее время собственником  закуплена современная сельскохозяйственная техника для разных циклов сельскохозяйственного производства.</w:t>
      </w:r>
    </w:p>
    <w:p w:rsidR="00027E38" w:rsidRPr="0072198B" w:rsidRDefault="00027E38" w:rsidP="0061286C">
      <w:pPr>
        <w:tabs>
          <w:tab w:val="center" w:pos="1418"/>
        </w:tabs>
        <w:spacing w:line="360" w:lineRule="auto"/>
        <w:ind w:left="567" w:firstLine="567"/>
        <w:jc w:val="both"/>
      </w:pPr>
      <w:r w:rsidRPr="0072198B">
        <w:rPr>
          <w:i/>
        </w:rPr>
        <w:t xml:space="preserve">Животноводство - </w:t>
      </w:r>
      <w:r w:rsidRPr="0072198B">
        <w:t>строительство овчарни (увеличение поголовья овец породы Эдильбай с 780 голов до 5-7 тысяч и организация племенного хозяйства по разведению данной породы овец),  строительство козьей фермы на 600 голов с организацией первичной переработки молока.</w:t>
      </w:r>
    </w:p>
    <w:p w:rsidR="00027E38" w:rsidRPr="0072198B" w:rsidRDefault="00027E38" w:rsidP="0061286C">
      <w:pPr>
        <w:tabs>
          <w:tab w:val="center" w:pos="1418"/>
        </w:tabs>
        <w:spacing w:line="360" w:lineRule="auto"/>
        <w:ind w:left="567" w:firstLine="567"/>
        <w:jc w:val="both"/>
      </w:pPr>
      <w:r w:rsidRPr="0072198B">
        <w:t>Строительство зерносушильного комплекса.</w:t>
      </w:r>
    </w:p>
    <w:p w:rsidR="00027E38" w:rsidRPr="0072198B" w:rsidRDefault="00027E38" w:rsidP="0061286C">
      <w:pPr>
        <w:numPr>
          <w:ilvl w:val="0"/>
          <w:numId w:val="36"/>
        </w:numPr>
        <w:tabs>
          <w:tab w:val="center" w:pos="1418"/>
        </w:tabs>
        <w:spacing w:line="360" w:lineRule="auto"/>
        <w:ind w:left="567" w:firstLine="567"/>
        <w:jc w:val="both"/>
      </w:pPr>
      <w:r w:rsidRPr="0072198B">
        <w:t>Развитие сельскохозяйственного производства. (КФХ Сафронюк Г.Д.). Срок реализации проекта – 2012 -2015 гг.</w:t>
      </w:r>
    </w:p>
    <w:p w:rsidR="00027E38" w:rsidRPr="0072198B" w:rsidRDefault="00027E38" w:rsidP="0061286C">
      <w:pPr>
        <w:tabs>
          <w:tab w:val="center" w:pos="1418"/>
        </w:tabs>
        <w:spacing w:line="360" w:lineRule="auto"/>
        <w:ind w:left="567" w:firstLine="567"/>
        <w:jc w:val="both"/>
      </w:pPr>
      <w:r w:rsidRPr="0072198B">
        <w:t>Строительство теплиц для выращивания огурцов, консервного цеха, животноводческой фермы на 200 голов. Общий объем инвестиций -26 млн.руб.</w:t>
      </w:r>
    </w:p>
    <w:p w:rsidR="00027E38" w:rsidRPr="0072198B" w:rsidRDefault="00027E38" w:rsidP="0061286C">
      <w:pPr>
        <w:numPr>
          <w:ilvl w:val="0"/>
          <w:numId w:val="36"/>
        </w:numPr>
        <w:autoSpaceDE w:val="0"/>
        <w:autoSpaceDN w:val="0"/>
        <w:adjustRightInd w:val="0"/>
        <w:spacing w:line="360" w:lineRule="auto"/>
        <w:ind w:left="567" w:firstLine="567"/>
        <w:jc w:val="both"/>
      </w:pPr>
      <w:r w:rsidRPr="0072198B">
        <w:t>Разработка и добыча песчано-гравийного материала (ООО «Велюжинские карьеры»). Планируемый объем инвестиций – 140,5 млн. рублей. Срок реализации 2013-2014 г.г. Проводятся инженерные изыскания.</w:t>
      </w:r>
    </w:p>
    <w:p w:rsidR="00027E38" w:rsidRPr="0072198B" w:rsidRDefault="00027E38" w:rsidP="0061286C">
      <w:pPr>
        <w:numPr>
          <w:ilvl w:val="0"/>
          <w:numId w:val="36"/>
        </w:numPr>
        <w:tabs>
          <w:tab w:val="center" w:pos="0"/>
        </w:tabs>
        <w:spacing w:line="360" w:lineRule="auto"/>
        <w:ind w:left="567" w:firstLine="567"/>
        <w:jc w:val="both"/>
      </w:pPr>
      <w:r w:rsidRPr="0072198B">
        <w:t>Реконструкция универсального рынка (ООО «ДДМ»). Общий объем инвестиций   15 млн .руб. Срок реализации проекта 2012-2013 гг.</w:t>
      </w:r>
    </w:p>
    <w:p w:rsidR="00027E38" w:rsidRPr="0072198B" w:rsidRDefault="00027E38" w:rsidP="0061286C">
      <w:pPr>
        <w:pStyle w:val="af1"/>
        <w:numPr>
          <w:ilvl w:val="0"/>
          <w:numId w:val="36"/>
        </w:numPr>
        <w:spacing w:after="0" w:line="360" w:lineRule="auto"/>
        <w:ind w:left="567" w:firstLine="567"/>
        <w:contextualSpacing w:val="0"/>
        <w:jc w:val="both"/>
        <w:rPr>
          <w:rFonts w:ascii="Times New Roman" w:hAnsi="Times New Roman"/>
          <w:sz w:val="24"/>
          <w:szCs w:val="24"/>
        </w:rPr>
      </w:pPr>
      <w:r w:rsidRPr="0072198B">
        <w:rPr>
          <w:rFonts w:ascii="Times New Roman" w:hAnsi="Times New Roman"/>
          <w:sz w:val="24"/>
          <w:szCs w:val="24"/>
        </w:rPr>
        <w:lastRenderedPageBreak/>
        <w:t>Строительство цеха по производству мясных полуфабрикатов                        (ИП Водопьянов Сергей Владимирович). Срок реализации -2013-2014гг.  Планируемый объем инвестиций -5 млн.рублей. Количество рабочих мест - до 10.</w:t>
      </w:r>
    </w:p>
    <w:p w:rsidR="00027E38" w:rsidRPr="0072198B" w:rsidRDefault="00027E38" w:rsidP="0061286C">
      <w:pPr>
        <w:pStyle w:val="af1"/>
        <w:numPr>
          <w:ilvl w:val="0"/>
          <w:numId w:val="36"/>
        </w:numPr>
        <w:spacing w:after="0" w:line="360" w:lineRule="auto"/>
        <w:ind w:left="567" w:firstLine="567"/>
        <w:contextualSpacing w:val="0"/>
        <w:jc w:val="both"/>
        <w:rPr>
          <w:rFonts w:ascii="Times New Roman" w:hAnsi="Times New Roman"/>
          <w:sz w:val="24"/>
          <w:szCs w:val="24"/>
        </w:rPr>
      </w:pPr>
      <w:r w:rsidRPr="0072198B">
        <w:rPr>
          <w:rFonts w:ascii="Times New Roman" w:hAnsi="Times New Roman"/>
          <w:sz w:val="24"/>
          <w:szCs w:val="24"/>
        </w:rPr>
        <w:t>Строительство животноводческой фермы на 100 голов КРС (КФХ Балыкин Сергей Геннадьевич). Срок реализации -2013-2015гг.  Планируемый объем инвестиций -3,5 млн.рублей. Количество рабочих мест - до 6.</w:t>
      </w:r>
    </w:p>
    <w:p w:rsidR="00027E38" w:rsidRPr="0072198B" w:rsidRDefault="00027E38" w:rsidP="0061286C">
      <w:pPr>
        <w:pStyle w:val="af1"/>
        <w:numPr>
          <w:ilvl w:val="0"/>
          <w:numId w:val="36"/>
        </w:numPr>
        <w:spacing w:after="0" w:line="360" w:lineRule="auto"/>
        <w:ind w:left="567" w:firstLine="567"/>
        <w:contextualSpacing w:val="0"/>
        <w:jc w:val="both"/>
        <w:rPr>
          <w:rFonts w:ascii="Times New Roman" w:hAnsi="Times New Roman"/>
          <w:sz w:val="24"/>
          <w:szCs w:val="24"/>
        </w:rPr>
      </w:pPr>
      <w:r w:rsidRPr="0072198B">
        <w:rPr>
          <w:rFonts w:ascii="Times New Roman" w:hAnsi="Times New Roman"/>
          <w:sz w:val="24"/>
          <w:szCs w:val="24"/>
        </w:rPr>
        <w:t>Строительство животноводческой фермы на 200 голов КРС (ООО «Титково»). Срок реализации -2013-2014гг.  Планируемый объем инвестиций -10 млн.рублей. Количество рабочих мест - до 15.</w:t>
      </w:r>
    </w:p>
    <w:p w:rsidR="00027E38" w:rsidRPr="0072198B" w:rsidRDefault="00027E38" w:rsidP="0061286C">
      <w:pPr>
        <w:pStyle w:val="af1"/>
        <w:numPr>
          <w:ilvl w:val="0"/>
          <w:numId w:val="36"/>
        </w:numPr>
        <w:spacing w:after="0" w:line="360" w:lineRule="auto"/>
        <w:ind w:left="567" w:firstLine="567"/>
        <w:contextualSpacing w:val="0"/>
        <w:jc w:val="both"/>
        <w:rPr>
          <w:rFonts w:ascii="Times New Roman" w:hAnsi="Times New Roman"/>
          <w:sz w:val="24"/>
          <w:szCs w:val="24"/>
        </w:rPr>
      </w:pPr>
      <w:r w:rsidRPr="0072198B">
        <w:rPr>
          <w:rFonts w:ascii="Times New Roman" w:hAnsi="Times New Roman"/>
          <w:sz w:val="24"/>
          <w:szCs w:val="24"/>
        </w:rPr>
        <w:t>Строительство животноводческой фермы на 100 голов КРС и овчарни на 300 голов овец (КФХ «Гусейнов Л.Ш.о»). Срок реализации -2013-2014гг.  Планируемый объем инвестиций -11,1 млн.рублей. Количество рабочих мест - до 20.</w:t>
      </w:r>
    </w:p>
    <w:p w:rsidR="00027E38" w:rsidRPr="0072198B" w:rsidRDefault="00027E38" w:rsidP="0061286C">
      <w:pPr>
        <w:tabs>
          <w:tab w:val="center" w:pos="5462"/>
        </w:tabs>
        <w:spacing w:line="360" w:lineRule="auto"/>
        <w:ind w:left="567" w:firstLine="567"/>
        <w:jc w:val="both"/>
      </w:pPr>
    </w:p>
    <w:p w:rsidR="00027E38" w:rsidRPr="0072198B" w:rsidRDefault="00027E38" w:rsidP="0061286C">
      <w:pPr>
        <w:tabs>
          <w:tab w:val="center" w:pos="5462"/>
        </w:tabs>
        <w:spacing w:line="360" w:lineRule="auto"/>
        <w:ind w:left="567" w:firstLine="567"/>
        <w:jc w:val="both"/>
      </w:pPr>
      <w:r w:rsidRPr="0072198B">
        <w:rPr>
          <w:b/>
          <w:i/>
        </w:rPr>
        <w:t>Инвестиционные проекты, планируемые к реализации  на территории Кардымовского городского поселения:</w:t>
      </w:r>
    </w:p>
    <w:p w:rsidR="00027E38" w:rsidRPr="0072198B" w:rsidRDefault="00027E38" w:rsidP="0061286C">
      <w:pPr>
        <w:numPr>
          <w:ilvl w:val="0"/>
          <w:numId w:val="35"/>
        </w:numPr>
        <w:tabs>
          <w:tab w:val="center" w:pos="1418"/>
        </w:tabs>
        <w:spacing w:line="360" w:lineRule="auto"/>
        <w:ind w:left="567" w:firstLine="567"/>
        <w:jc w:val="both"/>
      </w:pPr>
      <w:r w:rsidRPr="0072198B">
        <w:t>Строительство  бройлерной птицефабрики (ООО «Серволюкс») на 500  рабочих мест  с планируемым объемом инвестиций 2,5 млрд.рублей. Это будет одно из крупнейших предприятий в Центральном Федеральном округе, где будут внедрены новейшие технологии. Период реализации проекта 2011-2014 годы. Объем производства экологически чистой продукции фабрики планируется на уровне 50 тысяч тонн в год.</w:t>
      </w:r>
    </w:p>
    <w:p w:rsidR="00027E38" w:rsidRPr="0072198B" w:rsidRDefault="00027E38" w:rsidP="0061286C">
      <w:pPr>
        <w:tabs>
          <w:tab w:val="center" w:pos="1418"/>
        </w:tabs>
        <w:spacing w:line="360" w:lineRule="auto"/>
        <w:ind w:left="567" w:firstLine="567"/>
        <w:jc w:val="both"/>
      </w:pPr>
      <w:r w:rsidRPr="0072198B">
        <w:t xml:space="preserve">В настоящее время проводятся проектно-изыскательские работы.  </w:t>
      </w:r>
    </w:p>
    <w:p w:rsidR="00027E38" w:rsidRPr="0072198B" w:rsidRDefault="00027E38" w:rsidP="0061286C">
      <w:pPr>
        <w:numPr>
          <w:ilvl w:val="0"/>
          <w:numId w:val="35"/>
        </w:numPr>
        <w:tabs>
          <w:tab w:val="center" w:pos="1134"/>
        </w:tabs>
        <w:spacing w:line="360" w:lineRule="auto"/>
        <w:ind w:left="567" w:firstLine="567"/>
        <w:jc w:val="both"/>
      </w:pPr>
      <w:r w:rsidRPr="0072198B">
        <w:t>Организация сельского туризма (КФХ Языков Александр Эдуардович).</w:t>
      </w:r>
    </w:p>
    <w:p w:rsidR="00027E38" w:rsidRPr="0072198B" w:rsidRDefault="00027E38" w:rsidP="0061286C">
      <w:pPr>
        <w:tabs>
          <w:tab w:val="center" w:pos="1418"/>
        </w:tabs>
        <w:spacing w:line="360" w:lineRule="auto"/>
        <w:ind w:left="567" w:firstLine="567"/>
        <w:jc w:val="both"/>
      </w:pPr>
      <w:r w:rsidRPr="0072198B">
        <w:t xml:space="preserve">Отдых в сельской местности с возможностью работы на овцеферме. Выращивание экологически чистой продукции на огороде и в теплице, конные прогулки, охота, сбор грибов и ягод, </w:t>
      </w:r>
    </w:p>
    <w:p w:rsidR="00027E38" w:rsidRPr="0072198B" w:rsidRDefault="00027E38" w:rsidP="0061286C">
      <w:pPr>
        <w:spacing w:line="360" w:lineRule="auto"/>
        <w:ind w:left="567" w:firstLine="567"/>
        <w:jc w:val="both"/>
      </w:pPr>
      <w:r w:rsidRPr="0072198B">
        <w:t>Планируется строительство  пяти деревянных  благоустроенных домов на шесть человек. Количество рабочих мест-3. Общий объем инвестиций - 6 млн.рублей. Срок реализации -2013-2015 годы.</w:t>
      </w:r>
    </w:p>
    <w:p w:rsidR="00027E38" w:rsidRPr="0072198B" w:rsidRDefault="00027E38" w:rsidP="0061286C">
      <w:pPr>
        <w:numPr>
          <w:ilvl w:val="0"/>
          <w:numId w:val="35"/>
        </w:numPr>
        <w:tabs>
          <w:tab w:val="left" w:pos="284"/>
          <w:tab w:val="left" w:pos="1418"/>
        </w:tabs>
        <w:spacing w:line="360" w:lineRule="auto"/>
        <w:ind w:left="567" w:firstLine="567"/>
        <w:jc w:val="both"/>
      </w:pPr>
      <w:r w:rsidRPr="0072198B">
        <w:t>Строительство животноводческой фермы на 500 голов (ИП Алиев Э.К.). Срок реализации 2013-2014 гг.</w:t>
      </w:r>
    </w:p>
    <w:p w:rsidR="00027E38" w:rsidRPr="0072198B" w:rsidRDefault="00027E38" w:rsidP="0061286C">
      <w:pPr>
        <w:numPr>
          <w:ilvl w:val="0"/>
          <w:numId w:val="35"/>
        </w:numPr>
        <w:tabs>
          <w:tab w:val="left" w:pos="284"/>
          <w:tab w:val="left" w:pos="1418"/>
        </w:tabs>
        <w:spacing w:line="360" w:lineRule="auto"/>
        <w:ind w:left="567" w:firstLine="567"/>
        <w:jc w:val="both"/>
      </w:pPr>
      <w:r w:rsidRPr="0072198B">
        <w:t>Создание рыбоводной фермы с установками замкнутого цикла водообеспечения (ИП Мацкевич Марин Рафаиловна).  Срок реализации проекта -2013-2016гг. Общий объем инвестиций -10 млн.рублей.</w:t>
      </w:r>
    </w:p>
    <w:p w:rsidR="00027E38" w:rsidRPr="0072198B" w:rsidRDefault="00027E38" w:rsidP="0061286C">
      <w:pPr>
        <w:pStyle w:val="af1"/>
        <w:numPr>
          <w:ilvl w:val="0"/>
          <w:numId w:val="35"/>
        </w:numPr>
        <w:spacing w:after="0" w:line="360" w:lineRule="auto"/>
        <w:ind w:left="567" w:firstLine="567"/>
        <w:contextualSpacing w:val="0"/>
        <w:jc w:val="both"/>
        <w:rPr>
          <w:rFonts w:ascii="Times New Roman" w:hAnsi="Times New Roman"/>
          <w:sz w:val="24"/>
          <w:szCs w:val="24"/>
        </w:rPr>
      </w:pPr>
      <w:r w:rsidRPr="0072198B">
        <w:rPr>
          <w:rFonts w:ascii="Times New Roman" w:hAnsi="Times New Roman"/>
          <w:sz w:val="24"/>
          <w:szCs w:val="24"/>
        </w:rPr>
        <w:lastRenderedPageBreak/>
        <w:t>Строительство молокоперерабатывающего предприятия (ИП Ковтунов Максим Иванович) Срок реализации -2014-2017гг.  Планируемый объем инвестиций -50 млн.рублей. Количество рабочих мест - до 100.</w:t>
      </w:r>
    </w:p>
    <w:p w:rsidR="00027E38" w:rsidRPr="0072198B" w:rsidRDefault="00027E38" w:rsidP="0061286C">
      <w:pPr>
        <w:numPr>
          <w:ilvl w:val="0"/>
          <w:numId w:val="35"/>
        </w:numPr>
        <w:tabs>
          <w:tab w:val="left" w:pos="0"/>
          <w:tab w:val="left" w:pos="1418"/>
        </w:tabs>
        <w:spacing w:line="360" w:lineRule="auto"/>
        <w:ind w:left="567" w:firstLine="567"/>
        <w:jc w:val="both"/>
      </w:pPr>
      <w:r w:rsidRPr="0072198B">
        <w:t>Ввод новой линии по производству сгущенного молока на ЗАО «Кардымовский молочноконсервный комбинат». Создание до 20 дополнительных рабочих мест.  Общий объем инвестиций 34,3  млн.рублей. В рамках данного проекта планируется реконструкция коммуникаций теплотрасс, строительство здания для приемки молока и хранения сгущенного молока, реконструкция старого здания котельной под цех производства, приобретение кристаллизатора, пастеризатора и линии мойки. Ориентировочный срок реализации проекта 2013-2014гг.</w:t>
      </w:r>
    </w:p>
    <w:p w:rsidR="00027E38" w:rsidRPr="0072198B" w:rsidRDefault="00027E38" w:rsidP="0061286C">
      <w:pPr>
        <w:numPr>
          <w:ilvl w:val="0"/>
          <w:numId w:val="35"/>
        </w:numPr>
        <w:tabs>
          <w:tab w:val="left" w:pos="0"/>
          <w:tab w:val="left" w:pos="1418"/>
        </w:tabs>
        <w:spacing w:line="360" w:lineRule="auto"/>
        <w:ind w:left="567" w:firstLine="567"/>
        <w:jc w:val="both"/>
      </w:pPr>
      <w:r w:rsidRPr="0072198B">
        <w:t xml:space="preserve">Строительство объездной автодороги Ермачки-Сопачево-Красные горы-Барсучки и путепровода через ж/д Москва-Минск ( ДОЦП </w:t>
      </w:r>
      <w:r w:rsidRPr="0072198B">
        <w:rPr>
          <w:rStyle w:val="af3"/>
          <w:b w:val="0"/>
        </w:rPr>
        <w:t>«Совершенствование и развитие сети автомобильных дорог общего пользования в Смоленской области» на 2013–2015 годы</w:t>
      </w:r>
      <w:r w:rsidRPr="0072198B">
        <w:t xml:space="preserve">).  Планируемый объем инвестиций – 214 млн.рублей.   Срок реализации 2013г.. </w:t>
      </w:r>
    </w:p>
    <w:p w:rsidR="00027E38" w:rsidRPr="0072198B" w:rsidRDefault="00027E38" w:rsidP="0061286C">
      <w:pPr>
        <w:numPr>
          <w:ilvl w:val="0"/>
          <w:numId w:val="35"/>
        </w:numPr>
        <w:tabs>
          <w:tab w:val="left" w:pos="0"/>
          <w:tab w:val="left" w:pos="1134"/>
          <w:tab w:val="left" w:pos="1418"/>
        </w:tabs>
        <w:spacing w:line="360" w:lineRule="auto"/>
        <w:ind w:left="567" w:firstLine="567"/>
        <w:jc w:val="both"/>
      </w:pPr>
      <w:r w:rsidRPr="0072198B">
        <w:t xml:space="preserve"> Ремонт бассейна Кардымовской средней школы. Планируемый объем объем инвестиций -21 млн.рублей. Срок реализации проекта-2014-2015 гг.</w:t>
      </w:r>
    </w:p>
    <w:p w:rsidR="00027E38" w:rsidRPr="0072198B" w:rsidRDefault="00027E38" w:rsidP="0061286C">
      <w:pPr>
        <w:numPr>
          <w:ilvl w:val="0"/>
          <w:numId w:val="35"/>
        </w:numPr>
        <w:tabs>
          <w:tab w:val="left" w:pos="0"/>
          <w:tab w:val="left" w:pos="1418"/>
        </w:tabs>
        <w:spacing w:line="360" w:lineRule="auto"/>
        <w:ind w:left="567" w:firstLine="567"/>
        <w:jc w:val="both"/>
      </w:pPr>
      <w:r w:rsidRPr="0072198B">
        <w:t>Строительство районного Дома культуры. Проводятся работы по проектированию. Планируемый объем инвестиций - 300 млн.рублей.   Срок реализации 2014-2016гг.</w:t>
      </w:r>
    </w:p>
    <w:p w:rsidR="00027E38" w:rsidRPr="0072198B" w:rsidRDefault="00027E38" w:rsidP="0061286C">
      <w:pPr>
        <w:numPr>
          <w:ilvl w:val="0"/>
          <w:numId w:val="35"/>
        </w:numPr>
        <w:tabs>
          <w:tab w:val="left" w:pos="0"/>
          <w:tab w:val="left" w:pos="1418"/>
        </w:tabs>
        <w:spacing w:line="360" w:lineRule="auto"/>
        <w:ind w:left="567" w:firstLine="567"/>
        <w:jc w:val="both"/>
        <w:rPr>
          <w:color w:val="000000"/>
        </w:rPr>
      </w:pPr>
      <w:r w:rsidRPr="0072198B">
        <w:rPr>
          <w:color w:val="000000"/>
        </w:rPr>
        <w:t>Строительство физкультурно-оздоровительного комплекса. Планируемый объем инвестиций – 58 млн.руб. Срок реализации- 2013-2015гг.</w:t>
      </w:r>
    </w:p>
    <w:p w:rsidR="00027E38" w:rsidRPr="0072198B" w:rsidRDefault="00027E38" w:rsidP="0061286C">
      <w:pPr>
        <w:tabs>
          <w:tab w:val="left" w:pos="0"/>
          <w:tab w:val="left" w:pos="1134"/>
          <w:tab w:val="left" w:pos="1418"/>
        </w:tabs>
        <w:spacing w:line="360" w:lineRule="auto"/>
        <w:ind w:left="567" w:firstLine="567"/>
        <w:jc w:val="both"/>
        <w:rPr>
          <w:b/>
          <w:i/>
        </w:rPr>
      </w:pPr>
      <w:r w:rsidRPr="0072198B">
        <w:rPr>
          <w:b/>
          <w:i/>
        </w:rPr>
        <w:t>Бизнес-идеи</w:t>
      </w:r>
    </w:p>
    <w:p w:rsidR="00027E38" w:rsidRPr="0072198B" w:rsidRDefault="00027E38" w:rsidP="0061286C">
      <w:pPr>
        <w:numPr>
          <w:ilvl w:val="0"/>
          <w:numId w:val="34"/>
        </w:numPr>
        <w:tabs>
          <w:tab w:val="left" w:pos="0"/>
          <w:tab w:val="center" w:pos="1276"/>
        </w:tabs>
        <w:spacing w:line="360" w:lineRule="auto"/>
        <w:ind w:left="567" w:firstLine="567"/>
        <w:jc w:val="both"/>
      </w:pPr>
      <w:r w:rsidRPr="0072198B">
        <w:t xml:space="preserve">Строительство центра активного отдыха </w:t>
      </w:r>
      <w:r w:rsidRPr="0072198B">
        <w:rPr>
          <w:lang w:val="en-US"/>
        </w:rPr>
        <w:t>CAR</w:t>
      </w:r>
      <w:r w:rsidRPr="0072198B">
        <w:t>-</w:t>
      </w:r>
      <w:r w:rsidRPr="0072198B">
        <w:rPr>
          <w:lang w:val="en-US"/>
        </w:rPr>
        <w:t>d</w:t>
      </w:r>
      <w:r w:rsidRPr="0072198B">
        <w:t xml:space="preserve">ымово. На территории данного полигона планируется создание крупнейшего регионального центра  по развитию спортивного туризма, который будет включать в себя помимо уже функционирующих трасс по автокроссу, драгрейсингу, мотофристайлу площадки для размещения туристов со всей необходимой инфраструктурой и сооружениями для занятий экстремальными видами спорта  и активного отдыха (скалолазание, пейнтбол, уличная гимнастика и т.д. ). В планах строительство трассы для занятия мотокроссом, картингом, скоростным маневрированием, ралликроссом, стоянки и полосы для легкой авиации. Планируется круглогодичная работа полигона с возможностью проведения большого количества официальных соревнований по техническим видам спорта, фестивалей различной направленности, а также </w:t>
      </w:r>
      <w:r w:rsidRPr="0072198B">
        <w:lastRenderedPageBreak/>
        <w:t>любительских мероприятий различной направленности. Полигон должен стать главной площадкой по развитию детского технического спорта в региона. Срок реализации на 2012-2017 годы с общим объемом инвестиций  150 млн. рублей.</w:t>
      </w:r>
    </w:p>
    <w:p w:rsidR="00027E38" w:rsidRPr="0072198B" w:rsidRDefault="00027E38" w:rsidP="0061286C">
      <w:pPr>
        <w:numPr>
          <w:ilvl w:val="0"/>
          <w:numId w:val="34"/>
        </w:numPr>
        <w:tabs>
          <w:tab w:val="center" w:pos="1276"/>
        </w:tabs>
        <w:spacing w:line="360" w:lineRule="auto"/>
        <w:ind w:left="567" w:firstLine="567"/>
        <w:jc w:val="both"/>
      </w:pPr>
      <w:r w:rsidRPr="0072198B">
        <w:t xml:space="preserve">Строительство военно-исторического мемориала «Лубинское ратное поле России»,  посвященного одному из важнейших сражений  Отечественной войне 1812 года - сражению при Лубино. </w:t>
      </w:r>
    </w:p>
    <w:p w:rsidR="00027E38" w:rsidRPr="0072198B" w:rsidRDefault="00027E38" w:rsidP="0061286C">
      <w:pPr>
        <w:autoSpaceDE w:val="0"/>
        <w:autoSpaceDN w:val="0"/>
        <w:adjustRightInd w:val="0"/>
        <w:spacing w:line="360" w:lineRule="auto"/>
        <w:ind w:left="567" w:firstLine="567"/>
        <w:jc w:val="both"/>
        <w:rPr>
          <w:bCs/>
        </w:rPr>
      </w:pPr>
      <w:r w:rsidRPr="0072198B">
        <w:t xml:space="preserve">Мемориал будет   включать в себя зону реконструкции  исторических событий и мемориальную зону (зону перезахоронения), которые будут разделены Аллеей Славы с  памятными знаками. В мемориал будут входить: </w:t>
      </w:r>
      <w:r w:rsidRPr="0072198B">
        <w:rPr>
          <w:bCs/>
        </w:rPr>
        <w:t xml:space="preserve">музей, часовня, памятные знаки, зона реконструкции, мемориальная зона и старая Смоленская дорога с установленными верстовыми столбами, воссоздание исторической деревни под открытом небом, позволяющей окунуться в быт эпохи. </w:t>
      </w:r>
    </w:p>
    <w:p w:rsidR="0039107F" w:rsidRPr="0072198B" w:rsidRDefault="00192CF4" w:rsidP="0061286C">
      <w:pPr>
        <w:pStyle w:val="ConsPlusNormal"/>
        <w:widowControl/>
        <w:tabs>
          <w:tab w:val="left"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Реализация обозначенных мероприятий позволит создать дополнительные рабочие места</w:t>
      </w:r>
      <w:r w:rsidR="0072198B" w:rsidRPr="0072198B">
        <w:rPr>
          <w:rFonts w:ascii="Times New Roman" w:hAnsi="Times New Roman" w:cs="Times New Roman"/>
          <w:sz w:val="24"/>
          <w:szCs w:val="24"/>
        </w:rPr>
        <w:t>,</w:t>
      </w:r>
      <w:r w:rsidRPr="0072198B">
        <w:rPr>
          <w:rFonts w:ascii="Times New Roman" w:hAnsi="Times New Roman" w:cs="Times New Roman"/>
          <w:sz w:val="24"/>
          <w:szCs w:val="24"/>
        </w:rPr>
        <w:t xml:space="preserve"> будет способствовать увеличению занятости местного трудоспособного населения (прирост </w:t>
      </w:r>
      <w:r w:rsidR="0072198B" w:rsidRPr="0072198B">
        <w:rPr>
          <w:rFonts w:ascii="Times New Roman" w:hAnsi="Times New Roman" w:cs="Times New Roman"/>
          <w:sz w:val="24"/>
          <w:szCs w:val="24"/>
        </w:rPr>
        <w:t>1</w:t>
      </w:r>
      <w:r w:rsidRPr="0072198B">
        <w:rPr>
          <w:rFonts w:ascii="Times New Roman" w:hAnsi="Times New Roman" w:cs="Times New Roman"/>
          <w:sz w:val="24"/>
          <w:szCs w:val="24"/>
        </w:rPr>
        <w:t>3-</w:t>
      </w:r>
      <w:r w:rsidR="0072198B" w:rsidRPr="0072198B">
        <w:rPr>
          <w:rFonts w:ascii="Times New Roman" w:hAnsi="Times New Roman" w:cs="Times New Roman"/>
          <w:sz w:val="24"/>
          <w:szCs w:val="24"/>
        </w:rPr>
        <w:t>1</w:t>
      </w:r>
      <w:r w:rsidRPr="0072198B">
        <w:rPr>
          <w:rFonts w:ascii="Times New Roman" w:hAnsi="Times New Roman" w:cs="Times New Roman"/>
          <w:sz w:val="24"/>
          <w:szCs w:val="24"/>
        </w:rPr>
        <w:t>5%), формированию положительного сальдо миграционных потоков и расширению демографической емкости в целом на расчетный срок (прирост составит около 10-15%).</w:t>
      </w:r>
    </w:p>
    <w:p w:rsidR="00B845C7" w:rsidRPr="0072198B" w:rsidRDefault="00B845C7" w:rsidP="0061286C">
      <w:pPr>
        <w:spacing w:line="360" w:lineRule="auto"/>
        <w:ind w:left="567" w:firstLine="567"/>
        <w:jc w:val="both"/>
      </w:pPr>
      <w:r w:rsidRPr="0072198B">
        <w:t>Переход на рыночные формы хозяйствования, разгосударствление и приватизация, затронувшие, прежде всего, объекты социальной инфраструктуры, обозначили достаточно жесткое их разделение на социально-гарантированные услуги (обеспечиваемые либо полностью, либо частично государством из бюджетных средств) и коммерческие, представление которых осуществляется предприятиями и субъектами рыночной экономики. Развитие последних происходит в соответствии со спросом на услуги за счет средств их собственников.</w:t>
      </w:r>
    </w:p>
    <w:p w:rsidR="00B845C7" w:rsidRPr="0072198B" w:rsidRDefault="00B845C7" w:rsidP="0061286C">
      <w:pPr>
        <w:spacing w:line="360" w:lineRule="auto"/>
        <w:ind w:left="567" w:firstLine="567"/>
        <w:jc w:val="both"/>
      </w:pPr>
      <w:r w:rsidRPr="0072198B">
        <w:t>Поэтому единственным выходом из сложившейся ситуации является договорной характер работы администрации поселения с предприятиями и организациями, желающими размещать свое производство на территории поселения на взаимовыгодных условиях, то есть по соглашению сторон предприятия должны принимать участие в улучшении социальной инфраструктуры поселения.</w:t>
      </w:r>
    </w:p>
    <w:p w:rsidR="00B845C7" w:rsidRPr="0072198B" w:rsidRDefault="00B845C7" w:rsidP="0061286C">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xml:space="preserve">В настоящее время выполнение данной задачи с позиции области предусматривает осуществление целого ряда мероприятий, в том числе: получение молодыми семьями и молодыми специалистами, проживающими на селе, социальных выплат на строительство (приобретение) жилья; получение Администрацией сельского поселения субсидий на строительство и реконструкцию сетей водоснабжения (локальных водопроводов, водозаборных сооружений, станций </w:t>
      </w:r>
      <w:r w:rsidRPr="0072198B">
        <w:rPr>
          <w:rFonts w:ascii="Times New Roman" w:hAnsi="Times New Roman" w:cs="Times New Roman"/>
          <w:sz w:val="24"/>
          <w:szCs w:val="24"/>
        </w:rPr>
        <w:lastRenderedPageBreak/>
        <w:t>водоподготовки) и на строительство и реконструкцию сетей газоснабжения (межпоселковых газопроводов, распределительных газовых сетей и газопроводов, проложенных от уличной разводящей газовой сети до отключающих устройств, установленных на вводе в здания)</w:t>
      </w:r>
      <w:r w:rsidRPr="0072198B">
        <w:rPr>
          <w:rStyle w:val="af"/>
          <w:rFonts w:ascii="Times New Roman" w:hAnsi="Times New Roman" w:cs="Times New Roman"/>
          <w:sz w:val="24"/>
          <w:szCs w:val="24"/>
        </w:rPr>
        <w:footnoteReference w:id="13"/>
      </w:r>
      <w:r w:rsidRPr="0072198B">
        <w:rPr>
          <w:rFonts w:ascii="Times New Roman" w:hAnsi="Times New Roman" w:cs="Times New Roman"/>
          <w:sz w:val="24"/>
          <w:szCs w:val="24"/>
        </w:rPr>
        <w:t>.</w:t>
      </w:r>
    </w:p>
    <w:p w:rsidR="00B845C7" w:rsidRPr="0072198B" w:rsidRDefault="00B845C7" w:rsidP="0061286C">
      <w:pPr>
        <w:pStyle w:val="ConsPlusNormal"/>
        <w:widowControl/>
        <w:tabs>
          <w:tab w:val="left"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Субсидии также предоставляются на софинансирование объектов строительства и реконструкции автомобильных дорог общего пользования (за исключением автомобильных дорог федерального значения) и искусственных сооружений на них, в том числе в границах поселений, а также связывающих населенные пункты сельских дорог (с включением сельских дорог в сеть дорог общего пользования)</w:t>
      </w:r>
      <w:r w:rsidRPr="0072198B">
        <w:rPr>
          <w:rStyle w:val="af"/>
          <w:rFonts w:ascii="Times New Roman" w:hAnsi="Times New Roman" w:cs="Times New Roman"/>
          <w:sz w:val="24"/>
          <w:szCs w:val="24"/>
        </w:rPr>
        <w:footnoteReference w:id="14"/>
      </w:r>
      <w:r w:rsidRPr="0072198B">
        <w:rPr>
          <w:rFonts w:ascii="Times New Roman" w:hAnsi="Times New Roman" w:cs="Times New Roman"/>
          <w:sz w:val="24"/>
          <w:szCs w:val="24"/>
        </w:rPr>
        <w:t>.</w:t>
      </w:r>
    </w:p>
    <w:p w:rsidR="00B845C7" w:rsidRPr="0072198B" w:rsidRDefault="00B845C7" w:rsidP="0061286C">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xml:space="preserve">Следует отметить, что в условиях новой кадастровой оценки земли доходы местных бюджетов от земельного налога значительно увеличатся. Органы местного самоуправления будут продолжать работу по сбору сведений, идентифицирующих правообладателей земельных участков, а также по корректировке ставок земельного налога и арендной платы за земельные участки, пересмотру перечня льготных категорий налогоплательщиков. </w:t>
      </w:r>
    </w:p>
    <w:p w:rsidR="00D75C00" w:rsidRPr="0072198B" w:rsidRDefault="00B845C7" w:rsidP="0061286C">
      <w:pPr>
        <w:pStyle w:val="ConsPlusNorma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Налогообложение имущества граждан по инвентаризационной стоимости устарело и зачастую приводит к серьезным диспропорциям в налогообложении, а также подрывает доходную базу местных бюджетов и усиливает нагрузку на областной бюджет</w:t>
      </w:r>
      <w:r w:rsidR="00BF4AE8" w:rsidRPr="0072198B">
        <w:rPr>
          <w:rFonts w:ascii="Times New Roman" w:hAnsi="Times New Roman" w:cs="Times New Roman"/>
          <w:sz w:val="24"/>
          <w:szCs w:val="24"/>
        </w:rPr>
        <w:t>.</w:t>
      </w:r>
    </w:p>
    <w:p w:rsidR="00B845C7" w:rsidRPr="0072198B" w:rsidRDefault="00B845C7" w:rsidP="0061286C">
      <w:pPr>
        <w:pStyle w:val="ConsPlusNormal"/>
        <w:widowControl/>
        <w:spacing w:line="360" w:lineRule="auto"/>
        <w:ind w:left="567" w:firstLine="567"/>
        <w:jc w:val="both"/>
        <w:rPr>
          <w:rFonts w:ascii="Times New Roman" w:hAnsi="Times New Roman" w:cs="Times New Roman"/>
          <w:i/>
          <w:sz w:val="24"/>
          <w:szCs w:val="24"/>
        </w:rPr>
      </w:pPr>
      <w:r w:rsidRPr="0072198B">
        <w:rPr>
          <w:rFonts w:ascii="Times New Roman" w:hAnsi="Times New Roman" w:cs="Times New Roman"/>
          <w:i/>
          <w:sz w:val="24"/>
          <w:szCs w:val="24"/>
        </w:rPr>
        <w:t xml:space="preserve">Создание и воссоздание предприятий народных промыслов. </w:t>
      </w:r>
    </w:p>
    <w:p w:rsidR="00B845C7" w:rsidRPr="0072198B" w:rsidRDefault="00B845C7" w:rsidP="0061286C">
      <w:pPr>
        <w:pStyle w:val="ConsPlusTitle"/>
        <w:widowControl/>
        <w:spacing w:line="360" w:lineRule="auto"/>
        <w:ind w:left="567" w:firstLine="567"/>
        <w:jc w:val="both"/>
        <w:rPr>
          <w:rFonts w:ascii="Times New Roman" w:hAnsi="Times New Roman" w:cs="Times New Roman"/>
          <w:b w:val="0"/>
          <w:sz w:val="24"/>
          <w:szCs w:val="24"/>
        </w:rPr>
      </w:pPr>
      <w:r w:rsidRPr="0072198B">
        <w:rPr>
          <w:rFonts w:ascii="Times New Roman" w:hAnsi="Times New Roman" w:cs="Times New Roman"/>
          <w:b w:val="0"/>
          <w:sz w:val="24"/>
          <w:szCs w:val="24"/>
        </w:rPr>
        <w:t>Данное направление будет развиваться в том числе в соответствии с Долгосрочной областной целевой программой «Развитие внутреннего и въездного туризма в Смоленской области»</w:t>
      </w:r>
      <w:r w:rsidRPr="0072198B">
        <w:rPr>
          <w:rStyle w:val="af"/>
          <w:rFonts w:ascii="Times New Roman" w:hAnsi="Times New Roman" w:cs="Times New Roman"/>
          <w:b w:val="0"/>
          <w:sz w:val="24"/>
          <w:szCs w:val="24"/>
        </w:rPr>
        <w:footnoteReference w:id="15"/>
      </w:r>
      <w:r w:rsidRPr="0072198B">
        <w:rPr>
          <w:rFonts w:ascii="Times New Roman" w:hAnsi="Times New Roman" w:cs="Times New Roman"/>
          <w:b w:val="0"/>
          <w:sz w:val="24"/>
          <w:szCs w:val="24"/>
        </w:rPr>
        <w:t>.</w:t>
      </w:r>
    </w:p>
    <w:p w:rsidR="00B845C7" w:rsidRPr="0072198B" w:rsidRDefault="00B845C7" w:rsidP="0061286C">
      <w:pPr>
        <w:spacing w:line="360" w:lineRule="auto"/>
        <w:ind w:left="567" w:firstLine="567"/>
        <w:jc w:val="both"/>
      </w:pPr>
    </w:p>
    <w:p w:rsidR="00316130" w:rsidRPr="0072198B" w:rsidRDefault="0072198B" w:rsidP="00C2745A">
      <w:pPr>
        <w:pageBreakBefore/>
        <w:tabs>
          <w:tab w:val="left" w:pos="1080"/>
        </w:tabs>
        <w:spacing w:line="288" w:lineRule="auto"/>
        <w:ind w:left="567" w:firstLine="567"/>
        <w:jc w:val="both"/>
        <w:rPr>
          <w:b/>
        </w:rPr>
      </w:pPr>
      <w:r w:rsidRPr="0072198B">
        <w:rPr>
          <w:b/>
        </w:rPr>
        <w:lastRenderedPageBreak/>
        <w:t xml:space="preserve">4. </w:t>
      </w:r>
      <w:r w:rsidR="00316130" w:rsidRPr="0072198B">
        <w:rPr>
          <w:b/>
        </w:rPr>
        <w:t>ЗАЩИТА ТЕРРИТОРИИ СЕЛЬСКОГО ПОСЕЛЕНИЯ ОТ ЧРЕЗВЫЧАЙНЫХ СИТУАЦИЙ ПРИРОДНОГО И ТЕХНОГЕННОГО ХАРАКТЕРА</w:t>
      </w:r>
    </w:p>
    <w:p w:rsidR="0072198B" w:rsidRPr="0072198B" w:rsidRDefault="0072198B" w:rsidP="00C2745A">
      <w:pPr>
        <w:pStyle w:val="1"/>
        <w:spacing w:before="0" w:after="0" w:line="360" w:lineRule="auto"/>
        <w:ind w:left="567" w:firstLine="567"/>
        <w:jc w:val="both"/>
        <w:rPr>
          <w:rFonts w:ascii="Times New Roman" w:hAnsi="Times New Roman" w:cs="Times New Roman"/>
          <w:sz w:val="24"/>
          <w:szCs w:val="24"/>
        </w:rPr>
      </w:pPr>
      <w:bookmarkStart w:id="20" w:name="_Toc236535742"/>
      <w:r w:rsidRPr="0072198B">
        <w:rPr>
          <w:rFonts w:ascii="Times New Roman" w:hAnsi="Times New Roman" w:cs="Times New Roman"/>
          <w:sz w:val="24"/>
          <w:szCs w:val="24"/>
        </w:rPr>
        <w:t>Основные факторы риска возникновения чрезвычайных ситуаций природного характера</w:t>
      </w:r>
      <w:bookmarkEnd w:id="20"/>
    </w:p>
    <w:p w:rsidR="0072198B" w:rsidRPr="0072198B" w:rsidRDefault="0072198B" w:rsidP="00C2745A">
      <w:pPr>
        <w:pStyle w:val="2"/>
        <w:spacing w:before="0" w:after="0" w:line="360" w:lineRule="auto"/>
        <w:ind w:left="567" w:firstLine="567"/>
        <w:rPr>
          <w:rFonts w:ascii="Times New Roman" w:hAnsi="Times New Roman" w:cs="Times New Roman"/>
          <w:sz w:val="24"/>
          <w:szCs w:val="24"/>
        </w:rPr>
      </w:pPr>
      <w:bookmarkStart w:id="21" w:name="_Toc236535743"/>
      <w:r w:rsidRPr="0072198B">
        <w:rPr>
          <w:rFonts w:ascii="Times New Roman" w:hAnsi="Times New Roman" w:cs="Times New Roman"/>
          <w:sz w:val="24"/>
          <w:szCs w:val="24"/>
        </w:rPr>
        <w:t>Общие понятия</w:t>
      </w:r>
      <w:bookmarkEnd w:id="21"/>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Природная чрезвычайная ситуация</w:t>
      </w:r>
      <w:r w:rsidRPr="0072198B">
        <w:rPr>
          <w:rFonts w:ascii="Times New Roman" w:hAnsi="Times New Roman" w:cs="Times New Roman"/>
          <w:sz w:val="24"/>
          <w:szCs w:val="24"/>
        </w:rPr>
        <w:t xml:space="preserve">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Различают природные чрезвычайные ситуации по характеру источника и масштабам.</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Источник природной чрезвычайной ситуации -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Поражающий фактор источника природной чрезвычайной ситуации</w:t>
      </w:r>
      <w:r w:rsidRPr="0072198B">
        <w:rPr>
          <w:rFonts w:ascii="Times New Roman" w:hAnsi="Times New Roman" w:cs="Times New Roman"/>
          <w:sz w:val="24"/>
          <w:szCs w:val="24"/>
        </w:rPr>
        <w:t xml:space="preserve"> - составляющая опасного природного явления или процесса, вызванная источником природной чрезвычайной ситуации и характеризуемая физическими, химическими, биологическими действиями или проявлениями, которые определяются или выражаются соответствующими параметрами.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Поражающее воздействие источника природной чрезвычайной ситуации</w:t>
      </w:r>
      <w:r w:rsidRPr="0072198B">
        <w:rPr>
          <w:rFonts w:ascii="Times New Roman" w:hAnsi="Times New Roman" w:cs="Times New Roman"/>
          <w:sz w:val="24"/>
          <w:szCs w:val="24"/>
        </w:rPr>
        <w:t xml:space="preserve"> - негативное влияние одного или совокупности поражающих факторов источника природной чрезвычайной ситуации на жизнь и здоровье людей, сельскохозяйственных животных и растения, объекты экономики и окружающую природную среду.</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Опасное природное явление</w:t>
      </w:r>
      <w:r w:rsidRPr="0072198B">
        <w:rPr>
          <w:rFonts w:ascii="Times New Roman" w:hAnsi="Times New Roman" w:cs="Times New Roman"/>
          <w:sz w:val="24"/>
          <w:szCs w:val="24"/>
        </w:rPr>
        <w:t xml:space="preserve"> - событие природного происхождения или результат деятельности природных процессов, которые по своей интенсивности, масштабу распространения и продолжительности могут вызвать поражающее воздействие на людей, объекты экономики и окружающую природную среду.</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Стихийное бедствие</w:t>
      </w:r>
      <w:r w:rsidRPr="0072198B">
        <w:rPr>
          <w:rFonts w:ascii="Times New Roman" w:hAnsi="Times New Roman" w:cs="Times New Roman"/>
          <w:sz w:val="24"/>
          <w:szCs w:val="24"/>
        </w:rPr>
        <w:t xml:space="preserve"> - разрушительное природное и (или) природно-антропогенное явление или процесс значительного масштаба, в результате которого может возникнуть или возникла угроза жизни и здоровью людей, произойти разрушение или уничтожение материальных ценностей и компонентов окружающей природной среды.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lastRenderedPageBreak/>
        <w:t>Природно-техногенная катастрофа</w:t>
      </w:r>
      <w:r w:rsidRPr="0072198B">
        <w:rPr>
          <w:rFonts w:ascii="Times New Roman" w:hAnsi="Times New Roman" w:cs="Times New Roman"/>
          <w:sz w:val="24"/>
          <w:szCs w:val="24"/>
        </w:rPr>
        <w:t xml:space="preserve"> - разрушительный процесс, развивающийся в результате нарушения нормального взаимодействия технологических объектов с компонентами окружающей природной среды, приводящий к гибели людей, разрушению и повреждению объектов экономики и компонентов окружающей природной среды.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Зона природной чрезвычайной ситуации; зона природной ЧС</w:t>
      </w:r>
      <w:r w:rsidRPr="0072198B">
        <w:rPr>
          <w:rFonts w:ascii="Times New Roman" w:hAnsi="Times New Roman" w:cs="Times New Roman"/>
          <w:sz w:val="24"/>
          <w:szCs w:val="24"/>
        </w:rPr>
        <w:t xml:space="preserve"> - территория или акватория, на которой в результате возникновения источника природной чрезвычайной ситуации или распространения его последствий из других районов возникла природная чрезвычайная ситуация.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Зона вероятной природной чрезвычайной ситуации; зона вероятной природной ЧС</w:t>
      </w:r>
      <w:r w:rsidRPr="0072198B">
        <w:rPr>
          <w:rFonts w:ascii="Times New Roman" w:hAnsi="Times New Roman" w:cs="Times New Roman"/>
          <w:sz w:val="24"/>
          <w:szCs w:val="24"/>
        </w:rPr>
        <w:t xml:space="preserve"> - территория или акватория, на которой существует либо не исключена опасность возникновения природной чрезвычайной ситуации.</w:t>
      </w:r>
    </w:p>
    <w:p w:rsidR="0072198B" w:rsidRPr="0072198B" w:rsidRDefault="0072198B" w:rsidP="00C2745A">
      <w:pPr>
        <w:pStyle w:val="2"/>
        <w:spacing w:before="0" w:after="0" w:line="360" w:lineRule="auto"/>
        <w:ind w:left="567" w:firstLine="567"/>
        <w:rPr>
          <w:rFonts w:ascii="Times New Roman" w:hAnsi="Times New Roman" w:cs="Times New Roman"/>
          <w:sz w:val="24"/>
          <w:szCs w:val="24"/>
        </w:rPr>
      </w:pPr>
    </w:p>
    <w:p w:rsidR="0072198B" w:rsidRPr="0072198B" w:rsidRDefault="0072198B" w:rsidP="0061286C">
      <w:pPr>
        <w:pStyle w:val="2"/>
        <w:spacing w:before="0" w:after="0" w:line="360" w:lineRule="auto"/>
        <w:rPr>
          <w:rFonts w:ascii="Times New Roman" w:hAnsi="Times New Roman" w:cs="Times New Roman"/>
          <w:sz w:val="24"/>
          <w:szCs w:val="24"/>
        </w:rPr>
      </w:pPr>
      <w:bookmarkStart w:id="22" w:name="_Toc236535744"/>
      <w:r w:rsidRPr="0072198B">
        <w:rPr>
          <w:rFonts w:ascii="Times New Roman" w:hAnsi="Times New Roman" w:cs="Times New Roman"/>
          <w:sz w:val="24"/>
          <w:szCs w:val="24"/>
        </w:rPr>
        <w:t>Классификация чрезвычайных ситуаций природного характера.</w:t>
      </w:r>
      <w:bookmarkEnd w:id="22"/>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p>
    <w:p w:rsidR="0072198B" w:rsidRPr="0072198B" w:rsidRDefault="0072198B" w:rsidP="00C2745A">
      <w:pPr>
        <w:pStyle w:val="ConsPlusNormal"/>
        <w:widowControl/>
        <w:spacing w:line="360" w:lineRule="auto"/>
        <w:ind w:left="567" w:firstLine="567"/>
        <w:jc w:val="both"/>
        <w:rPr>
          <w:rFonts w:ascii="Times New Roman" w:hAnsi="Times New Roman" w:cs="Times New Roman"/>
          <w:i/>
          <w:sz w:val="24"/>
          <w:szCs w:val="24"/>
          <w:u w:val="single"/>
        </w:rPr>
      </w:pPr>
      <w:r w:rsidRPr="0072198B">
        <w:rPr>
          <w:rFonts w:ascii="Times New Roman" w:hAnsi="Times New Roman" w:cs="Times New Roman"/>
          <w:i/>
          <w:sz w:val="24"/>
          <w:szCs w:val="24"/>
          <w:u w:val="single"/>
        </w:rPr>
        <w:t>Опасные геологические явления и процессы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Опасное геологическое явление</w:t>
      </w:r>
      <w:r w:rsidRPr="0072198B">
        <w:rPr>
          <w:rFonts w:ascii="Times New Roman" w:hAnsi="Times New Roman" w:cs="Times New Roman"/>
          <w:sz w:val="24"/>
          <w:szCs w:val="24"/>
        </w:rPr>
        <w:t xml:space="preserve"> - событие геологического происхождения или результат деятельности геологических процессов, возникающих в земной коре под действием различных природных или геодинамических факторов или их сочетаний, оказывающих или могущих оказать поражающие воздействия на людей, сельскохозяйственных животных и растения, объекты экономики и окружающую природную среду.</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Сейсмическое воздействие</w:t>
      </w:r>
      <w:r w:rsidRPr="0072198B">
        <w:rPr>
          <w:rFonts w:ascii="Times New Roman" w:hAnsi="Times New Roman" w:cs="Times New Roman"/>
          <w:sz w:val="24"/>
          <w:szCs w:val="24"/>
        </w:rPr>
        <w:t xml:space="preserve"> - по ГОСТ 26883.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Сейсмическая безопасность</w:t>
      </w:r>
      <w:r w:rsidRPr="0072198B">
        <w:rPr>
          <w:rFonts w:ascii="Times New Roman" w:hAnsi="Times New Roman" w:cs="Times New Roman"/>
          <w:sz w:val="24"/>
          <w:szCs w:val="24"/>
        </w:rPr>
        <w:t xml:space="preserve"> - состояние защищенности населения, объектов экономики и окружающей природной среды от опасностей, возникающих в результате землетрясения.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Обеспечение сейсмической безопасности</w:t>
      </w:r>
      <w:r w:rsidRPr="0072198B">
        <w:rPr>
          <w:rFonts w:ascii="Times New Roman" w:hAnsi="Times New Roman" w:cs="Times New Roman"/>
          <w:sz w:val="24"/>
          <w:szCs w:val="24"/>
        </w:rPr>
        <w:t xml:space="preserve"> - принятие и соблюдение правовых норм, выполнение эколого - и сейсмозащитных правил и требований, а также проведение комплекса организационных, прогнозных, инженерно-технических, сейсмозащитных и специальных мероприятий, направленных на обеспечение защиты от воздействия поражающих факторов землетрясения людей, объектов экономики и окружающей природной среды.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Сейсмическое районирование</w:t>
      </w:r>
      <w:r w:rsidRPr="0072198B">
        <w:rPr>
          <w:rFonts w:ascii="Times New Roman" w:hAnsi="Times New Roman" w:cs="Times New Roman"/>
          <w:sz w:val="24"/>
          <w:szCs w:val="24"/>
        </w:rPr>
        <w:t xml:space="preserve"> - выделение областей, районов или отдельных участков местности на поверхности Земли по степени потенциальной сейсмической </w:t>
      </w:r>
      <w:r w:rsidRPr="0072198B">
        <w:rPr>
          <w:rFonts w:ascii="Times New Roman" w:hAnsi="Times New Roman" w:cs="Times New Roman"/>
          <w:sz w:val="24"/>
          <w:szCs w:val="24"/>
        </w:rPr>
        <w:lastRenderedPageBreak/>
        <w:t>опасности, осуществляемое на базе комплексного анализа геологических и геофизических данных.</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Сейсмоопасная область - горно-складчатая область или активная платформа, в пределах которой могут произойти землетрясения, степень потенциальной сейсмической опасности которых характеризуется макросейсмической интенсивностью и максимально возможным ускорением колебания почвы при землетрясении.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Сейсмическая волна </w:t>
      </w:r>
      <w:r w:rsidRPr="0072198B">
        <w:rPr>
          <w:rFonts w:ascii="Times New Roman" w:hAnsi="Times New Roman" w:cs="Times New Roman"/>
          <w:sz w:val="24"/>
          <w:szCs w:val="24"/>
        </w:rPr>
        <w:t>- упругие колебания, распространяющиеся в Земле от очагов землетрясений и взрывов.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Сейсмическая шкала</w:t>
      </w:r>
      <w:r w:rsidRPr="0072198B">
        <w:rPr>
          <w:rFonts w:ascii="Times New Roman" w:hAnsi="Times New Roman" w:cs="Times New Roman"/>
          <w:sz w:val="24"/>
          <w:szCs w:val="24"/>
        </w:rPr>
        <w:t xml:space="preserve"> - шкала для оценки интенсивности землетрясения на поверхности Земли.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Землетрясение</w:t>
      </w:r>
      <w:r w:rsidRPr="0072198B">
        <w:rPr>
          <w:rFonts w:ascii="Times New Roman" w:hAnsi="Times New Roman" w:cs="Times New Roman"/>
          <w:sz w:val="24"/>
          <w:szCs w:val="24"/>
        </w:rPr>
        <w:t xml:space="preserve"> - подземные толчки и колебания земной поверхности, возникающие в результате внезапных смещений и разрывов в земной коре или верхней части мантии Земли и передающиеся на большие расстояния в виде упругих колебаний.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Очаг землетрясения</w:t>
      </w:r>
      <w:r w:rsidRPr="0072198B">
        <w:rPr>
          <w:rFonts w:ascii="Times New Roman" w:hAnsi="Times New Roman" w:cs="Times New Roman"/>
          <w:sz w:val="24"/>
          <w:szCs w:val="24"/>
        </w:rPr>
        <w:t xml:space="preserve"> - область возникновения подземного удара в толще земной коры или верхней мантии, являющегося причиной землетрясения.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Эпицентр землетрясения</w:t>
      </w:r>
      <w:r w:rsidRPr="0072198B">
        <w:rPr>
          <w:rFonts w:ascii="Times New Roman" w:hAnsi="Times New Roman" w:cs="Times New Roman"/>
          <w:sz w:val="24"/>
          <w:szCs w:val="24"/>
        </w:rPr>
        <w:t xml:space="preserve"> - проекция центра очага землетрясения на земную поверхность.</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Прогноз землетрясения</w:t>
      </w:r>
      <w:r w:rsidRPr="0072198B">
        <w:rPr>
          <w:rFonts w:ascii="Times New Roman" w:hAnsi="Times New Roman" w:cs="Times New Roman"/>
          <w:sz w:val="24"/>
          <w:szCs w:val="24"/>
        </w:rPr>
        <w:t xml:space="preserve"> - определение или уточнение места или района вероятного землетрясения, интервалов времени и энергии или магнитуды, в пределах которых ожидается землетрясение.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Предвестник землетрясения</w:t>
      </w:r>
      <w:r w:rsidRPr="0072198B">
        <w:rPr>
          <w:rFonts w:ascii="Times New Roman" w:hAnsi="Times New Roman" w:cs="Times New Roman"/>
          <w:sz w:val="24"/>
          <w:szCs w:val="24"/>
        </w:rPr>
        <w:t xml:space="preserve"> - один из признаков предстоящего или вероятного землетрясения, выражаемый в виде форшоков, деформаций земной поверхности, изменений параметров геофизических полей, состава и режима подземных вод, состояния и свойств вещества в зоне очага вероятного землетрясения.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Вулкан </w:t>
      </w:r>
      <w:r w:rsidRPr="0072198B">
        <w:rPr>
          <w:rFonts w:ascii="Times New Roman" w:hAnsi="Times New Roman" w:cs="Times New Roman"/>
          <w:sz w:val="24"/>
          <w:szCs w:val="24"/>
        </w:rPr>
        <w:t>- геологическое образование, возникающее над каналами и трещинами в земной коре, по которым на земную поверхность извергаются лава, пепел, горячие газы, пары воды и обломки горных пород.</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Вулканическое землетрясение</w:t>
      </w:r>
      <w:r w:rsidRPr="0072198B">
        <w:rPr>
          <w:rFonts w:ascii="Times New Roman" w:hAnsi="Times New Roman" w:cs="Times New Roman"/>
          <w:sz w:val="24"/>
          <w:szCs w:val="24"/>
        </w:rPr>
        <w:t xml:space="preserve"> - слабое колебание земной поверхности, вызываемое дрожанием стенок магмопроводящих каналов при движении магмы в процессе подготовки или в момент вулканического извержения.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Вулканическое извержение</w:t>
      </w:r>
      <w:r w:rsidRPr="0072198B">
        <w:rPr>
          <w:rFonts w:ascii="Times New Roman" w:hAnsi="Times New Roman" w:cs="Times New Roman"/>
          <w:sz w:val="24"/>
          <w:szCs w:val="24"/>
        </w:rPr>
        <w:t xml:space="preserve"> - период активной деятельности вулкана, когда он выбрасывает на земную поверхность раскаленные или горячие твердые, жидкие и газообразные вулканические продукты и изливает лаву.</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lastRenderedPageBreak/>
        <w:t>Лава</w:t>
      </w:r>
      <w:r w:rsidRPr="0072198B">
        <w:rPr>
          <w:rFonts w:ascii="Times New Roman" w:hAnsi="Times New Roman" w:cs="Times New Roman"/>
          <w:sz w:val="24"/>
          <w:szCs w:val="24"/>
        </w:rPr>
        <w:t xml:space="preserve"> - раскаленная жидкая или очень вязкая масса, изливающаяся на поверхность Земли при извержениях вулканов.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Лавовый поток</w:t>
      </w:r>
      <w:r w:rsidRPr="0072198B">
        <w:rPr>
          <w:rFonts w:ascii="Times New Roman" w:hAnsi="Times New Roman" w:cs="Times New Roman"/>
          <w:sz w:val="24"/>
          <w:szCs w:val="24"/>
        </w:rPr>
        <w:t xml:space="preserve"> - форма залегания лавы, излившейся из вулкана, характеризующаяся значительной, достигающей нескольких десятков километров, длиной при относительно небольшой ширине и мощности.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Обвал</w:t>
      </w:r>
      <w:r w:rsidRPr="0072198B">
        <w:rPr>
          <w:rFonts w:ascii="Times New Roman" w:hAnsi="Times New Roman" w:cs="Times New Roman"/>
          <w:sz w:val="24"/>
          <w:szCs w:val="24"/>
        </w:rPr>
        <w:t xml:space="preserve"> - отрыв и падение больших масс горных пород на крутых и обрывистых склонах гор, речных долин и морских побережий, происходящие главным образом за счет ослабления связности горных пород под влиянием процессов выветривания, деятельности поверхностных и подземных вод.</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Оползень</w:t>
      </w:r>
      <w:r w:rsidRPr="0072198B">
        <w:rPr>
          <w:rFonts w:ascii="Times New Roman" w:hAnsi="Times New Roman" w:cs="Times New Roman"/>
          <w:sz w:val="24"/>
          <w:szCs w:val="24"/>
        </w:rPr>
        <w:t xml:space="preserve"> - смещение масс горных пород по склону под воздействием собственного веса и дополнительной нагрузки вследствие подмыва склона, переувлажнения, сейсмических толчков и иных процессов.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Противооползневая защита</w:t>
      </w:r>
      <w:r w:rsidRPr="0072198B">
        <w:rPr>
          <w:rFonts w:ascii="Times New Roman" w:hAnsi="Times New Roman" w:cs="Times New Roman"/>
          <w:sz w:val="24"/>
          <w:szCs w:val="24"/>
        </w:rPr>
        <w:t xml:space="preserve"> - комплекс охранно-ограничительных и инженерно-технических мероприятий, направленных на предотвращение возникновения и развития оползневого процесса, защиту людей и территорий от оползней, а также своевременное информирование органов исполнительной власти или местного самоуправления и населения об угрозе возникновения оползня.</w:t>
      </w:r>
    </w:p>
    <w:p w:rsidR="0072198B" w:rsidRPr="0072198B" w:rsidRDefault="0072198B" w:rsidP="00C2745A">
      <w:pPr>
        <w:pStyle w:val="ConsPlusNormal"/>
        <w:widowControl/>
        <w:spacing w:line="360" w:lineRule="auto"/>
        <w:ind w:left="567" w:firstLine="567"/>
        <w:jc w:val="both"/>
        <w:rPr>
          <w:rFonts w:ascii="Times New Roman" w:hAnsi="Times New Roman" w:cs="Times New Roman"/>
          <w:i/>
          <w:sz w:val="24"/>
          <w:szCs w:val="24"/>
          <w:u w:val="single"/>
        </w:rPr>
      </w:pPr>
      <w:r w:rsidRPr="0072198B">
        <w:rPr>
          <w:rFonts w:ascii="Times New Roman" w:hAnsi="Times New Roman" w:cs="Times New Roman"/>
          <w:i/>
          <w:sz w:val="24"/>
          <w:szCs w:val="24"/>
          <w:u w:val="single"/>
        </w:rPr>
        <w:t>Опасные гидрологические явления и процессы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Опасное гидрологическое явление</w:t>
      </w:r>
      <w:r w:rsidRPr="0072198B">
        <w:rPr>
          <w:rFonts w:ascii="Times New Roman" w:hAnsi="Times New Roman" w:cs="Times New Roman"/>
          <w:sz w:val="24"/>
          <w:szCs w:val="24"/>
        </w:rPr>
        <w:t xml:space="preserve"> - событие гидрологического происхождения или результат гидрологических процессов, возникающих под действием различных природных или гидродинамических факторов или их сочетаний, оказывающих поражающее воздействие на людей, сельскохозяйственных животных и растения, объекты экономики и окружающую природную среду.</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Наводнение</w:t>
      </w:r>
      <w:r w:rsidRPr="0072198B">
        <w:rPr>
          <w:rFonts w:ascii="Times New Roman" w:hAnsi="Times New Roman" w:cs="Times New Roman"/>
          <w:sz w:val="24"/>
          <w:szCs w:val="24"/>
        </w:rPr>
        <w:t xml:space="preserve"> - по ГОСТ 19179.</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Половодье</w:t>
      </w:r>
      <w:r w:rsidRPr="0072198B">
        <w:rPr>
          <w:rFonts w:ascii="Times New Roman" w:hAnsi="Times New Roman" w:cs="Times New Roman"/>
          <w:sz w:val="24"/>
          <w:szCs w:val="24"/>
        </w:rPr>
        <w:t xml:space="preserve"> - по ГОСТ 19179.</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Паводок</w:t>
      </w:r>
      <w:r w:rsidRPr="0072198B">
        <w:rPr>
          <w:rFonts w:ascii="Times New Roman" w:hAnsi="Times New Roman" w:cs="Times New Roman"/>
          <w:sz w:val="24"/>
          <w:szCs w:val="24"/>
        </w:rPr>
        <w:t xml:space="preserve"> - фаза водного режима реки, которая может многократно повторяться в различные сезоны года, характеризующаяся интенсивным, обычно кратковременным увеличением расходов и уровней воды, и вызываемая дождями или снеготаянием во время оттепелей.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Катастрофический паводок</w:t>
      </w:r>
      <w:r w:rsidRPr="0072198B">
        <w:rPr>
          <w:rFonts w:ascii="Times New Roman" w:hAnsi="Times New Roman" w:cs="Times New Roman"/>
          <w:sz w:val="24"/>
          <w:szCs w:val="24"/>
        </w:rPr>
        <w:t xml:space="preserve"> - по ГОСТ 19179.</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Затор </w:t>
      </w:r>
      <w:r w:rsidRPr="0072198B">
        <w:rPr>
          <w:rFonts w:ascii="Times New Roman" w:hAnsi="Times New Roman" w:cs="Times New Roman"/>
          <w:sz w:val="24"/>
          <w:szCs w:val="24"/>
        </w:rPr>
        <w:t>- по ГОСТ 19179.</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Зажор</w:t>
      </w:r>
      <w:r w:rsidRPr="0072198B">
        <w:rPr>
          <w:rFonts w:ascii="Times New Roman" w:hAnsi="Times New Roman" w:cs="Times New Roman"/>
          <w:sz w:val="24"/>
          <w:szCs w:val="24"/>
        </w:rPr>
        <w:t xml:space="preserve"> - по ГОСТ 19179.</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Цунами</w:t>
      </w:r>
      <w:r w:rsidRPr="0072198B">
        <w:rPr>
          <w:rFonts w:ascii="Times New Roman" w:hAnsi="Times New Roman" w:cs="Times New Roman"/>
          <w:sz w:val="24"/>
          <w:szCs w:val="24"/>
        </w:rPr>
        <w:t xml:space="preserve"> - морские волны, возникающие при подводных и прибрежных землетрясениях.</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Затопление</w:t>
      </w:r>
      <w:r w:rsidRPr="0072198B">
        <w:rPr>
          <w:rFonts w:ascii="Times New Roman" w:hAnsi="Times New Roman" w:cs="Times New Roman"/>
          <w:sz w:val="24"/>
          <w:szCs w:val="24"/>
        </w:rPr>
        <w:t xml:space="preserve"> - покрытие территории водой в период половодья или паводков.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lastRenderedPageBreak/>
        <w:t>Подтопление</w:t>
      </w:r>
      <w:r w:rsidRPr="0072198B">
        <w:rPr>
          <w:rFonts w:ascii="Times New Roman" w:hAnsi="Times New Roman" w:cs="Times New Roman"/>
          <w:sz w:val="24"/>
          <w:szCs w:val="24"/>
        </w:rPr>
        <w:t xml:space="preserve"> - повышение уровня грунтовых вод, нарушающее нормальное использование территории, строительство и эксплуатацию расположенных на ней объектов.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Зона затопления</w:t>
      </w:r>
      <w:r w:rsidRPr="0072198B">
        <w:rPr>
          <w:rFonts w:ascii="Times New Roman" w:hAnsi="Times New Roman" w:cs="Times New Roman"/>
          <w:sz w:val="24"/>
          <w:szCs w:val="24"/>
        </w:rPr>
        <w:t xml:space="preserve"> - территория, покрываемая водой в результате превышения притока воды по сравнению с пропускной способностью русла.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Зона вероятного затопления</w:t>
      </w:r>
      <w:r w:rsidRPr="0072198B">
        <w:rPr>
          <w:rFonts w:ascii="Times New Roman" w:hAnsi="Times New Roman" w:cs="Times New Roman"/>
          <w:sz w:val="24"/>
          <w:szCs w:val="24"/>
        </w:rPr>
        <w:t xml:space="preserve"> - территория, в пределах которой возможно или прогнозируется образование зоны затопления.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Зона катастрофического затопления</w:t>
      </w:r>
      <w:r w:rsidRPr="0072198B">
        <w:rPr>
          <w:rFonts w:ascii="Times New Roman" w:hAnsi="Times New Roman" w:cs="Times New Roman"/>
          <w:sz w:val="24"/>
          <w:szCs w:val="24"/>
        </w:rPr>
        <w:t xml:space="preserve"> - зона затопления, на которой произошла гибель людей, сельскохозяйственных животных и растений, повреждены или уничтожены материальные ценности, а также нанесен ущерб окружающей природной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Зона вероятного катастрофического затопления</w:t>
      </w:r>
      <w:r w:rsidRPr="0072198B">
        <w:rPr>
          <w:rFonts w:ascii="Times New Roman" w:hAnsi="Times New Roman" w:cs="Times New Roman"/>
          <w:sz w:val="24"/>
          <w:szCs w:val="24"/>
        </w:rPr>
        <w:t xml:space="preserve"> - зона вероятного затопления, на которой ожидается или возможна гибель людей, сельскохозяйственных животных и растений, повреждение или уничтожение материальных ценностей, а также ущерб окружающей природной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Сель</w:t>
      </w:r>
      <w:r w:rsidRPr="0072198B">
        <w:rPr>
          <w:rFonts w:ascii="Times New Roman" w:hAnsi="Times New Roman" w:cs="Times New Roman"/>
          <w:sz w:val="24"/>
          <w:szCs w:val="24"/>
        </w:rPr>
        <w:t xml:space="preserve"> - по ГОСТ 19179.</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Селеопасная территория</w:t>
      </w:r>
      <w:r w:rsidRPr="0072198B">
        <w:rPr>
          <w:rFonts w:ascii="Times New Roman" w:hAnsi="Times New Roman" w:cs="Times New Roman"/>
          <w:sz w:val="24"/>
          <w:szCs w:val="24"/>
        </w:rPr>
        <w:t xml:space="preserve"> - территория, характеризуемая интенсивностью развития селевых процессов, представляющих опасность для людей, объектов экономики и окружающей природной среды.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Противоселевая защита</w:t>
      </w:r>
      <w:r w:rsidRPr="0072198B">
        <w:rPr>
          <w:rFonts w:ascii="Times New Roman" w:hAnsi="Times New Roman" w:cs="Times New Roman"/>
          <w:sz w:val="24"/>
          <w:szCs w:val="24"/>
        </w:rPr>
        <w:t xml:space="preserve"> - комплекс охранно-ограничительных и инженерно-технических мероприятий, направленных на предотвращение возникновения и развития селевых процессов, а также своевременное информирование органов исполнительной власти или местного самоуправления и населения об угрозе возникновения селей.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Лавина </w:t>
      </w:r>
      <w:r w:rsidRPr="0072198B">
        <w:rPr>
          <w:rFonts w:ascii="Times New Roman" w:hAnsi="Times New Roman" w:cs="Times New Roman"/>
          <w:sz w:val="24"/>
          <w:szCs w:val="24"/>
        </w:rPr>
        <w:t>- быстрое, внезапно возникающее движение снега и (или) льда вниз по крутым склонам гор, представляющее угрозу жизни и здоровью людей, наносящее ущерб объектам экономики и окружающей природной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Лавиноопасная территория</w:t>
      </w:r>
      <w:r w:rsidRPr="0072198B">
        <w:rPr>
          <w:rFonts w:ascii="Times New Roman" w:hAnsi="Times New Roman" w:cs="Times New Roman"/>
          <w:sz w:val="24"/>
          <w:szCs w:val="24"/>
        </w:rPr>
        <w:t xml:space="preserve"> - горная местность, на которой существует потенциальная опасность схода лавин, приводящих или способных привести к угрозе жизни и здоровью людей, ущербу объектам экономики и окружающей природной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Противолавинная защита</w:t>
      </w:r>
      <w:r w:rsidRPr="0072198B">
        <w:rPr>
          <w:rFonts w:ascii="Times New Roman" w:hAnsi="Times New Roman" w:cs="Times New Roman"/>
          <w:sz w:val="24"/>
          <w:szCs w:val="24"/>
        </w:rPr>
        <w:t xml:space="preserve"> - комплекс охранно-ограничительных и инженерно-технических мероприятий, направленных на предотвращение возникновения лавинообразующих процессов, а также своевременное информирование органов </w:t>
      </w:r>
      <w:r w:rsidRPr="0072198B">
        <w:rPr>
          <w:rFonts w:ascii="Times New Roman" w:hAnsi="Times New Roman" w:cs="Times New Roman"/>
          <w:sz w:val="24"/>
          <w:szCs w:val="24"/>
        </w:rPr>
        <w:lastRenderedPageBreak/>
        <w:t>исполнительной власти или местного самоуправления и населения об угрозе схода лавин.</w:t>
      </w:r>
    </w:p>
    <w:p w:rsidR="0072198B" w:rsidRPr="0072198B" w:rsidRDefault="0072198B" w:rsidP="00C2745A">
      <w:pPr>
        <w:pStyle w:val="ConsPlusNormal"/>
        <w:widowControl/>
        <w:spacing w:line="360" w:lineRule="auto"/>
        <w:ind w:left="567" w:firstLine="567"/>
        <w:jc w:val="both"/>
        <w:rPr>
          <w:rFonts w:ascii="Times New Roman" w:hAnsi="Times New Roman" w:cs="Times New Roman"/>
          <w:i/>
          <w:sz w:val="24"/>
          <w:szCs w:val="24"/>
          <w:u w:val="single"/>
        </w:rPr>
      </w:pPr>
      <w:r w:rsidRPr="0072198B">
        <w:rPr>
          <w:rFonts w:ascii="Times New Roman" w:hAnsi="Times New Roman" w:cs="Times New Roman"/>
          <w:i/>
          <w:sz w:val="24"/>
          <w:szCs w:val="24"/>
          <w:u w:val="single"/>
        </w:rPr>
        <w:t>Опасные метеорологические явления и процессы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Опасное метеорологическое явление</w:t>
      </w:r>
      <w:r w:rsidRPr="0072198B">
        <w:rPr>
          <w:rFonts w:ascii="Times New Roman" w:hAnsi="Times New Roman" w:cs="Times New Roman"/>
          <w:sz w:val="24"/>
          <w:szCs w:val="24"/>
        </w:rPr>
        <w:t xml:space="preserve"> -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Сильный ветер</w:t>
      </w:r>
      <w:r w:rsidRPr="0072198B">
        <w:rPr>
          <w:rFonts w:ascii="Times New Roman" w:hAnsi="Times New Roman" w:cs="Times New Roman"/>
          <w:sz w:val="24"/>
          <w:szCs w:val="24"/>
        </w:rPr>
        <w:t xml:space="preserve"> - движение воздуха относительно земной поверхности со скоростью или горизонтальной составляющей свыше 14 м/с.</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Вихрь</w:t>
      </w:r>
      <w:r w:rsidRPr="0072198B">
        <w:rPr>
          <w:rFonts w:ascii="Times New Roman" w:hAnsi="Times New Roman" w:cs="Times New Roman"/>
          <w:sz w:val="24"/>
          <w:szCs w:val="24"/>
        </w:rPr>
        <w:t xml:space="preserve"> - атмосферное образование с вращательным движением воздуха вокруг вертикальной или наклонной оси.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Ураган</w:t>
      </w:r>
      <w:r w:rsidRPr="0072198B">
        <w:rPr>
          <w:rFonts w:ascii="Times New Roman" w:hAnsi="Times New Roman" w:cs="Times New Roman"/>
          <w:sz w:val="24"/>
          <w:szCs w:val="24"/>
        </w:rPr>
        <w:t xml:space="preserve"> - ветер разрушительной силы и значительной продолжительности, скорость которого превышает 32 м/с.</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Циклон </w:t>
      </w:r>
      <w:r w:rsidRPr="0072198B">
        <w:rPr>
          <w:rFonts w:ascii="Times New Roman" w:hAnsi="Times New Roman" w:cs="Times New Roman"/>
          <w:sz w:val="24"/>
          <w:szCs w:val="24"/>
        </w:rPr>
        <w:t>- атмосферное возмущение с пониженным давлением воздуха и ураганными скоростями ветра, возникающее в тропических широтах и вызывающее огромные разрушения и гибель людей.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Примечание. Местное название тропического циклона - тайфун.</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Шторм</w:t>
      </w:r>
      <w:r w:rsidRPr="0072198B">
        <w:rPr>
          <w:rFonts w:ascii="Times New Roman" w:hAnsi="Times New Roman" w:cs="Times New Roman"/>
          <w:sz w:val="24"/>
          <w:szCs w:val="24"/>
        </w:rPr>
        <w:t xml:space="preserve"> - длительный очень сильный ветер со скоростью свыше 20 м/с, вызывающий сильные волнения на море и разрушения на суше.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Смерч</w:t>
      </w:r>
      <w:r w:rsidRPr="0072198B">
        <w:rPr>
          <w:rFonts w:ascii="Times New Roman" w:hAnsi="Times New Roman" w:cs="Times New Roman"/>
          <w:sz w:val="24"/>
          <w:szCs w:val="24"/>
        </w:rPr>
        <w:t xml:space="preserve"> - сильный маломасштабный атмосферный вихрь диаметром до </w:t>
      </w:r>
      <w:smartTag w:uri="urn:schemas-microsoft-com:office:smarttags" w:element="metricconverter">
        <w:smartTagPr>
          <w:attr w:name="ProductID" w:val="1000 м"/>
        </w:smartTagPr>
        <w:r w:rsidRPr="0072198B">
          <w:rPr>
            <w:rFonts w:ascii="Times New Roman" w:hAnsi="Times New Roman" w:cs="Times New Roman"/>
            <w:sz w:val="24"/>
            <w:szCs w:val="24"/>
          </w:rPr>
          <w:t>1000 м</w:t>
        </w:r>
      </w:smartTag>
      <w:r w:rsidRPr="0072198B">
        <w:rPr>
          <w:rFonts w:ascii="Times New Roman" w:hAnsi="Times New Roman" w:cs="Times New Roman"/>
          <w:sz w:val="24"/>
          <w:szCs w:val="24"/>
        </w:rPr>
        <w:t>, в котором воздух вращается со скоростью до 100 м/с, обладающий большой разрушительной силой.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Шквал</w:t>
      </w:r>
      <w:r w:rsidRPr="0072198B">
        <w:rPr>
          <w:rFonts w:ascii="Times New Roman" w:hAnsi="Times New Roman" w:cs="Times New Roman"/>
          <w:sz w:val="24"/>
          <w:szCs w:val="24"/>
        </w:rPr>
        <w:t xml:space="preserve"> - резкое кратковременное усиление ветра до 20 - 30 м/с и выше, сопровождающееся изменением его направления, связанное с конвективными процессами.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Продолжительный дождь</w:t>
      </w:r>
      <w:r w:rsidRPr="0072198B">
        <w:rPr>
          <w:rFonts w:ascii="Times New Roman" w:hAnsi="Times New Roman" w:cs="Times New Roman"/>
          <w:sz w:val="24"/>
          <w:szCs w:val="24"/>
        </w:rPr>
        <w:t xml:space="preserve"> - жидкие атмосферные осадки, выпадающие непрерывно или почти непрерывно в течение нескольких суток, могущие вызвать паводки, затопление и подтопление.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Гроза</w:t>
      </w:r>
      <w:r w:rsidRPr="0072198B">
        <w:rPr>
          <w:rFonts w:ascii="Times New Roman" w:hAnsi="Times New Roman" w:cs="Times New Roman"/>
          <w:sz w:val="24"/>
          <w:szCs w:val="24"/>
        </w:rPr>
        <w:t xml:space="preserve"> - атмосферное явление, связанное с развитием мощных кучево-дождевых облаков, сопровождающееся многократными электрическими разрядами между облаками и земной поверхностью, звуковыми явлениями, сильными осадками, нередко с градом.</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Ливень</w:t>
      </w:r>
      <w:r w:rsidRPr="0072198B">
        <w:rPr>
          <w:rFonts w:ascii="Times New Roman" w:hAnsi="Times New Roman" w:cs="Times New Roman"/>
          <w:sz w:val="24"/>
          <w:szCs w:val="24"/>
        </w:rPr>
        <w:t xml:space="preserve"> - кратковременные атмосферные осадки большой интенсивности, обычно в виде дождя или снега.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lastRenderedPageBreak/>
        <w:t>Град</w:t>
      </w:r>
      <w:r w:rsidRPr="0072198B">
        <w:rPr>
          <w:rFonts w:ascii="Times New Roman" w:hAnsi="Times New Roman" w:cs="Times New Roman"/>
          <w:sz w:val="24"/>
          <w:szCs w:val="24"/>
        </w:rPr>
        <w:t xml:space="preserve"> - атмосферные осадки, выпадающие в теплое время года, в виде частичек плотного льда диаметром от </w:t>
      </w:r>
      <w:smartTag w:uri="urn:schemas-microsoft-com:office:smarttags" w:element="metricconverter">
        <w:smartTagPr>
          <w:attr w:name="ProductID" w:val="5 мм"/>
        </w:smartTagPr>
        <w:r w:rsidRPr="0072198B">
          <w:rPr>
            <w:rFonts w:ascii="Times New Roman" w:hAnsi="Times New Roman" w:cs="Times New Roman"/>
            <w:sz w:val="24"/>
            <w:szCs w:val="24"/>
          </w:rPr>
          <w:t>5 мм</w:t>
        </w:r>
      </w:smartTag>
      <w:r w:rsidRPr="0072198B">
        <w:rPr>
          <w:rFonts w:ascii="Times New Roman" w:hAnsi="Times New Roman" w:cs="Times New Roman"/>
          <w:sz w:val="24"/>
          <w:szCs w:val="24"/>
        </w:rPr>
        <w:t xml:space="preserve"> до </w:t>
      </w:r>
      <w:smartTag w:uri="urn:schemas-microsoft-com:office:smarttags" w:element="metricconverter">
        <w:smartTagPr>
          <w:attr w:name="ProductID" w:val="15 см"/>
        </w:smartTagPr>
        <w:r w:rsidRPr="0072198B">
          <w:rPr>
            <w:rFonts w:ascii="Times New Roman" w:hAnsi="Times New Roman" w:cs="Times New Roman"/>
            <w:sz w:val="24"/>
            <w:szCs w:val="24"/>
          </w:rPr>
          <w:t>15 см</w:t>
        </w:r>
      </w:smartTag>
      <w:r w:rsidRPr="0072198B">
        <w:rPr>
          <w:rFonts w:ascii="Times New Roman" w:hAnsi="Times New Roman" w:cs="Times New Roman"/>
          <w:sz w:val="24"/>
          <w:szCs w:val="24"/>
        </w:rPr>
        <w:t>, обычно вместе с ливневым дождем при грозе.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Снег</w:t>
      </w:r>
      <w:r w:rsidRPr="0072198B">
        <w:rPr>
          <w:rFonts w:ascii="Times New Roman" w:hAnsi="Times New Roman" w:cs="Times New Roman"/>
          <w:sz w:val="24"/>
          <w:szCs w:val="24"/>
        </w:rPr>
        <w:t xml:space="preserve"> - твердые атмосферные осадки, состоящие из ледяных кристаллов или снежинок различной формы, выпадающих из облаков при температуре воздуха ниже 0 °С.</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Гололед</w:t>
      </w:r>
      <w:r w:rsidRPr="0072198B">
        <w:rPr>
          <w:rFonts w:ascii="Times New Roman" w:hAnsi="Times New Roman" w:cs="Times New Roman"/>
          <w:sz w:val="24"/>
          <w:szCs w:val="24"/>
        </w:rPr>
        <w:t xml:space="preserve"> - слой плотного льда, образующийся на земной поверхности и на предметах при намерзании переохлажденных капель дождя или тумана.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Заморозок </w:t>
      </w:r>
      <w:r w:rsidRPr="0072198B">
        <w:rPr>
          <w:rFonts w:ascii="Times New Roman" w:hAnsi="Times New Roman" w:cs="Times New Roman"/>
          <w:sz w:val="24"/>
          <w:szCs w:val="24"/>
        </w:rPr>
        <w:t>- по ГОСТ 17713.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Сильный снегопад</w:t>
      </w:r>
      <w:r w:rsidRPr="0072198B">
        <w:rPr>
          <w:rFonts w:ascii="Times New Roman" w:hAnsi="Times New Roman" w:cs="Times New Roman"/>
          <w:sz w:val="24"/>
          <w:szCs w:val="24"/>
        </w:rPr>
        <w:t xml:space="preserve"> - продолжительное интенсивное выпадение снега из облаков, приводящее к значительному ухудшению видимости и затруднению движения транспорта.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Сильная метель</w:t>
      </w:r>
      <w:r w:rsidRPr="0072198B">
        <w:rPr>
          <w:rFonts w:ascii="Times New Roman" w:hAnsi="Times New Roman" w:cs="Times New Roman"/>
          <w:sz w:val="24"/>
          <w:szCs w:val="24"/>
        </w:rPr>
        <w:t xml:space="preserve"> - перенос снега над поверхностью земли сильным ветром, возможно, в сочетании с выпадением снега, приводящий к ухудшению видимости и заносу транспортных магистралей.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Туман</w:t>
      </w:r>
      <w:r w:rsidRPr="0072198B">
        <w:rPr>
          <w:rFonts w:ascii="Times New Roman" w:hAnsi="Times New Roman" w:cs="Times New Roman"/>
          <w:sz w:val="24"/>
          <w:szCs w:val="24"/>
        </w:rPr>
        <w:t xml:space="preserve"> - скопление продуктов конденсации в виде капель или кристаллов, взвешенных в воздухе непосредственно над поверхностью земли, сопровождающееся значительным ухудшением видимости.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Пыльная буря</w:t>
      </w:r>
      <w:r w:rsidRPr="0072198B">
        <w:rPr>
          <w:rFonts w:ascii="Times New Roman" w:hAnsi="Times New Roman" w:cs="Times New Roman"/>
          <w:sz w:val="24"/>
          <w:szCs w:val="24"/>
        </w:rPr>
        <w:t xml:space="preserve"> - перенос больших количеств пыли или песка сильным ветром, сопровождающийся ухудшением видимости, выдуванием верхнего слоя почвы вместе с семенами и молодыми растениями, засыпанием посевов и транспортных магистралей.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Засуха</w:t>
      </w:r>
      <w:r w:rsidRPr="0072198B">
        <w:rPr>
          <w:rFonts w:ascii="Times New Roman" w:hAnsi="Times New Roman" w:cs="Times New Roman"/>
          <w:sz w:val="24"/>
          <w:szCs w:val="24"/>
        </w:rPr>
        <w:t xml:space="preserve"> - комплекс метеорологических факторов в виде продолжительного отсутствия осадков в сочетании с высокой температурой и понижением влажности воздуха, приводящий к нарушению водного баланса растений и вызывающий их угнетение или гибель.</w:t>
      </w:r>
    </w:p>
    <w:p w:rsidR="0072198B" w:rsidRPr="0072198B" w:rsidRDefault="0072198B" w:rsidP="00C2745A">
      <w:pPr>
        <w:pStyle w:val="ConsPlusNormal"/>
        <w:widowControl/>
        <w:spacing w:line="360" w:lineRule="auto"/>
        <w:ind w:left="567" w:firstLine="567"/>
        <w:jc w:val="both"/>
        <w:rPr>
          <w:rFonts w:ascii="Times New Roman" w:hAnsi="Times New Roman" w:cs="Times New Roman"/>
          <w:i/>
          <w:sz w:val="24"/>
          <w:szCs w:val="24"/>
          <w:u w:val="single"/>
        </w:rPr>
      </w:pPr>
      <w:r w:rsidRPr="0072198B">
        <w:rPr>
          <w:rFonts w:ascii="Times New Roman" w:hAnsi="Times New Roman" w:cs="Times New Roman"/>
          <w:i/>
          <w:sz w:val="24"/>
          <w:szCs w:val="24"/>
          <w:u w:val="single"/>
        </w:rPr>
        <w:t xml:space="preserve"> Природные пожары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Природный пожар</w:t>
      </w:r>
      <w:r w:rsidRPr="0072198B">
        <w:rPr>
          <w:rFonts w:ascii="Times New Roman" w:hAnsi="Times New Roman" w:cs="Times New Roman"/>
          <w:sz w:val="24"/>
          <w:szCs w:val="24"/>
        </w:rPr>
        <w:t xml:space="preserve"> - неконтролируемый процесс горения, стихийно возникающий и распространяющийся в природной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Пожар</w:t>
      </w:r>
      <w:r w:rsidRPr="0072198B">
        <w:rPr>
          <w:rFonts w:ascii="Times New Roman" w:hAnsi="Times New Roman" w:cs="Times New Roman"/>
          <w:sz w:val="24"/>
          <w:szCs w:val="24"/>
        </w:rPr>
        <w:t xml:space="preserve"> - по ГОСТ 12.1.033.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Ландшафтный пожар</w:t>
      </w:r>
      <w:r w:rsidRPr="0072198B">
        <w:rPr>
          <w:rFonts w:ascii="Times New Roman" w:hAnsi="Times New Roman" w:cs="Times New Roman"/>
          <w:sz w:val="24"/>
          <w:szCs w:val="24"/>
        </w:rPr>
        <w:t xml:space="preserve"> - по ГОСТ 17.6.1.01.</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Лесной пожар</w:t>
      </w:r>
      <w:r w:rsidRPr="0072198B">
        <w:rPr>
          <w:rFonts w:ascii="Times New Roman" w:hAnsi="Times New Roman" w:cs="Times New Roman"/>
          <w:sz w:val="24"/>
          <w:szCs w:val="24"/>
        </w:rPr>
        <w:t xml:space="preserve"> - по ГОСТ 17.6.1.01.</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Степной пожар</w:t>
      </w:r>
      <w:r w:rsidRPr="0072198B">
        <w:rPr>
          <w:rFonts w:ascii="Times New Roman" w:hAnsi="Times New Roman" w:cs="Times New Roman"/>
          <w:sz w:val="24"/>
          <w:szCs w:val="24"/>
        </w:rPr>
        <w:t xml:space="preserve"> - естественно возникающие или искусственно вызываемые палы в степях.</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lastRenderedPageBreak/>
        <w:t>Торфяной пожар</w:t>
      </w:r>
      <w:r w:rsidRPr="0072198B">
        <w:rPr>
          <w:rFonts w:ascii="Times New Roman" w:hAnsi="Times New Roman" w:cs="Times New Roman"/>
          <w:sz w:val="24"/>
          <w:szCs w:val="24"/>
        </w:rPr>
        <w:t xml:space="preserve"> - возгорание торфяного болота, осушенного или естественного, при перегреве его поверхности лучами солнца или в результате небрежного обращения людей с огнем.</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Зона пожаров</w:t>
      </w:r>
      <w:r w:rsidRPr="0072198B">
        <w:rPr>
          <w:rFonts w:ascii="Times New Roman" w:hAnsi="Times New Roman" w:cs="Times New Roman"/>
          <w:sz w:val="24"/>
          <w:szCs w:val="24"/>
        </w:rPr>
        <w:t xml:space="preserve"> - территория, в пределах которой в результате стихийных бедствий, аварий или катастроф, неосторожных действий людей возникли и распространились пожары.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Тушение пожара</w:t>
      </w:r>
      <w:r w:rsidRPr="0072198B">
        <w:rPr>
          <w:rFonts w:ascii="Times New Roman" w:hAnsi="Times New Roman" w:cs="Times New Roman"/>
          <w:sz w:val="24"/>
          <w:szCs w:val="24"/>
        </w:rPr>
        <w:t xml:space="preserve"> - по ГОСТ 12.1.033.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Локализация пожара</w:t>
      </w:r>
      <w:r w:rsidRPr="0072198B">
        <w:rPr>
          <w:rFonts w:ascii="Times New Roman" w:hAnsi="Times New Roman" w:cs="Times New Roman"/>
          <w:sz w:val="24"/>
          <w:szCs w:val="24"/>
        </w:rPr>
        <w:t xml:space="preserve"> - по ГОСТ 12.1.033.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Ликвидация пожара</w:t>
      </w:r>
      <w:r w:rsidRPr="0072198B">
        <w:rPr>
          <w:rFonts w:ascii="Times New Roman" w:hAnsi="Times New Roman" w:cs="Times New Roman"/>
          <w:sz w:val="24"/>
          <w:szCs w:val="24"/>
        </w:rPr>
        <w:t xml:space="preserve"> - по ГОСТ 12.1.033.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Государственная лесная охрана</w:t>
      </w:r>
      <w:r w:rsidRPr="0072198B">
        <w:rPr>
          <w:rFonts w:ascii="Times New Roman" w:hAnsi="Times New Roman" w:cs="Times New Roman"/>
          <w:sz w:val="24"/>
          <w:szCs w:val="24"/>
        </w:rPr>
        <w:t xml:space="preserve"> - по ГОСТ 17.6.1.01.</w:t>
      </w:r>
      <w:r w:rsidRPr="0072198B">
        <w:rPr>
          <w:rStyle w:val="af"/>
          <w:rFonts w:ascii="Times New Roman" w:hAnsi="Times New Roman" w:cs="Times New Roman"/>
          <w:sz w:val="24"/>
          <w:szCs w:val="24"/>
        </w:rPr>
        <w:footnoteReference w:id="16"/>
      </w:r>
    </w:p>
    <w:p w:rsidR="0072198B" w:rsidRPr="0072198B" w:rsidRDefault="0072198B" w:rsidP="00C2745A">
      <w:pPr>
        <w:spacing w:line="360" w:lineRule="auto"/>
        <w:ind w:left="567" w:firstLine="567"/>
        <w:jc w:val="both"/>
      </w:pPr>
    </w:p>
    <w:p w:rsidR="0072198B" w:rsidRPr="0072198B" w:rsidRDefault="0072198B" w:rsidP="0061286C">
      <w:pPr>
        <w:pStyle w:val="2"/>
        <w:spacing w:before="0" w:after="0" w:line="360" w:lineRule="auto"/>
        <w:rPr>
          <w:rFonts w:ascii="Times New Roman" w:hAnsi="Times New Roman"/>
          <w:sz w:val="24"/>
          <w:szCs w:val="24"/>
        </w:rPr>
      </w:pPr>
      <w:bookmarkStart w:id="23" w:name="_Toc236535745"/>
      <w:r w:rsidRPr="0072198B">
        <w:rPr>
          <w:rFonts w:ascii="Times New Roman" w:hAnsi="Times New Roman"/>
          <w:sz w:val="24"/>
          <w:szCs w:val="24"/>
        </w:rPr>
        <w:t>Опасные гидрологические явления и процессы</w:t>
      </w:r>
      <w:bookmarkEnd w:id="23"/>
    </w:p>
    <w:p w:rsidR="0072198B" w:rsidRPr="0072198B" w:rsidRDefault="0072198B" w:rsidP="00C2745A">
      <w:pPr>
        <w:spacing w:line="360" w:lineRule="auto"/>
        <w:ind w:left="567" w:firstLine="567"/>
        <w:jc w:val="both"/>
      </w:pPr>
      <w:r w:rsidRPr="0072198B">
        <w:t xml:space="preserve">На территории поселка Кардымово возможно </w:t>
      </w:r>
      <w:r w:rsidRPr="0072198B">
        <w:rPr>
          <w:i/>
        </w:rPr>
        <w:t>затопление</w:t>
      </w:r>
      <w:r w:rsidRPr="0072198B">
        <w:t xml:space="preserve"> восточной части территории поселка в период половодья реки Хмость. Северо-восточная часть территории поселка заболочена.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На территории поселка наблюдается</w:t>
      </w:r>
      <w:r w:rsidRPr="0072198B">
        <w:rPr>
          <w:rFonts w:ascii="Times New Roman" w:hAnsi="Times New Roman" w:cs="Times New Roman"/>
          <w:i/>
          <w:sz w:val="24"/>
          <w:szCs w:val="24"/>
        </w:rPr>
        <w:t xml:space="preserve"> подтопление</w:t>
      </w:r>
      <w:r w:rsidRPr="0072198B">
        <w:rPr>
          <w:rFonts w:ascii="Times New Roman" w:hAnsi="Times New Roman" w:cs="Times New Roman"/>
          <w:sz w:val="24"/>
          <w:szCs w:val="24"/>
        </w:rPr>
        <w:t xml:space="preserve"> - повышение уровня грунтовых вод, нарушающее нормальное использование территории, строительство и эксплуатацию расположенных на ней объектов.</w:t>
      </w:r>
    </w:p>
    <w:p w:rsidR="0072198B" w:rsidRPr="0072198B" w:rsidRDefault="0072198B" w:rsidP="00C2745A">
      <w:pPr>
        <w:ind w:left="567" w:firstLine="567"/>
      </w:pPr>
    </w:p>
    <w:p w:rsidR="0072198B" w:rsidRPr="0072198B" w:rsidRDefault="0072198B" w:rsidP="0061286C">
      <w:pPr>
        <w:pStyle w:val="2"/>
        <w:spacing w:before="0" w:after="0" w:line="360" w:lineRule="auto"/>
        <w:rPr>
          <w:rFonts w:ascii="Times New Roman" w:hAnsi="Times New Roman"/>
          <w:sz w:val="24"/>
          <w:szCs w:val="24"/>
        </w:rPr>
      </w:pPr>
      <w:bookmarkStart w:id="24" w:name="_Toc236535746"/>
      <w:r w:rsidRPr="0072198B">
        <w:rPr>
          <w:rFonts w:ascii="Times New Roman" w:hAnsi="Times New Roman"/>
          <w:sz w:val="24"/>
          <w:szCs w:val="24"/>
        </w:rPr>
        <w:t>Природные пожары</w:t>
      </w:r>
      <w:bookmarkEnd w:id="24"/>
    </w:p>
    <w:p w:rsidR="0072198B" w:rsidRPr="0072198B" w:rsidRDefault="0072198B" w:rsidP="00C2745A">
      <w:pPr>
        <w:spacing w:line="360" w:lineRule="auto"/>
        <w:ind w:left="567" w:firstLine="567"/>
        <w:jc w:val="both"/>
        <w:rPr>
          <w:bCs/>
        </w:rPr>
      </w:pPr>
      <w:r w:rsidRPr="0072198B">
        <w:rPr>
          <w:bCs/>
        </w:rPr>
        <w:t>Анализ пожарной обстановки показывает, что наиболее часто лесные пожары возникают в местах массового отдыха людей, вблизи границ застройки.</w:t>
      </w:r>
    </w:p>
    <w:p w:rsidR="0072198B" w:rsidRPr="0072198B" w:rsidRDefault="0072198B" w:rsidP="00C2745A">
      <w:pPr>
        <w:pStyle w:val="a5"/>
        <w:spacing w:after="0" w:line="360" w:lineRule="auto"/>
        <w:ind w:left="567" w:firstLine="567"/>
        <w:jc w:val="both"/>
        <w:rPr>
          <w:bCs/>
        </w:rPr>
      </w:pPr>
      <w:r w:rsidRPr="0072198B">
        <w:rPr>
          <w:bCs/>
        </w:rPr>
        <w:t>Крупные лесные пожары развиваются в период июнь-август месяцы при длительной и сильной засухе.</w:t>
      </w:r>
    </w:p>
    <w:p w:rsidR="0072198B" w:rsidRPr="0072198B" w:rsidRDefault="0072198B" w:rsidP="00C2745A">
      <w:pPr>
        <w:pStyle w:val="a5"/>
        <w:spacing w:after="0" w:line="360" w:lineRule="auto"/>
        <w:ind w:left="567" w:firstLine="567"/>
        <w:jc w:val="both"/>
        <w:rPr>
          <w:bCs/>
        </w:rPr>
      </w:pPr>
      <w:r w:rsidRPr="0072198B">
        <w:rPr>
          <w:bCs/>
        </w:rPr>
        <w:t>Основными причинами лесных пожаров являются:</w:t>
      </w:r>
    </w:p>
    <w:p w:rsidR="0072198B" w:rsidRPr="0072198B" w:rsidRDefault="0072198B" w:rsidP="00C2745A">
      <w:pPr>
        <w:pStyle w:val="a5"/>
        <w:numPr>
          <w:ilvl w:val="0"/>
          <w:numId w:val="38"/>
        </w:numPr>
        <w:spacing w:before="0" w:beforeAutospacing="0" w:after="0" w:afterAutospacing="0" w:line="360" w:lineRule="auto"/>
        <w:ind w:left="567" w:firstLine="567"/>
        <w:jc w:val="both"/>
        <w:rPr>
          <w:bCs/>
        </w:rPr>
      </w:pPr>
      <w:r w:rsidRPr="0072198B">
        <w:rPr>
          <w:bCs/>
        </w:rPr>
        <w:t>нарушение населением мер пожарной безопасности при обращении с огнем в местах труда и отдыха;</w:t>
      </w:r>
    </w:p>
    <w:p w:rsidR="0072198B" w:rsidRPr="0072198B" w:rsidRDefault="0072198B" w:rsidP="00C2745A">
      <w:pPr>
        <w:pStyle w:val="a5"/>
        <w:numPr>
          <w:ilvl w:val="0"/>
          <w:numId w:val="38"/>
        </w:numPr>
        <w:spacing w:before="0" w:beforeAutospacing="0" w:after="0" w:afterAutospacing="0" w:line="360" w:lineRule="auto"/>
        <w:ind w:left="567" w:firstLine="567"/>
        <w:jc w:val="both"/>
        <w:rPr>
          <w:bCs/>
        </w:rPr>
      </w:pPr>
      <w:r w:rsidRPr="0072198B">
        <w:rPr>
          <w:bCs/>
        </w:rPr>
        <w:t>использование неисправной техники с отсутствием пламягасителя;</w:t>
      </w:r>
    </w:p>
    <w:p w:rsidR="0072198B" w:rsidRPr="0072198B" w:rsidRDefault="0072198B" w:rsidP="00C2745A">
      <w:pPr>
        <w:pStyle w:val="a5"/>
        <w:numPr>
          <w:ilvl w:val="0"/>
          <w:numId w:val="38"/>
        </w:numPr>
        <w:spacing w:before="0" w:beforeAutospacing="0" w:after="0" w:afterAutospacing="0" w:line="360" w:lineRule="auto"/>
        <w:ind w:left="567" w:firstLine="567"/>
        <w:jc w:val="both"/>
        <w:rPr>
          <w:bCs/>
        </w:rPr>
      </w:pPr>
      <w:r w:rsidRPr="0072198B">
        <w:t>молнии во время грозы и др.</w:t>
      </w:r>
    </w:p>
    <w:p w:rsidR="0072198B" w:rsidRPr="0072198B" w:rsidRDefault="0072198B" w:rsidP="00C2745A">
      <w:pPr>
        <w:pStyle w:val="ConsPlusNonformat"/>
        <w:spacing w:line="360" w:lineRule="auto"/>
        <w:ind w:left="567" w:firstLine="567"/>
        <w:jc w:val="both"/>
        <w:rPr>
          <w:rFonts w:ascii="Times New Roman" w:hAnsi="Times New Roman" w:cs="Times New Roman"/>
          <w:sz w:val="24"/>
          <w:szCs w:val="24"/>
        </w:rPr>
      </w:pPr>
    </w:p>
    <w:p w:rsidR="0072198B" w:rsidRPr="0072198B" w:rsidRDefault="0072198B" w:rsidP="00C2745A">
      <w:pPr>
        <w:ind w:left="567" w:firstLine="567"/>
      </w:pPr>
    </w:p>
    <w:p w:rsidR="0072198B" w:rsidRPr="0072198B" w:rsidRDefault="0072198B" w:rsidP="00C2745A">
      <w:pPr>
        <w:autoSpaceDE w:val="0"/>
        <w:autoSpaceDN w:val="0"/>
        <w:adjustRightInd w:val="0"/>
        <w:spacing w:line="360" w:lineRule="auto"/>
        <w:ind w:left="567" w:firstLine="567"/>
        <w:jc w:val="both"/>
      </w:pPr>
    </w:p>
    <w:p w:rsidR="0072198B" w:rsidRPr="0072198B" w:rsidRDefault="0072198B" w:rsidP="00C2745A">
      <w:pPr>
        <w:pStyle w:val="a5"/>
        <w:spacing w:after="0" w:line="360" w:lineRule="auto"/>
        <w:ind w:left="567" w:firstLine="567"/>
        <w:jc w:val="both"/>
        <w:sectPr w:rsidR="0072198B" w:rsidRPr="0072198B">
          <w:headerReference w:type="even" r:id="rId23"/>
          <w:headerReference w:type="default" r:id="rId24"/>
          <w:footerReference w:type="even" r:id="rId25"/>
          <w:footerReference w:type="default" r:id="rId26"/>
          <w:pgSz w:w="11906" w:h="16838"/>
          <w:pgMar w:top="1134" w:right="851" w:bottom="1134" w:left="1701" w:header="709" w:footer="709" w:gutter="0"/>
          <w:cols w:space="708"/>
          <w:docGrid w:linePitch="360"/>
        </w:sectPr>
      </w:pPr>
    </w:p>
    <w:p w:rsidR="0072198B" w:rsidRPr="0072198B" w:rsidRDefault="0072198B" w:rsidP="00C2745A">
      <w:pPr>
        <w:pStyle w:val="1"/>
        <w:spacing w:before="0" w:after="0" w:line="360" w:lineRule="auto"/>
        <w:ind w:left="567" w:firstLine="567"/>
        <w:jc w:val="both"/>
        <w:rPr>
          <w:rFonts w:ascii="Times New Roman" w:hAnsi="Times New Roman"/>
          <w:sz w:val="24"/>
          <w:szCs w:val="24"/>
        </w:rPr>
      </w:pPr>
      <w:bookmarkStart w:id="25" w:name="_Toc236535747"/>
      <w:r w:rsidRPr="0072198B">
        <w:rPr>
          <w:rFonts w:ascii="Times New Roman" w:hAnsi="Times New Roman"/>
          <w:sz w:val="24"/>
          <w:szCs w:val="24"/>
        </w:rPr>
        <w:lastRenderedPageBreak/>
        <w:t>Мероприятия по предотвращению риска возникновения чрезвычайных ситуаций природного характера.</w:t>
      </w:r>
      <w:bookmarkEnd w:id="25"/>
    </w:p>
    <w:p w:rsidR="0072198B" w:rsidRPr="0072198B" w:rsidRDefault="0072198B" w:rsidP="00C2745A">
      <w:pPr>
        <w:spacing w:line="360" w:lineRule="auto"/>
        <w:ind w:left="567" w:firstLine="567"/>
        <w:jc w:val="both"/>
      </w:pPr>
    </w:p>
    <w:p w:rsidR="0072198B" w:rsidRPr="0072198B" w:rsidRDefault="0072198B" w:rsidP="0061286C">
      <w:pPr>
        <w:pStyle w:val="2"/>
        <w:spacing w:before="0" w:after="0" w:line="360" w:lineRule="auto"/>
        <w:rPr>
          <w:rFonts w:ascii="Times New Roman" w:hAnsi="Times New Roman"/>
          <w:sz w:val="24"/>
          <w:szCs w:val="24"/>
        </w:rPr>
      </w:pPr>
      <w:bookmarkStart w:id="26" w:name="_Toc236535748"/>
      <w:r w:rsidRPr="0072198B">
        <w:rPr>
          <w:rFonts w:ascii="Times New Roman" w:hAnsi="Times New Roman"/>
          <w:sz w:val="24"/>
          <w:szCs w:val="24"/>
        </w:rPr>
        <w:t xml:space="preserve"> Геологические и гидрологические процессы</w:t>
      </w:r>
      <w:bookmarkEnd w:id="26"/>
    </w:p>
    <w:p w:rsidR="0072198B" w:rsidRPr="0072198B" w:rsidRDefault="0072198B" w:rsidP="00C2745A">
      <w:pPr>
        <w:numPr>
          <w:ilvl w:val="0"/>
          <w:numId w:val="39"/>
        </w:numPr>
        <w:tabs>
          <w:tab w:val="clear" w:pos="720"/>
          <w:tab w:val="left" w:pos="900"/>
        </w:tabs>
        <w:spacing w:line="360" w:lineRule="auto"/>
        <w:ind w:left="567" w:firstLine="567"/>
        <w:jc w:val="both"/>
      </w:pPr>
      <w:r w:rsidRPr="0072198B">
        <w:t xml:space="preserve">В п. Кардымово комплексного мониторинга по обследованию опасных геологических и гидрогеологических процессов и системе защиты от них не проводилось. В связи с этим мероприятия по предотвращению риска возникновения чрезвычайных ситуаций природного характера носят рекомендательно-инструктивный характер. Кроме того, по окончанию 90-х начало 2000-х годов объекты реконструкции и нового жилищно-гражданского и производственного назначений в составе проектной документации на их строительство имели разделы по мероприятиям ГО и ЧС. Данная практика закреплена действующим законодательством. </w:t>
      </w:r>
    </w:p>
    <w:p w:rsidR="0072198B" w:rsidRPr="0072198B" w:rsidRDefault="0072198B" w:rsidP="00C2745A">
      <w:pPr>
        <w:pStyle w:val="2"/>
        <w:spacing w:before="0" w:after="0" w:line="360" w:lineRule="auto"/>
        <w:ind w:left="567" w:firstLine="567"/>
        <w:rPr>
          <w:rFonts w:ascii="Times New Roman" w:hAnsi="Times New Roman"/>
          <w:sz w:val="24"/>
          <w:szCs w:val="24"/>
        </w:rPr>
      </w:pPr>
    </w:p>
    <w:p w:rsidR="0072198B" w:rsidRPr="0072198B" w:rsidRDefault="0072198B" w:rsidP="0061286C">
      <w:pPr>
        <w:pStyle w:val="2"/>
        <w:spacing w:before="0" w:after="0" w:line="360" w:lineRule="auto"/>
        <w:rPr>
          <w:rFonts w:ascii="Times New Roman" w:hAnsi="Times New Roman"/>
          <w:sz w:val="24"/>
          <w:szCs w:val="24"/>
        </w:rPr>
      </w:pPr>
      <w:bookmarkStart w:id="27" w:name="_Toc236535749"/>
      <w:r w:rsidRPr="0072198B">
        <w:rPr>
          <w:rFonts w:ascii="Times New Roman" w:hAnsi="Times New Roman"/>
          <w:sz w:val="24"/>
          <w:szCs w:val="24"/>
        </w:rPr>
        <w:t>Лесные пожары</w:t>
      </w:r>
      <w:bookmarkEnd w:id="27"/>
    </w:p>
    <w:p w:rsidR="0072198B" w:rsidRPr="0072198B" w:rsidRDefault="0072198B" w:rsidP="00C2745A">
      <w:pPr>
        <w:autoSpaceDE w:val="0"/>
        <w:autoSpaceDN w:val="0"/>
        <w:adjustRightInd w:val="0"/>
        <w:spacing w:line="360" w:lineRule="auto"/>
        <w:ind w:left="567" w:firstLine="567"/>
        <w:jc w:val="both"/>
        <w:rPr>
          <w:bCs/>
          <w:i/>
        </w:rPr>
      </w:pPr>
      <w:r w:rsidRPr="0072198B">
        <w:rPr>
          <w:bCs/>
          <w:i/>
        </w:rPr>
        <w:t xml:space="preserve">План мероприятий по профилактике лесных пожаров, противопожарному обустройству лесного фонда, а также лесов, не входящих в лесной фонд. </w:t>
      </w:r>
    </w:p>
    <w:p w:rsidR="0072198B" w:rsidRPr="0072198B" w:rsidRDefault="0072198B" w:rsidP="00C2745A">
      <w:pPr>
        <w:autoSpaceDE w:val="0"/>
        <w:autoSpaceDN w:val="0"/>
        <w:adjustRightInd w:val="0"/>
        <w:spacing w:line="360" w:lineRule="auto"/>
        <w:ind w:left="567" w:firstLine="567"/>
        <w:jc w:val="both"/>
        <w:rPr>
          <w:bCs/>
          <w:i/>
        </w:rPr>
      </w:pPr>
    </w:p>
    <w:p w:rsidR="0072198B" w:rsidRPr="0072198B" w:rsidRDefault="0072198B" w:rsidP="00C2745A">
      <w:pPr>
        <w:autoSpaceDE w:val="0"/>
        <w:autoSpaceDN w:val="0"/>
        <w:adjustRightInd w:val="0"/>
        <w:spacing w:line="360" w:lineRule="auto"/>
        <w:ind w:left="567" w:firstLine="567"/>
        <w:jc w:val="both"/>
      </w:pPr>
      <w:r w:rsidRPr="0072198B">
        <w:rPr>
          <w:bCs/>
        </w:rPr>
        <w:t>1.</w:t>
      </w:r>
      <w:r w:rsidRPr="0072198B">
        <w:t>Разработка и утверждение в муниципальном образовании планов мероприятий  по профилактике лесных пожаров, противопожарному обустройству лесного фонда, а также лесов, не входящих в лесной фонд.</w:t>
      </w:r>
    </w:p>
    <w:p w:rsidR="0072198B" w:rsidRPr="0072198B" w:rsidRDefault="0072198B" w:rsidP="00C2745A">
      <w:pPr>
        <w:autoSpaceDE w:val="0"/>
        <w:autoSpaceDN w:val="0"/>
        <w:adjustRightInd w:val="0"/>
        <w:spacing w:line="360" w:lineRule="auto"/>
        <w:ind w:left="567" w:firstLine="567"/>
        <w:jc w:val="both"/>
      </w:pPr>
      <w:r w:rsidRPr="0072198B">
        <w:t>2. Проверка подготовки лесозаготовительных  и других организаций, работающих в лесу и на торфяных месторождениях, к пожароопасному сезону, оснащенности противопожарным оборудованием и выполнения правил пожарной безопасности в лесах Российской Федерации.</w:t>
      </w:r>
    </w:p>
    <w:p w:rsidR="0072198B" w:rsidRPr="0072198B" w:rsidRDefault="0072198B" w:rsidP="00C2745A">
      <w:pPr>
        <w:autoSpaceDE w:val="0"/>
        <w:autoSpaceDN w:val="0"/>
        <w:adjustRightInd w:val="0"/>
        <w:spacing w:line="360" w:lineRule="auto"/>
        <w:ind w:left="567" w:firstLine="567"/>
        <w:jc w:val="both"/>
      </w:pPr>
      <w:r w:rsidRPr="0072198B">
        <w:t>3. Санитарная очистка лесосек, придорожных  полос, трасс линий электропередачи, газопроводов, проходящих в лесах на всей территории области.</w:t>
      </w:r>
    </w:p>
    <w:p w:rsidR="0072198B" w:rsidRPr="0072198B" w:rsidRDefault="0072198B" w:rsidP="00C2745A">
      <w:pPr>
        <w:autoSpaceDE w:val="0"/>
        <w:autoSpaceDN w:val="0"/>
        <w:adjustRightInd w:val="0"/>
        <w:spacing w:line="360" w:lineRule="auto"/>
        <w:ind w:left="567" w:firstLine="567"/>
        <w:jc w:val="both"/>
      </w:pPr>
      <w:r w:rsidRPr="0072198B">
        <w:t xml:space="preserve">4. Установка противопожарных панно вдоль дорог и в местах отдыха населения. </w:t>
      </w:r>
    </w:p>
    <w:p w:rsidR="0072198B" w:rsidRPr="0072198B" w:rsidRDefault="0072198B" w:rsidP="00C2745A">
      <w:pPr>
        <w:autoSpaceDE w:val="0"/>
        <w:autoSpaceDN w:val="0"/>
        <w:adjustRightInd w:val="0"/>
        <w:spacing w:line="360" w:lineRule="auto"/>
        <w:ind w:left="567" w:firstLine="567"/>
        <w:jc w:val="both"/>
      </w:pPr>
      <w:r w:rsidRPr="0072198B">
        <w:t>5. Создание противопожарных разрывов и минерализованных полос и подновление имеющихся.</w:t>
      </w:r>
    </w:p>
    <w:p w:rsidR="0072198B" w:rsidRPr="0072198B" w:rsidRDefault="0072198B" w:rsidP="00C2745A">
      <w:pPr>
        <w:autoSpaceDE w:val="0"/>
        <w:autoSpaceDN w:val="0"/>
        <w:adjustRightInd w:val="0"/>
        <w:spacing w:line="360" w:lineRule="auto"/>
        <w:ind w:left="567" w:firstLine="567"/>
        <w:jc w:val="both"/>
      </w:pPr>
      <w:r w:rsidRPr="0072198B">
        <w:t>6. Организация радиопередач на тему бережного отношения к лесу, соблюдения санитарных правил и правил пожарной безопасности в лесах, своевременное оповещение населения о пожарной опасности.</w:t>
      </w:r>
    </w:p>
    <w:p w:rsidR="0072198B" w:rsidRPr="0072198B" w:rsidRDefault="0072198B" w:rsidP="00C2745A">
      <w:pPr>
        <w:autoSpaceDE w:val="0"/>
        <w:autoSpaceDN w:val="0"/>
        <w:adjustRightInd w:val="0"/>
        <w:spacing w:line="360" w:lineRule="auto"/>
        <w:ind w:left="567" w:firstLine="567"/>
        <w:jc w:val="both"/>
      </w:pPr>
    </w:p>
    <w:p w:rsidR="0072198B" w:rsidRPr="0072198B" w:rsidRDefault="0072198B" w:rsidP="00C2745A">
      <w:pPr>
        <w:autoSpaceDE w:val="0"/>
        <w:autoSpaceDN w:val="0"/>
        <w:adjustRightInd w:val="0"/>
        <w:spacing w:line="360" w:lineRule="auto"/>
        <w:ind w:left="567" w:firstLine="567"/>
        <w:jc w:val="both"/>
      </w:pPr>
      <w:r w:rsidRPr="0072198B">
        <w:lastRenderedPageBreak/>
        <w:t>7. Активизация работы школьных лесничеств, уделение особого внимания вопросам противопожарной охраны лесов и выполнению правил пожарной безопасности в лесах.</w:t>
      </w:r>
    </w:p>
    <w:p w:rsidR="0072198B" w:rsidRPr="0072198B" w:rsidRDefault="0072198B" w:rsidP="00C2745A">
      <w:pPr>
        <w:autoSpaceDE w:val="0"/>
        <w:autoSpaceDN w:val="0"/>
        <w:adjustRightInd w:val="0"/>
        <w:spacing w:line="360" w:lineRule="auto"/>
        <w:ind w:left="567" w:firstLine="567"/>
        <w:jc w:val="both"/>
      </w:pPr>
      <w:r w:rsidRPr="0072198B">
        <w:t>8. Организация патрулирования лесов, телефонной или радиосвязи с лесничествами, торфодобывающими организациями, мониторинга классов пожарной опасности по погодным условиям.</w:t>
      </w:r>
    </w:p>
    <w:p w:rsidR="0072198B" w:rsidRPr="0072198B" w:rsidRDefault="0072198B" w:rsidP="00C2745A">
      <w:pPr>
        <w:autoSpaceDE w:val="0"/>
        <w:autoSpaceDN w:val="0"/>
        <w:adjustRightInd w:val="0"/>
        <w:spacing w:line="360" w:lineRule="auto"/>
        <w:ind w:left="567" w:firstLine="567"/>
        <w:jc w:val="both"/>
      </w:pPr>
      <w:r w:rsidRPr="0072198B">
        <w:t>9. Проверка готовности пожарно-химических станций лесхозов к пожароопасному сезону путем проведения смотров.</w:t>
      </w:r>
    </w:p>
    <w:p w:rsidR="0072198B" w:rsidRPr="0072198B" w:rsidRDefault="0072198B" w:rsidP="00C2745A">
      <w:pPr>
        <w:autoSpaceDE w:val="0"/>
        <w:autoSpaceDN w:val="0"/>
        <w:adjustRightInd w:val="0"/>
        <w:spacing w:line="360" w:lineRule="auto"/>
        <w:ind w:left="567" w:firstLine="567"/>
        <w:jc w:val="both"/>
      </w:pPr>
      <w:r w:rsidRPr="0072198B">
        <w:t>10. Обучение всех рабочих и служащих лесохозяйственных, торфодобывающих и сельскохозяйственных организаций тактике и технике тушения лесных и торфяных пожаров.</w:t>
      </w:r>
    </w:p>
    <w:p w:rsidR="0072198B" w:rsidRPr="0072198B" w:rsidRDefault="0072198B" w:rsidP="00C2745A">
      <w:pPr>
        <w:autoSpaceDE w:val="0"/>
        <w:autoSpaceDN w:val="0"/>
        <w:adjustRightInd w:val="0"/>
        <w:spacing w:line="360" w:lineRule="auto"/>
        <w:ind w:left="567" w:firstLine="567"/>
        <w:jc w:val="both"/>
      </w:pPr>
      <w:r w:rsidRPr="0072198B">
        <w:t>11. Повышение готовности формирований гражданской обороны путем доукомплектования личным составом, пожарной, землеройной техникой, проведения смотров готовности и тактики  специальных учений (по одному учению на каждом из наиболее важных объектов).</w:t>
      </w:r>
    </w:p>
    <w:p w:rsidR="0072198B" w:rsidRPr="0072198B" w:rsidRDefault="0072198B" w:rsidP="00C2745A">
      <w:pPr>
        <w:autoSpaceDE w:val="0"/>
        <w:autoSpaceDN w:val="0"/>
        <w:adjustRightInd w:val="0"/>
        <w:spacing w:line="360" w:lineRule="auto"/>
        <w:ind w:left="567" w:firstLine="567"/>
        <w:jc w:val="both"/>
      </w:pPr>
      <w:r w:rsidRPr="0072198B">
        <w:t>12. Отделение эксплуатационных площадей торфяных месторождений разрывами с водопроводящими каналами.</w:t>
      </w:r>
    </w:p>
    <w:p w:rsidR="0072198B" w:rsidRPr="0072198B" w:rsidRDefault="0072198B" w:rsidP="00C2745A">
      <w:pPr>
        <w:autoSpaceDE w:val="0"/>
        <w:autoSpaceDN w:val="0"/>
        <w:adjustRightInd w:val="0"/>
        <w:spacing w:line="360" w:lineRule="auto"/>
        <w:ind w:left="567" w:firstLine="567"/>
        <w:jc w:val="both"/>
      </w:pPr>
      <w:r w:rsidRPr="0072198B">
        <w:t>13. Пожарно-техническое обследование населенных пунктов, расположенных в лесных массивах и вблизи торфяников. По результатам проверок направление в органы местного самоуправления информации о состоянии водоисточников, средств связи, противопожарной защиты и т.д.</w:t>
      </w:r>
    </w:p>
    <w:p w:rsidR="0072198B" w:rsidRPr="0072198B" w:rsidRDefault="0072198B" w:rsidP="00C2745A">
      <w:pPr>
        <w:autoSpaceDE w:val="0"/>
        <w:autoSpaceDN w:val="0"/>
        <w:adjustRightInd w:val="0"/>
        <w:spacing w:line="360" w:lineRule="auto"/>
        <w:ind w:left="567" w:firstLine="567"/>
        <w:jc w:val="both"/>
      </w:pPr>
      <w:r w:rsidRPr="0072198B">
        <w:t>14. Подготовка для органов местного самоуправления и руководителей организаций предложений о создании и поддержании в надлежащем состоянии минерализованных полос вокруг жилых домов и дачных поселков, детских и других учреждений, организаций, находящихся вблизи от леса и торфяных месторождений, об обеспечении в этих поселениях запаса воды для целей пожаротушения.</w:t>
      </w:r>
    </w:p>
    <w:p w:rsidR="0072198B" w:rsidRPr="0072198B" w:rsidRDefault="0072198B" w:rsidP="00C2745A">
      <w:pPr>
        <w:autoSpaceDE w:val="0"/>
        <w:autoSpaceDN w:val="0"/>
        <w:adjustRightInd w:val="0"/>
        <w:spacing w:line="360" w:lineRule="auto"/>
        <w:ind w:left="567" w:firstLine="567"/>
        <w:jc w:val="both"/>
      </w:pPr>
      <w:r w:rsidRPr="0072198B">
        <w:t xml:space="preserve">15. При высокой пожарной опасности внесение в органы государственной власти предложений о запрещении посещения лесов и торфяников, приостановке работ в лесу, на торфяных месторождениях, а также предложений об ограничении движения автотранспорта на участках леса с высоким классом пожарной опасности по условиям местопроизрастания. </w:t>
      </w:r>
    </w:p>
    <w:p w:rsidR="0072198B" w:rsidRPr="0072198B" w:rsidRDefault="0072198B" w:rsidP="00C2745A">
      <w:pPr>
        <w:autoSpaceDE w:val="0"/>
        <w:autoSpaceDN w:val="0"/>
        <w:adjustRightInd w:val="0"/>
        <w:spacing w:line="360" w:lineRule="auto"/>
        <w:ind w:left="567" w:firstLine="567"/>
        <w:jc w:val="both"/>
      </w:pPr>
      <w:r w:rsidRPr="0072198B">
        <w:t>16. Разработка мероприятий, направленных на  предотвращение возникновения торфяных пожаров, усиление контроля за соблюдением требований пожарной безопасности на торфяных разработках.</w:t>
      </w:r>
    </w:p>
    <w:p w:rsidR="0072198B" w:rsidRPr="0072198B" w:rsidRDefault="0072198B" w:rsidP="00C2745A">
      <w:pPr>
        <w:autoSpaceDE w:val="0"/>
        <w:autoSpaceDN w:val="0"/>
        <w:adjustRightInd w:val="0"/>
        <w:spacing w:line="360" w:lineRule="auto"/>
        <w:ind w:left="567" w:firstLine="567"/>
        <w:jc w:val="both"/>
        <w:rPr>
          <w:b/>
          <w:bCs/>
        </w:rPr>
      </w:pPr>
      <w:r w:rsidRPr="0072198B">
        <w:lastRenderedPageBreak/>
        <w:t>17. Организация связи с заинтересованными федеральными органами исполнительной власти в ходе проведения противопожарных работ.</w:t>
      </w:r>
    </w:p>
    <w:p w:rsidR="0072198B" w:rsidRPr="0072198B" w:rsidRDefault="0072198B" w:rsidP="00C2745A">
      <w:pPr>
        <w:autoSpaceDE w:val="0"/>
        <w:autoSpaceDN w:val="0"/>
        <w:adjustRightInd w:val="0"/>
        <w:spacing w:line="360" w:lineRule="auto"/>
        <w:ind w:left="567" w:firstLine="567"/>
        <w:jc w:val="both"/>
      </w:pPr>
      <w:r w:rsidRPr="0072198B">
        <w:rPr>
          <w:bCs/>
        </w:rPr>
        <w:t>18.</w:t>
      </w:r>
      <w:r w:rsidRPr="0072198B">
        <w:t>Осуществление неотложных мероприятий по своевременному выявлению очагов и предупреждению массового распространения вредителей и болезней насаждений. Соблюдение санитарных правил при лесопользовании.</w:t>
      </w:r>
    </w:p>
    <w:p w:rsidR="0072198B" w:rsidRPr="0072198B" w:rsidRDefault="0072198B" w:rsidP="00C2745A">
      <w:pPr>
        <w:autoSpaceDE w:val="0"/>
        <w:autoSpaceDN w:val="0"/>
        <w:adjustRightInd w:val="0"/>
        <w:spacing w:line="360" w:lineRule="auto"/>
        <w:ind w:left="567" w:firstLine="567"/>
        <w:jc w:val="both"/>
      </w:pPr>
      <w:r w:rsidRPr="0072198B">
        <w:t>19. Направление в УВД области информации о необходимости проведения рейдов и патрулирования лесов.</w:t>
      </w:r>
    </w:p>
    <w:p w:rsidR="0072198B" w:rsidRPr="0072198B" w:rsidRDefault="0072198B" w:rsidP="00C2745A">
      <w:pPr>
        <w:autoSpaceDE w:val="0"/>
        <w:autoSpaceDN w:val="0"/>
        <w:adjustRightInd w:val="0"/>
        <w:spacing w:line="360" w:lineRule="auto"/>
        <w:ind w:left="567" w:firstLine="567"/>
        <w:jc w:val="both"/>
        <w:rPr>
          <w:b/>
          <w:bCs/>
        </w:rPr>
      </w:pPr>
    </w:p>
    <w:p w:rsidR="0072198B" w:rsidRPr="0072198B" w:rsidRDefault="0072198B" w:rsidP="0061286C">
      <w:pPr>
        <w:pStyle w:val="1"/>
        <w:spacing w:before="0" w:after="0" w:line="360" w:lineRule="auto"/>
        <w:ind w:left="567"/>
        <w:jc w:val="both"/>
        <w:rPr>
          <w:rFonts w:ascii="Times New Roman" w:hAnsi="Times New Roman"/>
          <w:sz w:val="24"/>
          <w:szCs w:val="24"/>
        </w:rPr>
      </w:pPr>
      <w:bookmarkStart w:id="28" w:name="_Toc236535750"/>
      <w:r w:rsidRPr="0072198B">
        <w:rPr>
          <w:rFonts w:ascii="Times New Roman" w:hAnsi="Times New Roman"/>
          <w:sz w:val="24"/>
          <w:szCs w:val="24"/>
        </w:rPr>
        <w:t>Основные факторы риска возникновения чрезвычайных ситуаций техногенного характера</w:t>
      </w:r>
      <w:bookmarkEnd w:id="28"/>
    </w:p>
    <w:p w:rsidR="0072198B" w:rsidRPr="0072198B" w:rsidRDefault="0072198B" w:rsidP="00C2745A">
      <w:pPr>
        <w:pStyle w:val="2"/>
        <w:spacing w:before="0" w:after="0" w:line="360" w:lineRule="auto"/>
        <w:ind w:left="567" w:firstLine="567"/>
        <w:rPr>
          <w:rFonts w:ascii="Times New Roman" w:hAnsi="Times New Roman"/>
          <w:sz w:val="24"/>
          <w:szCs w:val="24"/>
        </w:rPr>
      </w:pPr>
    </w:p>
    <w:p w:rsidR="0072198B" w:rsidRPr="0072198B" w:rsidRDefault="0072198B" w:rsidP="0061286C">
      <w:pPr>
        <w:pStyle w:val="2"/>
        <w:spacing w:before="0" w:after="0" w:line="360" w:lineRule="auto"/>
        <w:rPr>
          <w:rFonts w:ascii="Times New Roman" w:hAnsi="Times New Roman"/>
          <w:sz w:val="24"/>
          <w:szCs w:val="24"/>
        </w:rPr>
      </w:pPr>
      <w:bookmarkStart w:id="29" w:name="_Toc236535751"/>
      <w:r w:rsidRPr="0072198B">
        <w:rPr>
          <w:rFonts w:ascii="Times New Roman" w:hAnsi="Times New Roman"/>
          <w:sz w:val="24"/>
          <w:szCs w:val="24"/>
        </w:rPr>
        <w:t>Общие понятия</w:t>
      </w:r>
      <w:bookmarkEnd w:id="29"/>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Техногенная чрезвычайная ситуация:</w:t>
      </w:r>
      <w:r w:rsidRPr="0072198B">
        <w:rPr>
          <w:rFonts w:ascii="Times New Roman" w:hAnsi="Times New Roman" w:cs="Times New Roman"/>
          <w:sz w:val="24"/>
          <w:szCs w:val="24"/>
        </w:rPr>
        <w:t xml:space="preserve">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Примечание. 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Источник техногенной чрезвычайной ситуации:</w:t>
      </w:r>
      <w:r w:rsidRPr="0072198B">
        <w:rPr>
          <w:rFonts w:ascii="Times New Roman" w:hAnsi="Times New Roman" w:cs="Times New Roman"/>
          <w:sz w:val="24"/>
          <w:szCs w:val="24"/>
        </w:rPr>
        <w:t xml:space="preserve"> опасное техногенное происшествие, в результате которого на объекте, определенной территории или акватории произошла техногенная чрезвычайная ситуация.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Примечание. К опасным техногенным происшествиям относят аварии на промышленных объектах или на транспорте, пожары, взрывы или высвобождение различных видов энергии.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Авария:</w:t>
      </w:r>
      <w:r w:rsidRPr="0072198B">
        <w:rPr>
          <w:rFonts w:ascii="Times New Roman" w:hAnsi="Times New Roman" w:cs="Times New Roman"/>
          <w:sz w:val="24"/>
          <w:szCs w:val="24"/>
        </w:rPr>
        <w:t xml:space="preserve"> опасное техногенное происшествие, создающее на объекте, определенной территории или акватории угрозу жизни и здоровью людей и приводящее к разрушению зданий, сооружений, оборудования и транспортных средств, нарушению производственного или транспортного процесса, а также к нанесению ущерба окружающей природной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Примечание. Крупная авария, как правило, с человеческими жертвами, является катастрофой.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Техногенная опасность:</w:t>
      </w:r>
      <w:r w:rsidRPr="0072198B">
        <w:rPr>
          <w:rFonts w:ascii="Times New Roman" w:hAnsi="Times New Roman" w:cs="Times New Roman"/>
          <w:sz w:val="24"/>
          <w:szCs w:val="24"/>
        </w:rPr>
        <w:t xml:space="preserve"> состояние, внутренне присущее технической системе, промышленному или транспортному объекту, реализуемое в виде поражающих </w:t>
      </w:r>
      <w:r w:rsidRPr="0072198B">
        <w:rPr>
          <w:rFonts w:ascii="Times New Roman" w:hAnsi="Times New Roman" w:cs="Times New Roman"/>
          <w:sz w:val="24"/>
          <w:szCs w:val="24"/>
        </w:rPr>
        <w:lastRenderedPageBreak/>
        <w:t>воздействий источника техногенной чрезвычайной ситуации на человека и окружающую среду при его возникновении, либо в виде прямого или косвенного ущерба для человека и окружающей среды в процессе нормальной эксплуатации этих объектов.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Поражающий фактор источника техногенной чрезвычайной ситуации:</w:t>
      </w:r>
      <w:r w:rsidRPr="0072198B">
        <w:rPr>
          <w:rFonts w:ascii="Times New Roman" w:hAnsi="Times New Roman" w:cs="Times New Roman"/>
          <w:sz w:val="24"/>
          <w:szCs w:val="24"/>
        </w:rPr>
        <w:t xml:space="preserve"> составляющая опасного происшествия, характеризуемая физическими, химическими и биологическими действиями или проявлениями, которые определяются или выражаются соответствующими параметрами.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Поражающее воздействие источника техногенной чрезвычайной ситуации:</w:t>
      </w:r>
      <w:r w:rsidRPr="0072198B">
        <w:rPr>
          <w:rFonts w:ascii="Times New Roman" w:hAnsi="Times New Roman" w:cs="Times New Roman"/>
          <w:sz w:val="24"/>
          <w:szCs w:val="24"/>
        </w:rPr>
        <w:t xml:space="preserve"> негативное влияние одного или совокупности поражающих факторов источника техногенной чрезвычайной ситуации на жизнь и здоровье людей, на сельскохозяйственных животных и растения, объекты народного хозяйства и окружающую природную среду.</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Потенциально опасный объект: </w:t>
      </w:r>
      <w:r w:rsidRPr="0072198B">
        <w:rPr>
          <w:rFonts w:ascii="Times New Roman" w:hAnsi="Times New Roman" w:cs="Times New Roman"/>
          <w:sz w:val="24"/>
          <w:szCs w:val="24"/>
        </w:rPr>
        <w:t>по ГОСТ Р 22.0.02.</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Потенциально опасное вещество; опасное вещество:</w:t>
      </w:r>
      <w:r w:rsidRPr="0072198B">
        <w:rPr>
          <w:rFonts w:ascii="Times New Roman" w:hAnsi="Times New Roman" w:cs="Times New Roman"/>
          <w:sz w:val="24"/>
          <w:szCs w:val="24"/>
        </w:rPr>
        <w:t xml:space="preserve"> вещество, которое вследствие своих физических, химических, биологических или токсикологических свойств предопределяет собой опасность для жизни и здоровья людей, для сельскохозяйственных животных и растений.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Предельно допустимая концентрация опасного вещества; ПДК:</w:t>
      </w:r>
      <w:r w:rsidRPr="0072198B">
        <w:rPr>
          <w:rFonts w:ascii="Times New Roman" w:hAnsi="Times New Roman" w:cs="Times New Roman"/>
          <w:sz w:val="24"/>
          <w:szCs w:val="24"/>
        </w:rPr>
        <w:t xml:space="preserve"> максимальное количество опасных веществ в почве, воздушной или водной среде, продовольствии, пищевом сырье и кормах, измеряемое в единице объема или массы, которое при постоянном контакте с человеком или при воздействии на него за определенный промежуток времени практически не влияет на здоровье людей и не вызывает неблагоприятных последствий.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Зона заражения: </w:t>
      </w:r>
      <w:r w:rsidRPr="0072198B">
        <w:rPr>
          <w:rFonts w:ascii="Times New Roman" w:hAnsi="Times New Roman" w:cs="Times New Roman"/>
          <w:sz w:val="24"/>
          <w:szCs w:val="24"/>
        </w:rPr>
        <w:t>территория или акватория, в пределах которой распространены или куда привнесены опасные химические и биологические вещества в количествах, создающих опасность для людей, сельскохозяйственных животных и растений в течение определенного времени.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Примечание. Выделяют зоны химического и биологического заражения.</w:t>
      </w:r>
    </w:p>
    <w:p w:rsidR="0072198B" w:rsidRPr="0072198B" w:rsidRDefault="0072198B" w:rsidP="00C2745A">
      <w:pPr>
        <w:pStyle w:val="2"/>
        <w:spacing w:before="0" w:after="0" w:line="360" w:lineRule="auto"/>
        <w:ind w:left="567" w:firstLine="567"/>
        <w:rPr>
          <w:rFonts w:ascii="Times New Roman" w:hAnsi="Times New Roman"/>
          <w:sz w:val="24"/>
          <w:szCs w:val="24"/>
        </w:rPr>
      </w:pPr>
    </w:p>
    <w:p w:rsidR="0072198B" w:rsidRPr="0072198B" w:rsidRDefault="0072198B" w:rsidP="0061286C">
      <w:pPr>
        <w:pStyle w:val="2"/>
        <w:spacing w:before="0" w:after="0" w:line="360" w:lineRule="auto"/>
        <w:rPr>
          <w:rFonts w:ascii="Times New Roman" w:hAnsi="Times New Roman"/>
          <w:sz w:val="24"/>
          <w:szCs w:val="24"/>
        </w:rPr>
      </w:pPr>
      <w:bookmarkStart w:id="30" w:name="_Toc236535752"/>
      <w:r w:rsidRPr="0072198B">
        <w:rPr>
          <w:rFonts w:ascii="Times New Roman" w:hAnsi="Times New Roman"/>
          <w:sz w:val="24"/>
          <w:szCs w:val="24"/>
        </w:rPr>
        <w:t>Классификация чрезвычайных ситуаций техногенного характера</w:t>
      </w:r>
      <w:bookmarkEnd w:id="30"/>
    </w:p>
    <w:p w:rsidR="0072198B" w:rsidRPr="0072198B" w:rsidRDefault="0072198B" w:rsidP="00C2745A">
      <w:pPr>
        <w:pStyle w:val="ConsPlusNormal"/>
        <w:widowControl/>
        <w:spacing w:line="360" w:lineRule="auto"/>
        <w:ind w:left="567" w:firstLine="567"/>
        <w:jc w:val="both"/>
        <w:rPr>
          <w:rFonts w:ascii="Times New Roman" w:hAnsi="Times New Roman" w:cs="Times New Roman"/>
          <w:i/>
          <w:sz w:val="24"/>
          <w:szCs w:val="24"/>
          <w:u w:val="single"/>
        </w:rPr>
      </w:pPr>
      <w:r w:rsidRPr="0072198B">
        <w:rPr>
          <w:rFonts w:ascii="Times New Roman" w:hAnsi="Times New Roman" w:cs="Times New Roman"/>
          <w:i/>
          <w:sz w:val="24"/>
          <w:szCs w:val="24"/>
          <w:u w:val="single"/>
        </w:rPr>
        <w:t>Промышленные аварии и катастрофы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Промышленная авария:</w:t>
      </w:r>
      <w:r w:rsidRPr="0072198B">
        <w:rPr>
          <w:rFonts w:ascii="Times New Roman" w:hAnsi="Times New Roman" w:cs="Times New Roman"/>
          <w:sz w:val="24"/>
          <w:szCs w:val="24"/>
        </w:rPr>
        <w:t xml:space="preserve"> авария на промышленном объекте, в технической системе или на промышленной установке.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lastRenderedPageBreak/>
        <w:t>Проектная промышленная авария:</w:t>
      </w:r>
      <w:r w:rsidRPr="0072198B">
        <w:rPr>
          <w:rFonts w:ascii="Times New Roman" w:hAnsi="Times New Roman" w:cs="Times New Roman"/>
          <w:sz w:val="24"/>
          <w:szCs w:val="24"/>
        </w:rPr>
        <w:t xml:space="preserve"> промышленная авария, для которой проектом определены исходные и конечные состояния и предусмотрены системы безопасности, обеспечивающие ограничение последствий аварии установленными пределами.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Запроектная промышленная авария:</w:t>
      </w:r>
      <w:r w:rsidRPr="0072198B">
        <w:rPr>
          <w:rFonts w:ascii="Times New Roman" w:hAnsi="Times New Roman" w:cs="Times New Roman"/>
          <w:sz w:val="24"/>
          <w:szCs w:val="24"/>
        </w:rPr>
        <w:t xml:space="preserve"> промышленная авария, вызываемая неучитываемыми для проектных аварий исходными состояниями и сопровождающаяся дополнительными по сравнению с проектными авариями отказами систем безопасности и реализациями ошибочных решений персонала, приведшим к тяжелым последствиям.</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Промышленная катастрофа:</w:t>
      </w:r>
      <w:r w:rsidRPr="0072198B">
        <w:rPr>
          <w:rFonts w:ascii="Times New Roman" w:hAnsi="Times New Roman" w:cs="Times New Roman"/>
          <w:sz w:val="24"/>
          <w:szCs w:val="24"/>
        </w:rPr>
        <w:t xml:space="preserve"> крупная промышленная авария, повлекшая за собой человеческие жертвы, ущерб здоровью людей либо разрушения и уничтожение объектов, материальных ценностей в значительных размерах, а также приведшая к серьезному ущербу окружающей природной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Промышленная безопасность в чрезвычайных ситуациях:</w:t>
      </w:r>
      <w:r w:rsidRPr="0072198B">
        <w:rPr>
          <w:rFonts w:ascii="Times New Roman" w:hAnsi="Times New Roman" w:cs="Times New Roman"/>
          <w:sz w:val="24"/>
          <w:szCs w:val="24"/>
        </w:rPr>
        <w:t xml:space="preserve"> состояние защищенности населения, производственного персонала, объектов народного хозяйства и окружающей природной среды от опасностей, возникающих при промышленных авариях и катастрофах в зонах чрезвычайной ситуации.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Обеспечение промышленной безопасности в чрезвычайных ситуациях:</w:t>
      </w:r>
      <w:r w:rsidRPr="0072198B">
        <w:rPr>
          <w:rFonts w:ascii="Times New Roman" w:hAnsi="Times New Roman" w:cs="Times New Roman"/>
          <w:sz w:val="24"/>
          <w:szCs w:val="24"/>
        </w:rPr>
        <w:t xml:space="preserve"> принятие и соблюдение правовых норм, выполнение экологозащитных, отраслевых или ведомственных требований и правил, а также проведение комплекса организационных, технологических и инженерно-технических мероприятий, направленных на предотвращение промышленных аварий и катастроф в зонах чрезвычайной ситуации.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Радиационная авария:</w:t>
      </w:r>
      <w:r w:rsidRPr="0072198B">
        <w:rPr>
          <w:rFonts w:ascii="Times New Roman" w:hAnsi="Times New Roman" w:cs="Times New Roman"/>
          <w:sz w:val="24"/>
          <w:szCs w:val="24"/>
        </w:rPr>
        <w:t xml:space="preserve"> авария на радиационно опасном объекте, приводящая к выходу или выбросу радиоактивных веществ и (или) ионизирующих излучений за предусмотренные проектом для нормальной эксплуатации данного объекта границы в количествах, превышающих установленные пределы безопасности его эксплуатации.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Радиоактивное загрязнение:</w:t>
      </w:r>
      <w:r w:rsidRPr="0072198B">
        <w:rPr>
          <w:rFonts w:ascii="Times New Roman" w:hAnsi="Times New Roman" w:cs="Times New Roman"/>
          <w:sz w:val="24"/>
          <w:szCs w:val="24"/>
        </w:rPr>
        <w:t xml:space="preserve"> загрязнение поверхности Земли, атмосферы, воды либо продовольствия, пищевого сырья, кормов и различных предметов радиоактивными веществами в количествах, превышающих уровень, установленный нормами радиационной безопасности и правилами работы с радиоактивными веществами.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Радиационно опасный объект:</w:t>
      </w:r>
      <w:r w:rsidRPr="0072198B">
        <w:rPr>
          <w:rFonts w:ascii="Times New Roman" w:hAnsi="Times New Roman" w:cs="Times New Roman"/>
          <w:sz w:val="24"/>
          <w:szCs w:val="24"/>
        </w:rPr>
        <w:t xml:space="preserve"> объект, на котором хранят, перерабатывают, используют или транспортируют радиоактивные вещества, при аварии на котором или его разрушении может произойти облучение ионизирующим излучением или радиоактивное загрязнение людей, сельскохозяйственных животных и растений, объектов народного хозяйства, а также окружающей природной среды.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lastRenderedPageBreak/>
        <w:t>Зона радиоактивного загрязнения:</w:t>
      </w:r>
      <w:r w:rsidRPr="0072198B">
        <w:rPr>
          <w:rFonts w:ascii="Times New Roman" w:hAnsi="Times New Roman" w:cs="Times New Roman"/>
          <w:sz w:val="24"/>
          <w:szCs w:val="24"/>
        </w:rPr>
        <w:t xml:space="preserve"> территория или акватория, в пределах которой имеется радиоактивное загрязнение.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Примечание. В зависимости от степени радиоактивного загрязнения различают зоны умеренного, сильного, опасного и чрезвычайно опасного загрязнения.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Режим радиационной защиты:</w:t>
      </w:r>
      <w:r w:rsidRPr="0072198B">
        <w:rPr>
          <w:rFonts w:ascii="Times New Roman" w:hAnsi="Times New Roman" w:cs="Times New Roman"/>
          <w:sz w:val="24"/>
          <w:szCs w:val="24"/>
        </w:rPr>
        <w:t xml:space="preserve"> порядок действия населения и применения средств и способов защиты в зоне радиоактивного загрязнения с целью возможного уменьшения воздействия ионизирующего излучения на людей.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Радиационный контроль:</w:t>
      </w:r>
      <w:r w:rsidRPr="0072198B">
        <w:rPr>
          <w:rFonts w:ascii="Times New Roman" w:hAnsi="Times New Roman" w:cs="Times New Roman"/>
          <w:sz w:val="24"/>
          <w:szCs w:val="24"/>
        </w:rPr>
        <w:t>контроль за соблюдением норм радиационной безопасности и основных санитарных правил работы с радиоактивными веществами и иными источниками ионизирующего излучения, а также получение информации об уровнях облучения людей и о радиационной обстановке на объекте и в окружающей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Примечание. Выделяют дозиметрический и радиометрический контроль.</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Химическая авария: </w:t>
      </w:r>
      <w:r w:rsidRPr="0072198B">
        <w:rPr>
          <w:rFonts w:ascii="Times New Roman" w:hAnsi="Times New Roman" w:cs="Times New Roman"/>
          <w:sz w:val="24"/>
          <w:szCs w:val="24"/>
        </w:rPr>
        <w:t>авария на химически опасном объекте, сопровождающаяся проливом или выбросом опасных химических веществ, способная привести к гибели или химическому заражению людей, продовольствия, пищевого сырья и кормов, сельскохозяйственных животных и растений или к химическому заражению окружающей природной среды.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Химическое заражение:</w:t>
      </w:r>
      <w:r w:rsidRPr="0072198B">
        <w:rPr>
          <w:rFonts w:ascii="Times New Roman" w:hAnsi="Times New Roman" w:cs="Times New Roman"/>
          <w:sz w:val="24"/>
          <w:szCs w:val="24"/>
        </w:rPr>
        <w:t xml:space="preserve"> распространение опасных химических веществ в окружающей природной среде в концентрациях или количествах, создающих угрозу для людей, сельскохозяйственных животных и растений в течение определенного времени.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Опасное химическое вещество:</w:t>
      </w:r>
      <w:r w:rsidRPr="0072198B">
        <w:rPr>
          <w:rFonts w:ascii="Times New Roman" w:hAnsi="Times New Roman" w:cs="Times New Roman"/>
          <w:sz w:val="24"/>
          <w:szCs w:val="24"/>
        </w:rPr>
        <w:t xml:space="preserve"> химическое вещество, прямое или опосредованное, воздействие которого на человека может вызвать острые и хронические заболевания людей или их гибель.</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Выброс опасного химического вещества:</w:t>
      </w:r>
      <w:r w:rsidRPr="0072198B">
        <w:rPr>
          <w:rFonts w:ascii="Times New Roman" w:hAnsi="Times New Roman" w:cs="Times New Roman"/>
          <w:sz w:val="24"/>
          <w:szCs w:val="24"/>
        </w:rPr>
        <w:t xml:space="preserve"> выход при разгерметизации за короткий промежуток времени из технологических установок, емкостей для хранения или транспортирования опасного химического вещества или продукта в количестве, способном вызвать химическую аварию.</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Пролив опасных химических веществ:</w:t>
      </w:r>
      <w:r w:rsidRPr="0072198B">
        <w:rPr>
          <w:rFonts w:ascii="Times New Roman" w:hAnsi="Times New Roman" w:cs="Times New Roman"/>
          <w:sz w:val="24"/>
          <w:szCs w:val="24"/>
        </w:rPr>
        <w:t xml:space="preserve"> вытекание при разгерметизации из технологических установок, емкостей для хранения или транспортирования опасного химического вещества или продукта в количестве, способном вызвать химическую аварию.</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Химически опасный объект:</w:t>
      </w:r>
      <w:r w:rsidRPr="0072198B">
        <w:rPr>
          <w:rFonts w:ascii="Times New Roman" w:hAnsi="Times New Roman" w:cs="Times New Roman"/>
          <w:sz w:val="24"/>
          <w:szCs w:val="24"/>
        </w:rPr>
        <w:t xml:space="preserve"> объект, на котором хранят, перерабатывают, используют или транспортируют опасные химические вещества, при аварии на котором </w:t>
      </w:r>
      <w:r w:rsidRPr="0072198B">
        <w:rPr>
          <w:rFonts w:ascii="Times New Roman" w:hAnsi="Times New Roman" w:cs="Times New Roman"/>
          <w:sz w:val="24"/>
          <w:szCs w:val="24"/>
        </w:rPr>
        <w:lastRenderedPageBreak/>
        <w:t>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Зона химического заражения:</w:t>
      </w:r>
      <w:r w:rsidRPr="0072198B">
        <w:rPr>
          <w:rFonts w:ascii="Times New Roman" w:hAnsi="Times New Roman" w:cs="Times New Roman"/>
          <w:sz w:val="24"/>
          <w:szCs w:val="24"/>
        </w:rPr>
        <w:t xml:space="preserve"> территория или акватория, в пределах которой распространены или куда привнесены опасные химические вещества в концентрациях или количествах, создающих опасность для жизни и здоровья людей, для сельскохозяйственных животных и растений в течение определенного времени.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Биологическая авария:</w:t>
      </w:r>
      <w:r w:rsidRPr="0072198B">
        <w:rPr>
          <w:rFonts w:ascii="Times New Roman" w:hAnsi="Times New Roman" w:cs="Times New Roman"/>
          <w:sz w:val="24"/>
          <w:szCs w:val="24"/>
        </w:rPr>
        <w:t xml:space="preserve"> авария, сопровождающаяся распространением опасных биологических веществ в количествах, создающих опасность для жизни и здоровья людей, для сельскохозяйственных животных и растений, приводящих к ущербу окружающей природной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Опасное биологическое вещество:</w:t>
      </w:r>
      <w:r w:rsidRPr="0072198B">
        <w:rPr>
          <w:rFonts w:ascii="Times New Roman" w:hAnsi="Times New Roman" w:cs="Times New Roman"/>
          <w:sz w:val="24"/>
          <w:szCs w:val="24"/>
        </w:rPr>
        <w:t xml:space="preserve"> биологическое вещество природного или искусственного происхождения, неблагоприятно воздействующее на людей, сельскохозяйственных животных и растения в случае соприкасания с ними, а также на окружающую природную среду.</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Зона биологического заражения:</w:t>
      </w:r>
      <w:r w:rsidRPr="0072198B">
        <w:rPr>
          <w:rFonts w:ascii="Times New Roman" w:hAnsi="Times New Roman" w:cs="Times New Roman"/>
          <w:sz w:val="24"/>
          <w:szCs w:val="24"/>
        </w:rPr>
        <w:t xml:space="preserve"> территория или акватория, в пределах которой распространены или куда привнесены опасные биологические вещества, биологические средства поражения людей и животных или патогенные микроорганизмы, создающие опасность для жизни и здоровья людей, для сельскохозяйственных животных и растений, а также для окружающей природной среды.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Гидродинамическая авария:</w:t>
      </w:r>
      <w:r w:rsidRPr="0072198B">
        <w:rPr>
          <w:rFonts w:ascii="Times New Roman" w:hAnsi="Times New Roman" w:cs="Times New Roman"/>
          <w:sz w:val="24"/>
          <w:szCs w:val="24"/>
        </w:rPr>
        <w:t xml:space="preserve"> авария на гидротехническом сооружении, связанная с распространением с большой скоростью воды и создающая угрозу возникновения техногенной чрезвычайной ситуации.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i/>
          <w:sz w:val="24"/>
          <w:szCs w:val="24"/>
          <w:u w:val="single"/>
        </w:rPr>
      </w:pPr>
      <w:r w:rsidRPr="0072198B">
        <w:rPr>
          <w:rFonts w:ascii="Times New Roman" w:hAnsi="Times New Roman" w:cs="Times New Roman"/>
          <w:i/>
          <w:sz w:val="24"/>
          <w:szCs w:val="24"/>
          <w:u w:val="single"/>
        </w:rPr>
        <w:t>Пожары и взрывы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Пожарная безопасность: </w:t>
      </w:r>
      <w:r w:rsidRPr="0072198B">
        <w:rPr>
          <w:rFonts w:ascii="Times New Roman" w:hAnsi="Times New Roman" w:cs="Times New Roman"/>
          <w:sz w:val="24"/>
          <w:szCs w:val="24"/>
        </w:rPr>
        <w:t>состояние защищенности населения, объектов народного хозяйства и иного назначения, а также окружающей природной среды от опасных факторов и воздействий пожара.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Обеспечение пожарной безопасности:</w:t>
      </w:r>
      <w:r w:rsidRPr="0072198B">
        <w:rPr>
          <w:rFonts w:ascii="Times New Roman" w:hAnsi="Times New Roman" w:cs="Times New Roman"/>
          <w:sz w:val="24"/>
          <w:szCs w:val="24"/>
        </w:rPr>
        <w:t xml:space="preserve"> принятие и соблюдение нормативных правовых актов, правил и требований пожарной безопасности, а также проведение противопожарных мероприятий.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Пожар:</w:t>
      </w:r>
      <w:r w:rsidRPr="0072198B">
        <w:rPr>
          <w:rFonts w:ascii="Times New Roman" w:hAnsi="Times New Roman" w:cs="Times New Roman"/>
          <w:sz w:val="24"/>
          <w:szCs w:val="24"/>
        </w:rPr>
        <w:t xml:space="preserve"> по ГОСТ 12.1.033.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Пожарная безопасность объекта:</w:t>
      </w:r>
      <w:r w:rsidRPr="0072198B">
        <w:rPr>
          <w:rFonts w:ascii="Times New Roman" w:hAnsi="Times New Roman" w:cs="Times New Roman"/>
          <w:sz w:val="24"/>
          <w:szCs w:val="24"/>
        </w:rPr>
        <w:t xml:space="preserve"> по ГОСТ 12.1.033.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Пожарная опасность:</w:t>
      </w:r>
      <w:r w:rsidRPr="0072198B">
        <w:rPr>
          <w:rFonts w:ascii="Times New Roman" w:hAnsi="Times New Roman" w:cs="Times New Roman"/>
          <w:sz w:val="24"/>
          <w:szCs w:val="24"/>
        </w:rPr>
        <w:t xml:space="preserve"> по ГОСТ 12.1.033.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Требование пожарной безопасности:</w:t>
      </w:r>
      <w:r w:rsidRPr="0072198B">
        <w:rPr>
          <w:rFonts w:ascii="Times New Roman" w:hAnsi="Times New Roman" w:cs="Times New Roman"/>
          <w:sz w:val="24"/>
          <w:szCs w:val="24"/>
        </w:rPr>
        <w:t xml:space="preserve"> специальное условие или правило организационного и (или) технического характера, установленное в целях обеспечения </w:t>
      </w:r>
      <w:r w:rsidRPr="0072198B">
        <w:rPr>
          <w:rFonts w:ascii="Times New Roman" w:hAnsi="Times New Roman" w:cs="Times New Roman"/>
          <w:sz w:val="24"/>
          <w:szCs w:val="24"/>
        </w:rPr>
        <w:lastRenderedPageBreak/>
        <w:t>пожарной безопасности специально уполномоченным государственным органом Российской Федерации в действующем законодательстве или нормативно-технических документах.</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Противопожарное мероприятие:</w:t>
      </w:r>
      <w:r w:rsidRPr="0072198B">
        <w:rPr>
          <w:rFonts w:ascii="Times New Roman" w:hAnsi="Times New Roman" w:cs="Times New Roman"/>
          <w:sz w:val="24"/>
          <w:szCs w:val="24"/>
        </w:rPr>
        <w:t xml:space="preserve"> мероприятие организационного и (или) технического характера, направленное на соблюдение противопожарного режима, создание условий для заблаговременного предотвращения и (или) быстрого тушения пожара.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Противопожарный режим:</w:t>
      </w:r>
      <w:r w:rsidRPr="0072198B">
        <w:rPr>
          <w:rFonts w:ascii="Times New Roman" w:hAnsi="Times New Roman" w:cs="Times New Roman"/>
          <w:sz w:val="24"/>
          <w:szCs w:val="24"/>
        </w:rPr>
        <w:t xml:space="preserve"> по ГОСТ 12.1.033.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Пожарная охрана:</w:t>
      </w:r>
      <w:r w:rsidRPr="0072198B">
        <w:rPr>
          <w:rFonts w:ascii="Times New Roman" w:hAnsi="Times New Roman" w:cs="Times New Roman"/>
          <w:sz w:val="24"/>
          <w:szCs w:val="24"/>
        </w:rPr>
        <w:t xml:space="preserve"> основная часть системы пожарной безопасности, объединяющая органы управления, силы и средства, создаваемые в установленном порядке в целях защиты жизни и здоровья людей, объектов народного хозяйства и окружающей природной среды от чрезвычайных ситуаций, вызванных пожарами.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Пожаровзрывоопасный объект:</w:t>
      </w:r>
      <w:r w:rsidRPr="0072198B">
        <w:rPr>
          <w:rFonts w:ascii="Times New Roman" w:hAnsi="Times New Roman" w:cs="Times New Roman"/>
          <w:sz w:val="24"/>
          <w:szCs w:val="24"/>
        </w:rPr>
        <w:t xml:space="preserve"> объект, на котором производят, используют, перерабатывают, хранят или транспортируют легковоспламеняющиеся и пожаровзрывоопасные вещества, создающие реальную угрозу возникновения техногенной чрезвычайной ситуации.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Взрыв:</w:t>
      </w:r>
      <w:r w:rsidRPr="0072198B">
        <w:rPr>
          <w:rFonts w:ascii="Times New Roman" w:hAnsi="Times New Roman" w:cs="Times New Roman"/>
          <w:sz w:val="24"/>
          <w:szCs w:val="24"/>
        </w:rPr>
        <w:t xml:space="preserve"> быстропротекающий процесс физических и химических превращений веществ, сопровождающийся освобождением значительного количества энергии в ограниченном объеме, в результате которого в окружающем пространстве образуется и распространяется ударная волна, способная привести или приводящая к возникновению техногенной чрезвычайной ситуации.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Взрывоопасное вещество:</w:t>
      </w:r>
      <w:r w:rsidRPr="0072198B">
        <w:rPr>
          <w:rFonts w:ascii="Times New Roman" w:hAnsi="Times New Roman" w:cs="Times New Roman"/>
          <w:sz w:val="24"/>
          <w:szCs w:val="24"/>
        </w:rPr>
        <w:t xml:space="preserve"> вещество, которое может взрываться при воздействии пламени или проявлять чувствительность к сотрясениям или трениям большую, чем динитробензол.</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Ударная волна:</w:t>
      </w:r>
      <w:r w:rsidRPr="0072198B">
        <w:rPr>
          <w:rFonts w:ascii="Times New Roman" w:hAnsi="Times New Roman" w:cs="Times New Roman"/>
          <w:sz w:val="24"/>
          <w:szCs w:val="24"/>
        </w:rPr>
        <w:t xml:space="preserve"> по ГОСТ 26883.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Фронт ударной волны:</w:t>
      </w:r>
      <w:r w:rsidRPr="0072198B">
        <w:rPr>
          <w:rFonts w:ascii="Times New Roman" w:hAnsi="Times New Roman" w:cs="Times New Roman"/>
          <w:sz w:val="24"/>
          <w:szCs w:val="24"/>
        </w:rPr>
        <w:t xml:space="preserve"> по ГОСТ 26883.</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Избыточное давление во фронте ударной волны:</w:t>
      </w:r>
      <w:r w:rsidRPr="0072198B">
        <w:rPr>
          <w:rFonts w:ascii="Times New Roman" w:hAnsi="Times New Roman" w:cs="Times New Roman"/>
          <w:sz w:val="24"/>
          <w:szCs w:val="24"/>
        </w:rPr>
        <w:t xml:space="preserve"> разность между максимальным давлением во фронте ударной волны и нормальным атмосферным давлением перед этим фронтом.</w:t>
      </w:r>
    </w:p>
    <w:p w:rsidR="0072198B" w:rsidRPr="0072198B" w:rsidRDefault="0072198B" w:rsidP="00C2745A">
      <w:pPr>
        <w:pStyle w:val="ConsPlusNormal"/>
        <w:widowControl/>
        <w:spacing w:line="360" w:lineRule="auto"/>
        <w:ind w:left="567" w:firstLine="567"/>
        <w:jc w:val="both"/>
        <w:rPr>
          <w:rFonts w:ascii="Times New Roman" w:hAnsi="Times New Roman" w:cs="Times New Roman"/>
          <w:i/>
          <w:sz w:val="24"/>
          <w:szCs w:val="24"/>
          <w:u w:val="single"/>
        </w:rPr>
      </w:pPr>
      <w:r w:rsidRPr="0072198B">
        <w:rPr>
          <w:rFonts w:ascii="Times New Roman" w:hAnsi="Times New Roman" w:cs="Times New Roman"/>
          <w:i/>
          <w:sz w:val="24"/>
          <w:szCs w:val="24"/>
          <w:u w:val="single"/>
        </w:rPr>
        <w:t>Опасные происшествия на транспорте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Транспортная авария:</w:t>
      </w:r>
      <w:r w:rsidRPr="0072198B">
        <w:rPr>
          <w:rFonts w:ascii="Times New Roman" w:hAnsi="Times New Roman" w:cs="Times New Roman"/>
          <w:sz w:val="24"/>
          <w:szCs w:val="24"/>
        </w:rPr>
        <w:t xml:space="preserve"> авария на транспорте, повлекшая за собой гибель людей, причинение пострадавшим тяжелых телесных повреждений, уничтожение и повреждение транспортных сооружений и средств или ущерб окружающей природной среде.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lastRenderedPageBreak/>
        <w:t>Примечание. Транспортные аварии разделяют по видам транспорта, на котором они произошли, и (или) по поражающим факторам опасных грузов.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Опасный груз: </w:t>
      </w:r>
      <w:r w:rsidRPr="0072198B">
        <w:rPr>
          <w:rFonts w:ascii="Times New Roman" w:hAnsi="Times New Roman" w:cs="Times New Roman"/>
          <w:sz w:val="24"/>
          <w:szCs w:val="24"/>
        </w:rPr>
        <w:t>опасное вещество, материал, изделие и отходы производства, которые вследствие их специфических свойств при транспортировании или перегрузке могут создать угрозу жизни и здоровью людей, вызвать загрязнение окружающей природной среды, повреждение и уничтожение транспортных сооружений, средств и иного имущества.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Крушение поезда:</w:t>
      </w:r>
      <w:r w:rsidRPr="0072198B">
        <w:rPr>
          <w:rFonts w:ascii="Times New Roman" w:hAnsi="Times New Roman" w:cs="Times New Roman"/>
          <w:sz w:val="24"/>
          <w:szCs w:val="24"/>
        </w:rPr>
        <w:t xml:space="preserve"> столкновение пассажирского или грузового поезда с другим поездом или подвижным составом, сход подвижного состава в поезде на перегонах и станциях, в результате которого погибли и (или) ранены люди, разбиты локомотив или вагоны до степени исключения из инвентаря, либо полный перерыв движения на данном участке превышает нормативное время для ликвидации последствий столкновения или схода подвижного состава.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Железнодорожная авария:</w:t>
      </w:r>
      <w:r w:rsidRPr="0072198B">
        <w:rPr>
          <w:rFonts w:ascii="Times New Roman" w:hAnsi="Times New Roman" w:cs="Times New Roman"/>
          <w:sz w:val="24"/>
          <w:szCs w:val="24"/>
        </w:rPr>
        <w:t xml:space="preserve"> авария на железной дороге, повлекшая за собой повреждение одной или нескольких единиц подвижного состава железных дорог до степени капитального ремонта и (или) гибель одного или нескольких человек, причинение пострадавшим телесных повреждений различной тяжести либо полный перерыв движения на аварийном участке, превышающий нормативное время.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Безопасность дорожного движения:</w:t>
      </w:r>
      <w:r w:rsidRPr="0072198B">
        <w:rPr>
          <w:rFonts w:ascii="Times New Roman" w:hAnsi="Times New Roman" w:cs="Times New Roman"/>
          <w:sz w:val="24"/>
          <w:szCs w:val="24"/>
        </w:rPr>
        <w:t xml:space="preserve"> состояние процесса дорожного движения, отражающее степень защищенности его участников и общества от дорожно-транспортных происшествий и их последствий.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Дорожно-транспортное происшествие; ДТП:</w:t>
      </w:r>
      <w:r w:rsidRPr="0072198B">
        <w:rPr>
          <w:rFonts w:ascii="Times New Roman" w:hAnsi="Times New Roman" w:cs="Times New Roman"/>
          <w:sz w:val="24"/>
          <w:szCs w:val="24"/>
        </w:rPr>
        <w:t xml:space="preserve"> транспортная авария, возникшая в процессе дорожного движения с участием транспортного средства и повлекшая за собой гибель людей и (или) причинение им тяжелых телесных повреждений, повреждения транспортных средств, дорог, сооружений, грузов или иной материальный ущерб.</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Авария на магистральном трубопроводе; авария на трубопроводе:</w:t>
      </w:r>
      <w:r w:rsidRPr="0072198B">
        <w:rPr>
          <w:rFonts w:ascii="Times New Roman" w:hAnsi="Times New Roman" w:cs="Times New Roman"/>
          <w:sz w:val="24"/>
          <w:szCs w:val="24"/>
        </w:rPr>
        <w:t xml:space="preserve"> авария на трассе трубопровода, связанная с выбросом и выливом под давлением опасных химических или пожаровзрывоопасных веществ, приводящая к возникновению техногенной чрезвычайной ситуации.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Примечание. В зависимости от вида транспортируемого продукта выделяют аварии на газопроводах, нефтепроводах и продуктопроводах.</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Авария на подземном сооружении:</w:t>
      </w:r>
      <w:r w:rsidRPr="0072198B">
        <w:rPr>
          <w:rFonts w:ascii="Times New Roman" w:hAnsi="Times New Roman" w:cs="Times New Roman"/>
          <w:sz w:val="24"/>
          <w:szCs w:val="24"/>
        </w:rPr>
        <w:t xml:space="preserve"> опасное происшествие на подземной шахте, горной выработке, подземном складе или хранилище, в транспортном тоннеле или рекреационной пещере, связанное с внезапным полным или частичным разрушением </w:t>
      </w:r>
      <w:r w:rsidRPr="0072198B">
        <w:rPr>
          <w:rFonts w:ascii="Times New Roman" w:hAnsi="Times New Roman" w:cs="Times New Roman"/>
          <w:sz w:val="24"/>
          <w:szCs w:val="24"/>
        </w:rPr>
        <w:lastRenderedPageBreak/>
        <w:t>сооружений, создающее угрозу жизни и здоровью находящихся в них людей и (или) приводящее к материальному ущербу.</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i/>
          <w:sz w:val="24"/>
          <w:szCs w:val="24"/>
        </w:rPr>
        <w:t xml:space="preserve">Авиационная катастрофа: </w:t>
      </w:r>
      <w:r w:rsidRPr="0072198B">
        <w:rPr>
          <w:rFonts w:ascii="Times New Roman" w:hAnsi="Times New Roman" w:cs="Times New Roman"/>
          <w:sz w:val="24"/>
          <w:szCs w:val="24"/>
        </w:rPr>
        <w:t>опасное происшествие на воздушном судне, в полете или в процессе эвакуации, приведшее к гибели или пропаже без вести людей, причинению пострадавшим телесных повреждений, разрушению или повреждению судна и перевозимых на нем материальных ценностей.</w:t>
      </w:r>
      <w:r w:rsidRPr="0072198B">
        <w:rPr>
          <w:rStyle w:val="af"/>
          <w:rFonts w:ascii="Times New Roman" w:hAnsi="Times New Roman" w:cs="Times New Roman"/>
          <w:sz w:val="24"/>
          <w:szCs w:val="24"/>
        </w:rPr>
        <w:footnoteReference w:id="17"/>
      </w:r>
    </w:p>
    <w:p w:rsidR="0072198B" w:rsidRPr="0072198B" w:rsidRDefault="0072198B" w:rsidP="00C2745A">
      <w:pPr>
        <w:spacing w:line="360" w:lineRule="auto"/>
        <w:ind w:left="567" w:firstLine="567"/>
        <w:jc w:val="both"/>
      </w:pPr>
    </w:p>
    <w:p w:rsidR="0072198B" w:rsidRPr="0072198B" w:rsidRDefault="0072198B" w:rsidP="0061286C">
      <w:pPr>
        <w:pStyle w:val="2"/>
        <w:spacing w:before="0" w:after="0" w:line="360" w:lineRule="auto"/>
        <w:rPr>
          <w:rFonts w:ascii="Times New Roman" w:hAnsi="Times New Roman"/>
          <w:sz w:val="24"/>
          <w:szCs w:val="24"/>
        </w:rPr>
      </w:pPr>
      <w:bookmarkStart w:id="31" w:name="_Toc236535753"/>
      <w:r w:rsidRPr="0072198B">
        <w:rPr>
          <w:rFonts w:ascii="Times New Roman" w:hAnsi="Times New Roman"/>
          <w:sz w:val="24"/>
          <w:szCs w:val="24"/>
        </w:rPr>
        <w:t>Промышленные аварии и катастрофы</w:t>
      </w:r>
      <w:bookmarkEnd w:id="31"/>
    </w:p>
    <w:p w:rsidR="0072198B" w:rsidRPr="0072198B" w:rsidRDefault="0072198B" w:rsidP="00C2745A">
      <w:pPr>
        <w:pStyle w:val="ConsPlusNormal"/>
        <w:widowControl/>
        <w:spacing w:line="360" w:lineRule="auto"/>
        <w:ind w:left="567" w:firstLine="567"/>
        <w:jc w:val="both"/>
        <w:rPr>
          <w:rFonts w:ascii="Times New Roman" w:hAnsi="Times New Roman"/>
          <w:sz w:val="24"/>
          <w:szCs w:val="24"/>
        </w:rPr>
      </w:pPr>
      <w:r w:rsidRPr="0072198B">
        <w:rPr>
          <w:rFonts w:ascii="Times New Roman" w:hAnsi="Times New Roman"/>
          <w:sz w:val="24"/>
          <w:szCs w:val="24"/>
        </w:rPr>
        <w:t>Опасность чрезвычайных ситуаций техногенного характера для населения и территорий может возникнуть в случае аварий:</w:t>
      </w:r>
    </w:p>
    <w:p w:rsidR="0072198B" w:rsidRPr="0072198B" w:rsidRDefault="0072198B" w:rsidP="00C2745A">
      <w:pPr>
        <w:pStyle w:val="ConsPlusNormal"/>
        <w:widowControl/>
        <w:spacing w:line="360" w:lineRule="auto"/>
        <w:ind w:left="567" w:firstLine="567"/>
        <w:jc w:val="both"/>
        <w:rPr>
          <w:rFonts w:ascii="Times New Roman" w:hAnsi="Times New Roman"/>
          <w:sz w:val="24"/>
          <w:szCs w:val="24"/>
        </w:rPr>
      </w:pPr>
      <w:r w:rsidRPr="0072198B">
        <w:rPr>
          <w:rFonts w:ascii="Times New Roman" w:hAnsi="Times New Roman"/>
          <w:sz w:val="24"/>
          <w:szCs w:val="24"/>
        </w:rPr>
        <w:t>на потенциально опасных объектах, на которых используются, производятся, перерабатываются, хранятся и транспортируются пожаровзрывоопасные, опасные химические и биологические вещества;</w:t>
      </w:r>
    </w:p>
    <w:p w:rsidR="0072198B" w:rsidRPr="0072198B" w:rsidRDefault="0072198B" w:rsidP="00C2745A">
      <w:pPr>
        <w:pStyle w:val="ConsPlusNormal"/>
        <w:widowControl/>
        <w:spacing w:line="360" w:lineRule="auto"/>
        <w:ind w:left="567" w:firstLine="567"/>
        <w:jc w:val="both"/>
        <w:rPr>
          <w:rFonts w:ascii="Times New Roman" w:hAnsi="Times New Roman"/>
          <w:sz w:val="24"/>
          <w:szCs w:val="24"/>
        </w:rPr>
      </w:pPr>
      <w:r w:rsidRPr="0072198B">
        <w:rPr>
          <w:rFonts w:ascii="Times New Roman" w:hAnsi="Times New Roman"/>
          <w:sz w:val="24"/>
          <w:szCs w:val="24"/>
        </w:rPr>
        <w:t>на установках, складах, хранилищах, инженерных сооружениях и коммуникациях, разрушение (повреждение) которых может привести к нарушению нормальной жизнедеятельности людей (прекращению обеспечения водой, газом, теплом, электроэнергией, затоплению жилых массивов, выходу из строя систем канализации и очистки сточных вод).</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По результатам прогнозирования чрезвычайных ситуаций техногенного характера потенциально опасные объекты подразделяются по степени опасности в зависимости от масштабов возникающих чрезвычайных ситуаций на пять классов: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1 класс - потенциально опасные объекты, аварии на которых могут являться источниками возникновения федеральных и/или трансграничных чрезвычайных ситуаций;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2 класс - потенциально опасные объекты, аварии на которых могут являться источниками возникновения региональных чрезвычайных ситуаций;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3 класс - потенциально опасные объекты, аварии на которых могут являться источниками возникновения территориальных чрезвычайных ситуаций;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4 класс - потенциально опасные объекты, аварии на которых могут являться источниками возникновения местных чрезвычайных ситуаций;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5 класс - потенциально опасные объекты, аварии на которых могут являться источниками возникновения локальных чрезвычайных ситуаций.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lastRenderedPageBreak/>
        <w:t>Отнесение потенциально опасных объектов к классам опасности осуществляется комиссиями, формируемыми органами исполнительной власти субъектов Российской Федерации. В состав комиссии включаются представители органов управления по делам гражданской обороны и чрезвычайным ситуациям и специально уполномоченных органов в области промышленной, экологической, санитарно-эпидемиологической безопасности, федеральных министерств и иных федеральных органов исполнительной власти, специализированных организаций.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Сведения о классификации представляются комиссиями в МЧС России и в иные федеральные органы исполнительной власти с учетом их компетенции. МЧС России, региональные центры по делам гражданской обороны, чрезвычайным ситуациям и ликвидации последствий стихийных бедствий и органы управления по делам гражданской обороны и чрезвычайным ситуациям осуществляют учет потенциально опасных объектов и объектов жизнеобеспечения в установленном порядке.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Организация прогнозирования техногенных чрезвычайных ситуаций осуществляется на основе представляемой информации обо всех имеющихся в регионе потенциально опасных объектах.</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Результаты прогнозирования чрезвычайных ситуаций техногенного характера учитываются при решении вопросов проектирования, строительства, эксплуатации и выводе из эксплуатации объектов, выдаче разрешений и лицензий на виды деятельности, связанные с повышенной опасностью.</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Список потенциально опасных источников возникновения чрезвычайных ситуаций техногенного характера определяется Управлением по делам гражданской обороны и чрезвычайным ситуациям.</w:t>
      </w:r>
    </w:p>
    <w:p w:rsidR="0072198B" w:rsidRPr="0072198B" w:rsidRDefault="0072198B" w:rsidP="00C2745A">
      <w:pPr>
        <w:spacing w:line="360" w:lineRule="auto"/>
        <w:ind w:left="567" w:firstLine="567"/>
      </w:pPr>
    </w:p>
    <w:p w:rsidR="0072198B" w:rsidRPr="0072198B" w:rsidRDefault="0072198B" w:rsidP="0061286C">
      <w:pPr>
        <w:pStyle w:val="2"/>
        <w:spacing w:before="0" w:after="0" w:line="360" w:lineRule="auto"/>
        <w:rPr>
          <w:rFonts w:ascii="Times New Roman" w:hAnsi="Times New Roman"/>
          <w:sz w:val="24"/>
          <w:szCs w:val="24"/>
        </w:rPr>
      </w:pPr>
      <w:bookmarkStart w:id="32" w:name="_Toc236535754"/>
      <w:r w:rsidRPr="0072198B">
        <w:rPr>
          <w:rFonts w:ascii="Times New Roman" w:hAnsi="Times New Roman"/>
          <w:sz w:val="24"/>
          <w:szCs w:val="24"/>
        </w:rPr>
        <w:t>Пожары и взрывы</w:t>
      </w:r>
      <w:bookmarkEnd w:id="32"/>
    </w:p>
    <w:p w:rsidR="0072198B" w:rsidRPr="0072198B" w:rsidRDefault="0072198B" w:rsidP="00C2745A">
      <w:pPr>
        <w:pStyle w:val="ConsPlusNormal"/>
        <w:widowControl/>
        <w:spacing w:line="360" w:lineRule="auto"/>
        <w:ind w:left="567" w:firstLine="567"/>
        <w:jc w:val="both"/>
        <w:rPr>
          <w:rFonts w:ascii="Times New Roman" w:hAnsi="Times New Roman" w:cs="Times New Roman"/>
          <w:i/>
          <w:sz w:val="24"/>
          <w:szCs w:val="24"/>
          <w:u w:val="single"/>
        </w:rPr>
      </w:pPr>
      <w:r w:rsidRPr="0072198B">
        <w:rPr>
          <w:rFonts w:ascii="Times New Roman" w:hAnsi="Times New Roman" w:cs="Times New Roman"/>
          <w:sz w:val="24"/>
          <w:szCs w:val="24"/>
        </w:rPr>
        <w:t>Пожары, которые могут привести к чрезвычайным ситуациям, обычно, возникают на основных зданиях и сооружениях ядерно -, радиационно -, химически - и биологически опасных объектов.</w:t>
      </w:r>
    </w:p>
    <w:p w:rsidR="0072198B" w:rsidRPr="0072198B" w:rsidRDefault="0072198B" w:rsidP="0061286C">
      <w:pPr>
        <w:pStyle w:val="1"/>
        <w:spacing w:before="0" w:after="0" w:line="360" w:lineRule="auto"/>
        <w:ind w:left="567"/>
        <w:jc w:val="both"/>
        <w:rPr>
          <w:rFonts w:ascii="Times New Roman" w:hAnsi="Times New Roman"/>
          <w:sz w:val="24"/>
          <w:szCs w:val="24"/>
        </w:rPr>
      </w:pPr>
      <w:bookmarkStart w:id="33" w:name="_Toc236535755"/>
      <w:r w:rsidRPr="0072198B">
        <w:rPr>
          <w:rFonts w:ascii="Times New Roman" w:hAnsi="Times New Roman"/>
          <w:sz w:val="24"/>
          <w:szCs w:val="24"/>
        </w:rPr>
        <w:t>Мероприятия по предупреждению чрезвычайных ситуаций техногенного характера</w:t>
      </w:r>
      <w:bookmarkEnd w:id="33"/>
    </w:p>
    <w:p w:rsidR="0072198B" w:rsidRPr="0072198B" w:rsidRDefault="0061286C" w:rsidP="0061286C">
      <w:pPr>
        <w:pStyle w:val="2"/>
        <w:spacing w:before="0" w:after="0" w:line="360" w:lineRule="auto"/>
        <w:ind w:firstLine="0"/>
        <w:rPr>
          <w:rFonts w:ascii="Times New Roman" w:hAnsi="Times New Roman"/>
          <w:sz w:val="24"/>
          <w:szCs w:val="24"/>
        </w:rPr>
      </w:pPr>
      <w:bookmarkStart w:id="34" w:name="_Toc236535756"/>
      <w:r>
        <w:rPr>
          <w:rFonts w:ascii="Times New Roman" w:hAnsi="Times New Roman"/>
          <w:sz w:val="24"/>
          <w:szCs w:val="24"/>
        </w:rPr>
        <w:t xml:space="preserve">        </w:t>
      </w:r>
      <w:r w:rsidR="0072198B" w:rsidRPr="0072198B">
        <w:rPr>
          <w:rFonts w:ascii="Times New Roman" w:hAnsi="Times New Roman"/>
          <w:sz w:val="24"/>
          <w:szCs w:val="24"/>
        </w:rPr>
        <w:t>Промышленные аварии и катастрофы</w:t>
      </w:r>
      <w:bookmarkEnd w:id="34"/>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К основным требованиям по предупреждению чрезвычайных ситуаций на потенциально опасных объектах и объектах жизнеобеспечения относятся: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разработка распорядительных и организационных документов по вопросам предупреждения чрезвычайных ситуаций;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lastRenderedPageBreak/>
        <w:t>- разработка и реализация объектовых планов мероприятий по предупреждению чрезвычайных ситуаций;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прогнозирование чрезвычайных ситуаций техногенного и природного характера, определение и периодическое уточнение показателей риска чрезвычайных ситуаций для производственного персонала и населения на прилегающей территории;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обеспечение готовности объектовых органов управления, сил и средств к действиям по предупреждению и ликвидации чрезвычайных ситуаций;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подготовка персонала к действиям при чрезвычайных ситуациях;</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сбор, обработка и выдача информации в области предупреждения чрезвычайных ситуаций, защиты населения и территорий от их опасных воздействий;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декларирование безопасности, лицензирование и страхование ответственности за причинение вреда при эксплуатации опасного производственного объекта и гидротехнического сооружения;</w:t>
      </w:r>
    </w:p>
    <w:p w:rsidR="0072198B" w:rsidRPr="0072198B" w:rsidRDefault="0072198B" w:rsidP="00C2745A">
      <w:pPr>
        <w:pStyle w:val="ConsPlusNormal"/>
        <w:widowControl/>
        <w:spacing w:line="360" w:lineRule="auto"/>
        <w:ind w:left="567" w:firstLine="567"/>
        <w:jc w:val="both"/>
        <w:rPr>
          <w:sz w:val="24"/>
          <w:szCs w:val="24"/>
        </w:rPr>
      </w:pPr>
      <w:r w:rsidRPr="0072198B">
        <w:rPr>
          <w:rFonts w:ascii="Times New Roman" w:hAnsi="Times New Roman" w:cs="Times New Roman"/>
          <w:sz w:val="24"/>
          <w:szCs w:val="24"/>
        </w:rPr>
        <w:t>- создание объектовых резервов материальных и финансовых ресурсов для ликвидации чрезвычайных ситуаций.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На опасных производственных объектах систематически проводятся учебно-тренировочные занятия с персоналами смен по графикам, утвержденным руководителями предприятия.</w:t>
      </w:r>
    </w:p>
    <w:p w:rsidR="0072198B" w:rsidRPr="0072198B" w:rsidRDefault="0072198B" w:rsidP="00C2745A">
      <w:pPr>
        <w:pStyle w:val="3"/>
        <w:spacing w:before="0" w:after="0" w:line="360" w:lineRule="auto"/>
        <w:ind w:left="567" w:firstLine="567"/>
        <w:rPr>
          <w:rFonts w:ascii="Times New Roman" w:hAnsi="Times New Roman"/>
          <w:i/>
          <w:iCs/>
          <w:sz w:val="24"/>
          <w:szCs w:val="24"/>
        </w:rPr>
      </w:pPr>
    </w:p>
    <w:p w:rsidR="0072198B" w:rsidRPr="0072198B" w:rsidRDefault="0061286C" w:rsidP="0061286C">
      <w:pPr>
        <w:pStyle w:val="3"/>
        <w:spacing w:before="0" w:after="0" w:line="360" w:lineRule="auto"/>
        <w:ind w:firstLine="0"/>
        <w:rPr>
          <w:rFonts w:ascii="Times New Roman" w:hAnsi="Times New Roman"/>
          <w:i/>
          <w:iCs/>
          <w:sz w:val="24"/>
          <w:szCs w:val="24"/>
        </w:rPr>
      </w:pPr>
      <w:bookmarkStart w:id="35" w:name="_Toc236535757"/>
      <w:r>
        <w:rPr>
          <w:rFonts w:ascii="Times New Roman" w:hAnsi="Times New Roman"/>
          <w:i/>
          <w:iCs/>
          <w:sz w:val="24"/>
          <w:szCs w:val="24"/>
        </w:rPr>
        <w:t xml:space="preserve">       </w:t>
      </w:r>
      <w:r w:rsidR="0072198B" w:rsidRPr="0072198B">
        <w:rPr>
          <w:rFonts w:ascii="Times New Roman" w:hAnsi="Times New Roman"/>
          <w:i/>
          <w:iCs/>
          <w:sz w:val="24"/>
          <w:szCs w:val="24"/>
        </w:rPr>
        <w:t>Правила промышленной безопасности нефтебаз и складов нефтепродуктов</w:t>
      </w:r>
      <w:r w:rsidR="0072198B" w:rsidRPr="0072198B">
        <w:rPr>
          <w:rStyle w:val="af"/>
          <w:rFonts w:ascii="Times New Roman" w:hAnsi="Times New Roman" w:cs="Times New Roman"/>
          <w:i/>
          <w:iCs/>
          <w:sz w:val="24"/>
          <w:szCs w:val="24"/>
        </w:rPr>
        <w:footnoteReference w:id="18"/>
      </w:r>
      <w:bookmarkEnd w:id="35"/>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Организация, эксплуатирующая ОПО нефтебаз или складов нефтепродуктов, обязана: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соблюдать требования Федерального закона от 21.07.1997 N 116-ФЗ "О промышленной безопасности опасных производственных объектов", других федеральных законов и иных нормативных правовых актов Российской Федерации, а также нормативных документов в области промышленной безопасности;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обеспечивать укомплектованность штата работников ОПО, удовлетворяющих соответствующим квалификационным требованиям и не имеющих медицинских противопоказаний к работе;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обеспечивать проведение подготовки и аттестации работников в области промышленной безопасности;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организовывать и осуществлять производственный контроль за соблюдением требований промышленной безопасности;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lastRenderedPageBreak/>
        <w:t>- обеспечивать наличие и функционирование необходимых приборов и систем контроля за производственными процессами в соответствии с установленными требованиями;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обеспечивать проведение экспертизы промышленной безопасности, проводить диагностику, испытания, освидетельствование сооружений и технических устройств, применяемых на опасных производственных объектах, в установленные сроки;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обеспечивать готовность организации к действиям по локализации и ликвидации последствий аварии: иметь планы локализации аварийных ситуаций (ПЛАС) и планы ликвидации аварийных разливов нефти и нефтепродуктов (ПЛАРН), проводить тренировки по действию персонала в аварийных ситуациях;</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принимать участие в техническом расследовании причин аварий и несчастных случаев на ОПО, принимать меры по устранению указанных причин и профилактике подобных происшествий; вести учет аварий и инцидентов на ОПО;</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принимать меры по защите жизни и здоровья работников в случае аварии на ОПО;</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обеспечивать защиту объектов от проникновения и несанкционированных действий посторонних лиц;</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выполнять распоряжения и предписания федерального органа исполнительной власти, специально уполномоченного в области промышленной безопасности, его территориальных органов и должностных лиц, отдаваемые ими в соответствии с полномочиями;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представлять в соответствии с установленным порядком информацию о выполнении мероприятий по обеспечению промышленной безопасности.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1.Требования промышленной безопасности к технологическим объектам:</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Общие требования;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Линейные отводы от магистральных нефтепродуктопроводов;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Железнодорожные сливоналивные эстакады;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Автомобильные сливоналивные станции;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Сливоналивные причалы;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Резервуарные парки;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Складские помещения (тарные хранилища) и отпуск нефтепродуктов в тару;</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Технологические трубопроводы;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Насосные установки и станции;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Системы улавливания паров;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Регенерация отработанных нефтепродуктов.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lastRenderedPageBreak/>
        <w:t>2. Требования промышленной безопасности к техническим системам обеспечения: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Системы контроля, управления, автоматизации и противоаварийной защиты;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Электрообеспечение и электрооборудование;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Молниезащита и защита от статического электричества;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Системы связи и оповещения;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Отопление и вентиляция;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Водоснабжение и канализация. Очистные сооружения.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3. Обслуживание и ремонт технологического оборудования, резервуаров и трубопроводов, технических систем обеспечения.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4. Требования безопасности при обслуживании опасных производственных объектов.</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5. Требования к содержанию территории, зданий и сооружений.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Все указанные требования более подробно рассмотрены в «Правилах промышленной безопасности нефтебаз и складов нефтепродуктов».</w:t>
      </w:r>
    </w:p>
    <w:p w:rsidR="0072198B" w:rsidRPr="0072198B" w:rsidRDefault="0072198B" w:rsidP="00C2745A">
      <w:pPr>
        <w:pStyle w:val="3"/>
        <w:spacing w:before="0" w:after="0" w:line="360" w:lineRule="auto"/>
        <w:ind w:left="567" w:firstLine="567"/>
        <w:rPr>
          <w:rFonts w:ascii="Times New Roman" w:hAnsi="Times New Roman"/>
          <w:i/>
          <w:iCs/>
          <w:sz w:val="24"/>
          <w:szCs w:val="24"/>
        </w:rPr>
      </w:pPr>
    </w:p>
    <w:p w:rsidR="0072198B" w:rsidRPr="0072198B" w:rsidRDefault="0072198B" w:rsidP="0061286C">
      <w:pPr>
        <w:pStyle w:val="3"/>
        <w:spacing w:before="0" w:after="0" w:line="360" w:lineRule="auto"/>
        <w:ind w:left="567" w:firstLine="0"/>
        <w:rPr>
          <w:rFonts w:ascii="Times New Roman" w:hAnsi="Times New Roman"/>
          <w:i/>
          <w:iCs/>
          <w:sz w:val="24"/>
          <w:szCs w:val="24"/>
        </w:rPr>
      </w:pPr>
      <w:bookmarkStart w:id="36" w:name="_Toc236535758"/>
      <w:r w:rsidRPr="0072198B">
        <w:rPr>
          <w:rFonts w:ascii="Times New Roman" w:hAnsi="Times New Roman"/>
          <w:i/>
          <w:iCs/>
          <w:sz w:val="24"/>
          <w:szCs w:val="24"/>
        </w:rPr>
        <w:t>Правила безопасности для складов сжиженных углеводородных газов и легковоспламеняющихся жидкостей под давлением</w:t>
      </w:r>
      <w:r w:rsidRPr="0072198B">
        <w:rPr>
          <w:rStyle w:val="af"/>
          <w:rFonts w:ascii="Times New Roman" w:hAnsi="Times New Roman" w:cs="Times New Roman"/>
          <w:i/>
          <w:iCs/>
          <w:sz w:val="24"/>
          <w:szCs w:val="24"/>
        </w:rPr>
        <w:footnoteReference w:id="19"/>
      </w:r>
      <w:bookmarkEnd w:id="36"/>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xml:space="preserve">«Правилами безопасности для складов сжиженных углеводородных газов и легковоспламеняющихся жидкостей под давлением», утвержденными Постановлением от 27 мая </w:t>
      </w:r>
      <w:smartTag w:uri="urn:schemas-microsoft-com:office:smarttags" w:element="metricconverter">
        <w:smartTagPr>
          <w:attr w:name="ProductID" w:val="2003 г"/>
        </w:smartTagPr>
        <w:r w:rsidRPr="0072198B">
          <w:rPr>
            <w:rFonts w:ascii="Times New Roman" w:hAnsi="Times New Roman" w:cs="Times New Roman"/>
            <w:sz w:val="24"/>
            <w:szCs w:val="24"/>
          </w:rPr>
          <w:t>2003 г</w:t>
        </w:r>
      </w:smartTag>
      <w:r w:rsidRPr="0072198B">
        <w:rPr>
          <w:rFonts w:ascii="Times New Roman" w:hAnsi="Times New Roman" w:cs="Times New Roman"/>
          <w:sz w:val="24"/>
          <w:szCs w:val="24"/>
        </w:rPr>
        <w:t>. № 43, установлены требования, соблюдение которых обеспечивает промышленную безопасность, и направлены на предупреждение аварий, случаев производственного травматизма на складах сжиженных углеводородных газов и легковоспламеняющихся жидкостей под давлением.</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Правилами устанавливается:</w:t>
      </w:r>
    </w:p>
    <w:p w:rsidR="0072198B" w:rsidRPr="0072198B" w:rsidRDefault="0072198B" w:rsidP="00C2745A">
      <w:pPr>
        <w:pStyle w:val="ConsPlusNormal"/>
        <w:widowControl/>
        <w:numPr>
          <w:ilvl w:val="1"/>
          <w:numId w:val="37"/>
        </w:numPr>
        <w:tabs>
          <w:tab w:val="clear" w:pos="1440"/>
          <w:tab w:val="num"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Общие требования.</w:t>
      </w:r>
    </w:p>
    <w:p w:rsidR="0072198B" w:rsidRPr="0072198B" w:rsidRDefault="0072198B" w:rsidP="00C2745A">
      <w:pPr>
        <w:pStyle w:val="ConsPlusNormal"/>
        <w:widowControl/>
        <w:numPr>
          <w:ilvl w:val="1"/>
          <w:numId w:val="37"/>
        </w:numPr>
        <w:tabs>
          <w:tab w:val="clear" w:pos="1440"/>
          <w:tab w:val="num"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Способы хранения сжиженных углеводородных газов.</w:t>
      </w:r>
    </w:p>
    <w:p w:rsidR="0072198B" w:rsidRPr="0072198B" w:rsidRDefault="0072198B" w:rsidP="00C2745A">
      <w:pPr>
        <w:pStyle w:val="ConsPlusNormal"/>
        <w:widowControl/>
        <w:numPr>
          <w:ilvl w:val="1"/>
          <w:numId w:val="37"/>
        </w:numPr>
        <w:tabs>
          <w:tab w:val="clear" w:pos="1440"/>
          <w:tab w:val="num"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Нормативы хранения и рекомендуемые типы резервуаров.</w:t>
      </w:r>
    </w:p>
    <w:p w:rsidR="0072198B" w:rsidRPr="0072198B" w:rsidRDefault="0072198B" w:rsidP="00C2745A">
      <w:pPr>
        <w:pStyle w:val="ConsPlusNormal"/>
        <w:widowControl/>
        <w:numPr>
          <w:ilvl w:val="1"/>
          <w:numId w:val="37"/>
        </w:numPr>
        <w:tabs>
          <w:tab w:val="clear" w:pos="1440"/>
          <w:tab w:val="num"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Размещение складов (парков) СУГ.</w:t>
      </w:r>
    </w:p>
    <w:p w:rsidR="0072198B" w:rsidRPr="0072198B" w:rsidRDefault="0072198B" w:rsidP="00C2745A">
      <w:pPr>
        <w:pStyle w:val="ConsPlusNormal"/>
        <w:widowControl/>
        <w:numPr>
          <w:ilvl w:val="1"/>
          <w:numId w:val="37"/>
        </w:numPr>
        <w:tabs>
          <w:tab w:val="clear" w:pos="1440"/>
          <w:tab w:val="num"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Требования к резервуарам, оборудованию, трубопроводам, арматуре, предохранительным устройствам, безопасному ведению технологических операций на складах СУГ.</w:t>
      </w:r>
    </w:p>
    <w:p w:rsidR="0072198B" w:rsidRPr="0072198B" w:rsidRDefault="0072198B" w:rsidP="00C2745A">
      <w:pPr>
        <w:pStyle w:val="ConsPlusNormal"/>
        <w:widowControl/>
        <w:numPr>
          <w:ilvl w:val="1"/>
          <w:numId w:val="37"/>
        </w:numPr>
        <w:tabs>
          <w:tab w:val="clear" w:pos="1440"/>
          <w:tab w:val="num"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lastRenderedPageBreak/>
        <w:t>Специфические требования к резервуарам, оборудованию, арматуре и предохранительным устройствам складов изотермического хранения СУГ.</w:t>
      </w:r>
    </w:p>
    <w:p w:rsidR="0072198B" w:rsidRPr="0072198B" w:rsidRDefault="0072198B" w:rsidP="00C2745A">
      <w:pPr>
        <w:pStyle w:val="ConsPlusNormal"/>
        <w:widowControl/>
        <w:numPr>
          <w:ilvl w:val="1"/>
          <w:numId w:val="37"/>
        </w:numPr>
        <w:tabs>
          <w:tab w:val="clear" w:pos="1440"/>
          <w:tab w:val="num"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Системы контроля, управления, автоматической противоаварийной защиты, оповещения и связи.</w:t>
      </w:r>
    </w:p>
    <w:p w:rsidR="0072198B" w:rsidRPr="0072198B" w:rsidRDefault="0072198B" w:rsidP="00C2745A">
      <w:pPr>
        <w:pStyle w:val="ConsPlusNormal"/>
        <w:widowControl/>
        <w:numPr>
          <w:ilvl w:val="1"/>
          <w:numId w:val="37"/>
        </w:numPr>
        <w:tabs>
          <w:tab w:val="clear" w:pos="1440"/>
          <w:tab w:val="num"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Противопожарная защита складов.</w:t>
      </w:r>
    </w:p>
    <w:p w:rsidR="0072198B" w:rsidRPr="0072198B" w:rsidRDefault="0072198B" w:rsidP="00C2745A">
      <w:pPr>
        <w:pStyle w:val="ConsPlusNormal"/>
        <w:widowControl/>
        <w:numPr>
          <w:ilvl w:val="1"/>
          <w:numId w:val="37"/>
        </w:numPr>
        <w:tabs>
          <w:tab w:val="clear" w:pos="1440"/>
          <w:tab w:val="num"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Электрообеспечение и электрооборудование складов.</w:t>
      </w:r>
    </w:p>
    <w:p w:rsidR="0072198B" w:rsidRPr="0072198B" w:rsidRDefault="0072198B" w:rsidP="00C2745A">
      <w:pPr>
        <w:pStyle w:val="ConsPlusNormal"/>
        <w:widowControl/>
        <w:numPr>
          <w:ilvl w:val="1"/>
          <w:numId w:val="37"/>
        </w:numPr>
        <w:tabs>
          <w:tab w:val="clear" w:pos="1440"/>
          <w:tab w:val="num" w:pos="1080"/>
        </w:tabs>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Эксплуатация и ремонт технологического оборудования и трубопроводов складов.</w:t>
      </w:r>
    </w:p>
    <w:p w:rsidR="0072198B" w:rsidRPr="0072198B" w:rsidRDefault="0072198B" w:rsidP="00C2745A">
      <w:pPr>
        <w:pStyle w:val="ad"/>
        <w:spacing w:line="360" w:lineRule="auto"/>
        <w:ind w:left="567" w:firstLine="567"/>
        <w:jc w:val="both"/>
      </w:pPr>
      <w:r w:rsidRPr="0072198B">
        <w:t xml:space="preserve">Все указанные требования более подробно рассмотрены в «Правилах безопасности для складов сжиженных углеводородных газов и легковоспламеняющихся жидкостей под давлением», утвержденных Постановлением от 27 мая </w:t>
      </w:r>
      <w:smartTag w:uri="urn:schemas-microsoft-com:office:smarttags" w:element="metricconverter">
        <w:smartTagPr>
          <w:attr w:name="ProductID" w:val="2003 г"/>
        </w:smartTagPr>
        <w:r w:rsidRPr="0072198B">
          <w:t>2003 г</w:t>
        </w:r>
      </w:smartTag>
      <w:r w:rsidRPr="0072198B">
        <w:t>. № 43.</w:t>
      </w:r>
    </w:p>
    <w:p w:rsidR="0072198B" w:rsidRPr="0072198B" w:rsidRDefault="0072198B" w:rsidP="00C2745A">
      <w:pPr>
        <w:pStyle w:val="2"/>
        <w:spacing w:before="0" w:after="0" w:line="360" w:lineRule="auto"/>
        <w:ind w:left="567" w:firstLine="567"/>
        <w:rPr>
          <w:rFonts w:ascii="Times New Roman" w:hAnsi="Times New Roman"/>
          <w:color w:val="00FF00"/>
          <w:sz w:val="24"/>
          <w:szCs w:val="24"/>
        </w:rPr>
      </w:pPr>
    </w:p>
    <w:p w:rsidR="0072198B" w:rsidRPr="0072198B" w:rsidRDefault="0072198B" w:rsidP="00C2745A">
      <w:pPr>
        <w:pStyle w:val="2"/>
        <w:spacing w:before="0" w:after="0" w:line="360" w:lineRule="auto"/>
        <w:ind w:left="567" w:firstLine="567"/>
        <w:rPr>
          <w:rFonts w:ascii="Times New Roman" w:hAnsi="Times New Roman"/>
          <w:sz w:val="24"/>
          <w:szCs w:val="24"/>
        </w:rPr>
      </w:pPr>
      <w:bookmarkStart w:id="37" w:name="_Toc236535759"/>
      <w:r w:rsidRPr="0072198B">
        <w:rPr>
          <w:rFonts w:ascii="Times New Roman" w:hAnsi="Times New Roman"/>
          <w:sz w:val="24"/>
          <w:szCs w:val="24"/>
        </w:rPr>
        <w:t>Пожары и взрывы</w:t>
      </w:r>
      <w:bookmarkEnd w:id="37"/>
    </w:p>
    <w:p w:rsidR="0072198B" w:rsidRPr="0072198B" w:rsidRDefault="0072198B" w:rsidP="00C2745A">
      <w:pPr>
        <w:spacing w:line="360" w:lineRule="auto"/>
        <w:ind w:left="567" w:firstLine="567"/>
        <w:jc w:val="both"/>
      </w:pPr>
      <w:r w:rsidRPr="0072198B">
        <w:t>Согласно требованиям, установленным в данной области по вопросу реализации  мероприятий ГО и ЧС применительно к территории поселка в части  пожаров и взрывов можно выделить следующие действия:</w:t>
      </w:r>
    </w:p>
    <w:p w:rsidR="0072198B" w:rsidRPr="0072198B" w:rsidRDefault="0072198B" w:rsidP="00C2745A">
      <w:pPr>
        <w:autoSpaceDE w:val="0"/>
        <w:autoSpaceDN w:val="0"/>
        <w:adjustRightInd w:val="0"/>
        <w:spacing w:line="360" w:lineRule="auto"/>
        <w:ind w:left="567" w:firstLine="567"/>
        <w:jc w:val="both"/>
        <w:rPr>
          <w:color w:val="FF0000"/>
        </w:rPr>
      </w:pPr>
      <w:r w:rsidRPr="0072198B">
        <w:t>1. Утверждение прилагаемого расчета сил и средств предприятий и организаций по обеспечению действий противопожарной службы при чрезвычайных ситуациях, вызванных пожарами на объектах п. Кардымово.</w:t>
      </w:r>
    </w:p>
    <w:p w:rsidR="0072198B" w:rsidRPr="0072198B" w:rsidRDefault="0072198B" w:rsidP="00C2745A">
      <w:pPr>
        <w:autoSpaceDE w:val="0"/>
        <w:autoSpaceDN w:val="0"/>
        <w:adjustRightInd w:val="0"/>
        <w:spacing w:line="360" w:lineRule="auto"/>
        <w:ind w:left="567" w:firstLine="567"/>
        <w:jc w:val="both"/>
        <w:rPr>
          <w:color w:val="FF0000"/>
        </w:rPr>
      </w:pPr>
      <w:r w:rsidRPr="0072198B">
        <w:t>2. Возложение организации обеспечения действий противопожарной службы при чрезвычайных ситуациях, вызванных пожарами, на комиссию по чрезвычайным ситуациям п. Кардымово.</w:t>
      </w:r>
    </w:p>
    <w:p w:rsidR="0072198B" w:rsidRPr="0072198B" w:rsidRDefault="0072198B" w:rsidP="00C2745A">
      <w:pPr>
        <w:autoSpaceDE w:val="0"/>
        <w:autoSpaceDN w:val="0"/>
        <w:adjustRightInd w:val="0"/>
        <w:spacing w:line="360" w:lineRule="auto"/>
        <w:ind w:left="567" w:firstLine="567"/>
        <w:jc w:val="both"/>
      </w:pPr>
      <w:r w:rsidRPr="0072198B">
        <w:t>3. Предусмотрение Руководителями предприятий и организаций поселка, определенных расчетом, в планах действий по предупреждению и ликвидации чрезвычайных ситуаций в мирное время обеспечение действий противопожарной службы при чрезвычайных ситуациях, вызванных пожарами.</w:t>
      </w:r>
    </w:p>
    <w:p w:rsidR="0072198B" w:rsidRPr="0072198B" w:rsidRDefault="0072198B" w:rsidP="00C2745A">
      <w:pPr>
        <w:autoSpaceDE w:val="0"/>
        <w:autoSpaceDN w:val="0"/>
        <w:adjustRightInd w:val="0"/>
        <w:spacing w:line="360" w:lineRule="auto"/>
        <w:ind w:left="567" w:firstLine="567"/>
        <w:jc w:val="both"/>
      </w:pPr>
      <w:r w:rsidRPr="0072198B">
        <w:t>4. Разработка Управлением Государственной противопожарной службы УВД Смоленской области инструкции о порядке взаимодействия противопожарной службы с заинтересованными организациями и учреждениями поселка при чрезвычайных ситуациях, вызванных пожарами.</w:t>
      </w:r>
    </w:p>
    <w:p w:rsidR="0072198B" w:rsidRDefault="0072198B" w:rsidP="00C2745A">
      <w:pPr>
        <w:pStyle w:val="2"/>
        <w:spacing w:before="0" w:after="0" w:line="360" w:lineRule="auto"/>
        <w:ind w:left="567" w:firstLine="567"/>
        <w:rPr>
          <w:rFonts w:ascii="Times New Roman" w:hAnsi="Times New Roman"/>
          <w:sz w:val="24"/>
          <w:szCs w:val="24"/>
        </w:rPr>
      </w:pPr>
    </w:p>
    <w:p w:rsidR="0061286C" w:rsidRDefault="0061286C" w:rsidP="0061286C"/>
    <w:p w:rsidR="0061286C" w:rsidRDefault="0061286C" w:rsidP="0061286C"/>
    <w:p w:rsidR="0061286C" w:rsidRPr="0061286C" w:rsidRDefault="0061286C" w:rsidP="0061286C"/>
    <w:p w:rsidR="0072198B" w:rsidRPr="0072198B" w:rsidRDefault="0072198B" w:rsidP="00C2745A">
      <w:pPr>
        <w:pStyle w:val="2"/>
        <w:spacing w:before="0" w:after="0" w:line="360" w:lineRule="auto"/>
        <w:ind w:left="567" w:firstLine="567"/>
        <w:rPr>
          <w:rFonts w:ascii="Times New Roman" w:hAnsi="Times New Roman"/>
          <w:sz w:val="24"/>
          <w:szCs w:val="24"/>
        </w:rPr>
      </w:pPr>
      <w:bookmarkStart w:id="38" w:name="_Toc236535760"/>
      <w:r w:rsidRPr="0072198B">
        <w:rPr>
          <w:rFonts w:ascii="Times New Roman" w:hAnsi="Times New Roman"/>
          <w:sz w:val="24"/>
          <w:szCs w:val="24"/>
        </w:rPr>
        <w:lastRenderedPageBreak/>
        <w:t>Опасные происшествия на транспорте</w:t>
      </w:r>
      <w:bookmarkEnd w:id="38"/>
    </w:p>
    <w:p w:rsidR="0072198B" w:rsidRPr="0072198B" w:rsidRDefault="0072198B" w:rsidP="00C2745A">
      <w:pPr>
        <w:spacing w:line="360" w:lineRule="auto"/>
        <w:ind w:left="567" w:firstLine="567"/>
        <w:jc w:val="both"/>
        <w:rPr>
          <w:u w:val="single"/>
        </w:rPr>
      </w:pPr>
    </w:p>
    <w:p w:rsidR="0072198B" w:rsidRPr="0072198B" w:rsidRDefault="0072198B" w:rsidP="00C2745A">
      <w:pPr>
        <w:spacing w:line="360" w:lineRule="auto"/>
        <w:ind w:left="567" w:firstLine="567"/>
        <w:jc w:val="both"/>
      </w:pPr>
      <w:r w:rsidRPr="0072198B">
        <w:t xml:space="preserve">В Российской Федерации введены постановления, направленные на предотвращение опасных происшествий на транспорте, такие как: </w:t>
      </w:r>
    </w:p>
    <w:p w:rsidR="0072198B" w:rsidRPr="0072198B" w:rsidRDefault="0072198B" w:rsidP="00C2745A">
      <w:pPr>
        <w:numPr>
          <w:ilvl w:val="0"/>
          <w:numId w:val="40"/>
        </w:numPr>
        <w:tabs>
          <w:tab w:val="clear" w:pos="720"/>
          <w:tab w:val="num" w:pos="1080"/>
        </w:tabs>
        <w:spacing w:line="360" w:lineRule="auto"/>
        <w:ind w:left="567" w:firstLine="567"/>
        <w:jc w:val="both"/>
      </w:pPr>
      <w:r w:rsidRPr="0072198B">
        <w:t xml:space="preserve">«Правила безопасности при перевозке опасных грузов железнодорожным транспортом», утвержденные Постановлением Госгортехнадзора России от 16 августа </w:t>
      </w:r>
      <w:smartTag w:uri="urn:schemas-microsoft-com:office:smarttags" w:element="metricconverter">
        <w:smartTagPr>
          <w:attr w:name="ProductID" w:val="1994 г"/>
        </w:smartTagPr>
        <w:r w:rsidRPr="0072198B">
          <w:t>1994 г</w:t>
        </w:r>
      </w:smartTag>
      <w:r w:rsidRPr="0072198B">
        <w:t>. № 50.</w:t>
      </w:r>
    </w:p>
    <w:p w:rsidR="0072198B" w:rsidRPr="0072198B" w:rsidRDefault="0072198B" w:rsidP="00C2745A">
      <w:pPr>
        <w:spacing w:line="360" w:lineRule="auto"/>
        <w:ind w:left="567" w:firstLine="567"/>
        <w:jc w:val="both"/>
      </w:pPr>
    </w:p>
    <w:p w:rsidR="0072198B" w:rsidRPr="0072198B" w:rsidRDefault="0061286C" w:rsidP="0061286C">
      <w:pPr>
        <w:pStyle w:val="1"/>
        <w:spacing w:before="0" w:after="0" w:line="360" w:lineRule="auto"/>
        <w:jc w:val="both"/>
        <w:rPr>
          <w:rFonts w:ascii="Times New Roman" w:hAnsi="Times New Roman"/>
          <w:sz w:val="24"/>
          <w:szCs w:val="24"/>
        </w:rPr>
      </w:pPr>
      <w:bookmarkStart w:id="39" w:name="_Toc236535761"/>
      <w:r>
        <w:rPr>
          <w:rFonts w:ascii="Times New Roman" w:hAnsi="Times New Roman"/>
          <w:sz w:val="24"/>
          <w:szCs w:val="24"/>
        </w:rPr>
        <w:t xml:space="preserve">                </w:t>
      </w:r>
      <w:r w:rsidR="0072198B" w:rsidRPr="0072198B">
        <w:rPr>
          <w:rFonts w:ascii="Times New Roman" w:hAnsi="Times New Roman"/>
          <w:sz w:val="24"/>
          <w:szCs w:val="24"/>
        </w:rPr>
        <w:t>Обеспечение жизнедеятельности населения в особый период</w:t>
      </w:r>
      <w:bookmarkEnd w:id="39"/>
    </w:p>
    <w:p w:rsidR="0072198B" w:rsidRPr="0072198B" w:rsidRDefault="0072198B" w:rsidP="00C2745A">
      <w:pPr>
        <w:spacing w:line="360" w:lineRule="auto"/>
        <w:ind w:left="567" w:firstLine="567"/>
        <w:jc w:val="both"/>
      </w:pPr>
      <w:r w:rsidRPr="0072198B">
        <w:t>Жизнеобеспечение населения в ЧС осуществляют с целью сохранения жизни и здоровья людей, пострадавших в зоне ЧС, на маршрутах эвакуации и в местах их отселения.</w:t>
      </w:r>
    </w:p>
    <w:p w:rsidR="0072198B" w:rsidRPr="0072198B" w:rsidRDefault="0072198B" w:rsidP="00C2745A">
      <w:pPr>
        <w:spacing w:line="360" w:lineRule="auto"/>
        <w:ind w:left="567" w:firstLine="567"/>
        <w:jc w:val="both"/>
      </w:pPr>
      <w:r w:rsidRPr="0072198B">
        <w:t>Для обеспечения жизнедеятельности в особый период необходимо задействовать все службы МЧС.</w:t>
      </w:r>
    </w:p>
    <w:p w:rsidR="0072198B" w:rsidRPr="0072198B" w:rsidRDefault="0072198B" w:rsidP="00C2745A">
      <w:pPr>
        <w:spacing w:line="360" w:lineRule="auto"/>
        <w:ind w:left="567" w:firstLine="567"/>
        <w:jc w:val="both"/>
      </w:pPr>
      <w:r w:rsidRPr="0072198B">
        <w:t>К объектам жизнеобеспечения относятся головные сооружения инженерной инфраструктуры (водозабор, электрические подстанции, котельные, газораспределительные станции, АТС); медицинские учреждения; предприятия пищевой промышленности; пожарные депо.</w:t>
      </w:r>
    </w:p>
    <w:p w:rsidR="0072198B" w:rsidRPr="0072198B" w:rsidRDefault="0072198B" w:rsidP="00C2745A">
      <w:pPr>
        <w:spacing w:line="360" w:lineRule="auto"/>
        <w:ind w:left="567" w:firstLine="567"/>
        <w:jc w:val="both"/>
      </w:pPr>
      <w:r w:rsidRPr="0072198B">
        <w:t>Жизнеобеспечение населения в условиях ЧС должно обеспечивать создание условий для выживания пострадавшего в ЧС населения на основе удовлетворения его первоочередных потребностей по установленным нормам и нормативам ЧС в жизненно важных видах материальных средств и услуг.</w:t>
      </w:r>
      <w:r w:rsidRPr="0072198B">
        <w:rPr>
          <w:rStyle w:val="af"/>
        </w:rPr>
        <w:footnoteReference w:id="20"/>
      </w:r>
    </w:p>
    <w:p w:rsidR="0072198B" w:rsidRPr="0072198B" w:rsidRDefault="0072198B" w:rsidP="0061286C">
      <w:pPr>
        <w:pStyle w:val="2"/>
        <w:spacing w:before="0" w:after="0" w:line="360" w:lineRule="auto"/>
        <w:rPr>
          <w:rFonts w:ascii="Times New Roman" w:hAnsi="Times New Roman"/>
          <w:sz w:val="24"/>
          <w:szCs w:val="24"/>
        </w:rPr>
      </w:pPr>
      <w:bookmarkStart w:id="40" w:name="_Toc236535762"/>
      <w:r w:rsidRPr="0072198B">
        <w:rPr>
          <w:rFonts w:ascii="Times New Roman" w:hAnsi="Times New Roman"/>
          <w:sz w:val="24"/>
          <w:szCs w:val="24"/>
        </w:rPr>
        <w:t>Оповещение населения</w:t>
      </w:r>
      <w:bookmarkEnd w:id="40"/>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Система оповещения и информирования представляет собой организационно - техническое объединение сил и специальных технических средств оповещения, сетей вещания, каналов сети связи общего пользования и ведомственных сетей связи на территории населенного пункта.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Система оповещения и информирования включает в себя местную, локальные и объектовые системы оповещения.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Главы и органы исполнительной власти, руководители организаций отвечают за обеспечение своевременного оповещения и информирования населения об угрозе возникновения или о возникновении чрезвычайных ситуаций мирного и военного времени.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lastRenderedPageBreak/>
        <w:t>Основной задачей местной системы оповещения является доведение сигналов (распоряжений) и информации оповещения от администрации района через управление по делам ГОЧС при администрации до:</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дежурно - диспетчерских служб (диспетчеров) потенциально опасных объектов экономики и других объектов, имеющих важное оборонное и экономическое значение или представляющих высокую степень опасности возникновения чрезвычайных ситуаций;</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населения, проживающего на территории населенного пункта.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Основной задачей локальных систем оповещения является доведение сигналов и информации оповещения до:</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руководителей и персонала объекта;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объектовых сил и служб гражданской обороны;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руководителей (дежурных служб) объектов (организаций), расположенных в зоне действия локальной системы оповещения;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оперативного дежурного управления по делам ГОЧС;</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населения, проживающего в зоне действия локальной системы оповещения.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Основной задачей объектовой системы оповещения ГО является доведение сигналов и информации оповещения до:</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руководителей и персонала объекта;</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объектовых сил и служб гражданской обороны.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xml:space="preserve">Применение местной системы оповещения осуществляется по решению Главы администрации, его заместителя - председателя комиссии по чрезвычайным ситуациям. </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Сигналы (распоряжения) и информация оповещения передаются оперативным дежурным, вне всякой очереди с использованием всех имеющихся в их распоряжении средств связи и оповещения.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Дежурные службы, получив сигналы (распоряжения) или информацию оповещения, подтверждают их получение, немедленно доводят полученную информацию до подчиненных органов управления и населения, докладывают об этом, соответственно, Главе администрации.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Основной способ оповещения и информирования населения - передача речевых сообщений по сетям вещания. Использование радиотрансляционных сетей с перерывом вещательной программы для оповещения и информирования населения населенного пункта осуществляется по распоряжению Главы администрации (председателя комиссии по чрезвычайным ситуациям или начальника управления по делам ГОЧС).</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lastRenderedPageBreak/>
        <w:t>Порядок применения системы оповещения и информирования, состав привлекаемых сил и средств, ответственные за выполнение мероприятий должностные лица определяются решением Главы администрации.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Порядок применения объектовых и локальных систем оповещения и информирования определяется соответственно главами администраций округов и руководителями объектов экономики.</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Обо всех случаях задействования систем оповещения докладывается в вышестоящий орган по делам ГОЧС.</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Системы оповещения создаются заблаговременно в мирное время.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Местная система оповещения создается, совершенствуется и поддерживается в постоянной готовности к использованию под руководством Главы администрации с участием служб оповещения и связи гражданской обороны.</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Локальные системы оповещения в районах размещения потенциально опасных объектов и объектовые системы оповещения создаются, совершенствуются и поддерживаются в постоянной готовности к применению под руководством руководителей организаций органами по делам ГОЧС объекта с привлечением служб оповещения и связи объектов. Зоны их действия определяются Правительством РФ.</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По мере совершенствования и развития все системы оповещения должны организационно, технически и программно сопрягаться с территориальной системой оповещения.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Местные и объектовые системы оповещения должны обеспечивать циркулярное доведение сигналов и информации оповещения, а локальные еще и выборочное (по направлениям оповещения).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Управление и отделы по делам ГОЧС, службы оповещения и связи гражданской обороны проводят комплекс организационно - технических мероприятий по исключению несанкционированного использования систем оповещения.</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В целях поддержания систем оповещения в готовности к применению проводятся проверки их работоспособности и организуется эксплуатационно - техническое обслуживание.</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 xml:space="preserve">Управление и отделы по делам ГОЧС планируют и проводят проверки систем оповещения на основании решения соответствующих глав администраций и утвержденных планов проверок. </w:t>
      </w:r>
    </w:p>
    <w:p w:rsidR="0072198B" w:rsidRPr="0072198B" w:rsidRDefault="0072198B" w:rsidP="00C2745A">
      <w:pPr>
        <w:pStyle w:val="ConsPlusNormal"/>
        <w:widowControl/>
        <w:spacing w:line="360" w:lineRule="auto"/>
        <w:ind w:left="567" w:firstLine="567"/>
        <w:jc w:val="both"/>
        <w:rPr>
          <w:rFonts w:ascii="Times New Roman" w:hAnsi="Times New Roman" w:cs="Times New Roman"/>
          <w:sz w:val="24"/>
          <w:szCs w:val="24"/>
        </w:rPr>
      </w:pPr>
      <w:r w:rsidRPr="0072198B">
        <w:rPr>
          <w:rFonts w:ascii="Times New Roman" w:hAnsi="Times New Roman" w:cs="Times New Roman"/>
          <w:sz w:val="24"/>
          <w:szCs w:val="24"/>
        </w:rPr>
        <w:t>Эксплуатационно - техническое обслуживание средств оповещения проводится ГТС, подразделениями связи муниципальных образований и объектов экономики.</w:t>
      </w:r>
    </w:p>
    <w:p w:rsidR="0072198B" w:rsidRPr="0072198B" w:rsidRDefault="0072198B" w:rsidP="00C2745A">
      <w:pPr>
        <w:pStyle w:val="ConsPlusTitle"/>
        <w:spacing w:line="360" w:lineRule="auto"/>
        <w:ind w:left="567" w:firstLine="567"/>
        <w:jc w:val="both"/>
        <w:rPr>
          <w:b w:val="0"/>
          <w:sz w:val="24"/>
          <w:szCs w:val="24"/>
        </w:rPr>
      </w:pPr>
    </w:p>
    <w:p w:rsidR="0072198B" w:rsidRPr="0072198B" w:rsidRDefault="0072198B" w:rsidP="00C2745A">
      <w:pPr>
        <w:pStyle w:val="2"/>
        <w:spacing w:before="0" w:after="0" w:line="360" w:lineRule="auto"/>
        <w:ind w:left="567" w:firstLine="567"/>
        <w:rPr>
          <w:rFonts w:ascii="Times New Roman" w:hAnsi="Times New Roman"/>
          <w:sz w:val="24"/>
          <w:szCs w:val="24"/>
        </w:rPr>
      </w:pPr>
      <w:bookmarkStart w:id="41" w:name="_Toc236535763"/>
      <w:r w:rsidRPr="0072198B">
        <w:rPr>
          <w:rFonts w:ascii="Times New Roman" w:hAnsi="Times New Roman"/>
          <w:sz w:val="24"/>
          <w:szCs w:val="24"/>
        </w:rPr>
        <w:lastRenderedPageBreak/>
        <w:t>Эвакуация населения</w:t>
      </w:r>
      <w:bookmarkEnd w:id="41"/>
    </w:p>
    <w:p w:rsidR="0072198B" w:rsidRPr="0072198B" w:rsidRDefault="0072198B" w:rsidP="00C2745A">
      <w:pPr>
        <w:autoSpaceDE w:val="0"/>
        <w:autoSpaceDN w:val="0"/>
        <w:adjustRightInd w:val="0"/>
        <w:spacing w:line="360" w:lineRule="auto"/>
        <w:ind w:left="567" w:firstLine="567"/>
        <w:jc w:val="both"/>
      </w:pPr>
      <w:r w:rsidRPr="0072198B">
        <w:t>Рассредоточение и эвакуация - один из основных способов защиты населения от оружия массового поражения.</w:t>
      </w:r>
    </w:p>
    <w:p w:rsidR="0072198B" w:rsidRPr="0072198B" w:rsidRDefault="0072198B" w:rsidP="00C2745A">
      <w:pPr>
        <w:autoSpaceDE w:val="0"/>
        <w:autoSpaceDN w:val="0"/>
        <w:adjustRightInd w:val="0"/>
        <w:spacing w:line="360" w:lineRule="auto"/>
        <w:ind w:left="567" w:firstLine="567"/>
        <w:jc w:val="both"/>
      </w:pPr>
      <w:r w:rsidRPr="0072198B">
        <w:t>Рассредоточение - это организованный вывоз всеми видами транспорта рабочих и служащих объектов экономики, продолжающих свою работу в военное время.</w:t>
      </w:r>
    </w:p>
    <w:p w:rsidR="0072198B" w:rsidRPr="0072198B" w:rsidRDefault="0072198B" w:rsidP="00C2745A">
      <w:pPr>
        <w:autoSpaceDE w:val="0"/>
        <w:autoSpaceDN w:val="0"/>
        <w:adjustRightInd w:val="0"/>
        <w:spacing w:line="360" w:lineRule="auto"/>
        <w:ind w:left="567" w:firstLine="567"/>
        <w:jc w:val="both"/>
      </w:pPr>
      <w:r w:rsidRPr="0072198B">
        <w:t>Эвакуация - это организованный вывод пешим порядком (комбинированным способом) рабочих, ИТР и служащих объектов экономики, переносящих свою работу в военное время в загородную зону, а также других категорий населения.</w:t>
      </w:r>
    </w:p>
    <w:p w:rsidR="0072198B" w:rsidRPr="0072198B" w:rsidRDefault="0072198B" w:rsidP="00C2745A">
      <w:pPr>
        <w:autoSpaceDE w:val="0"/>
        <w:autoSpaceDN w:val="0"/>
        <w:adjustRightInd w:val="0"/>
        <w:spacing w:line="360" w:lineRule="auto"/>
        <w:ind w:left="567" w:firstLine="567"/>
        <w:jc w:val="both"/>
      </w:pPr>
      <w:r w:rsidRPr="0072198B">
        <w:t>Население, не занятое на производстве и в сфере обслуживания, а также дошкольные детские учреждения могут быть эвакуированы заблаговременно, до объявления о рассредоточении и эвакуации и, как правило, будут вывезены транспортом. Причем, взрослое население указанной категории эвакуируется по месту жительства через ДУ, ЖКО и другие жилищные органы.</w:t>
      </w:r>
    </w:p>
    <w:p w:rsidR="0072198B" w:rsidRPr="0072198B" w:rsidRDefault="0072198B" w:rsidP="00C2745A">
      <w:pPr>
        <w:autoSpaceDE w:val="0"/>
        <w:autoSpaceDN w:val="0"/>
        <w:adjustRightInd w:val="0"/>
        <w:spacing w:line="360" w:lineRule="auto"/>
        <w:ind w:left="567" w:firstLine="567"/>
        <w:jc w:val="both"/>
      </w:pPr>
      <w:r w:rsidRPr="0072198B">
        <w:t>Рассредоточение рабочих и служащих объектов, продолжающих работу в населенном пункте, производится пообъектно, по сменам производства с учетом перевода работы объекта на "особый режим работы".</w:t>
      </w:r>
    </w:p>
    <w:p w:rsidR="0072198B" w:rsidRPr="0072198B" w:rsidRDefault="0072198B" w:rsidP="00C2745A">
      <w:pPr>
        <w:autoSpaceDE w:val="0"/>
        <w:autoSpaceDN w:val="0"/>
        <w:adjustRightInd w:val="0"/>
        <w:spacing w:line="360" w:lineRule="auto"/>
        <w:ind w:left="567" w:firstLine="567"/>
        <w:jc w:val="both"/>
      </w:pPr>
      <w:r w:rsidRPr="0072198B">
        <w:t>Невоенизированные формирования ГО, содержащиеся в повышенной готовности, вывозятся на штатном автотранспорте или автоколоннами, выделенными для этой цели, по указанию начальника ГО. Количество людей в формированиях, вывезенных в загородную зону, регистрируется эвакокомиссиями объектов, о чем сообщается в эвакокомиссию населенного пункта.</w:t>
      </w:r>
    </w:p>
    <w:p w:rsidR="0072198B" w:rsidRPr="0072198B" w:rsidRDefault="0072198B" w:rsidP="00C2745A">
      <w:pPr>
        <w:pStyle w:val="2"/>
        <w:spacing w:before="0" w:after="0" w:line="360" w:lineRule="auto"/>
        <w:ind w:left="567" w:firstLine="567"/>
        <w:rPr>
          <w:rFonts w:ascii="Times New Roman" w:hAnsi="Times New Roman"/>
          <w:sz w:val="24"/>
          <w:szCs w:val="24"/>
        </w:rPr>
      </w:pPr>
      <w:bookmarkStart w:id="42" w:name="_Toc236535764"/>
      <w:r w:rsidRPr="0072198B">
        <w:rPr>
          <w:rFonts w:ascii="Times New Roman" w:hAnsi="Times New Roman"/>
          <w:sz w:val="24"/>
          <w:szCs w:val="24"/>
        </w:rPr>
        <w:t>Защитные сооружения</w:t>
      </w:r>
      <w:bookmarkEnd w:id="42"/>
    </w:p>
    <w:p w:rsidR="00361BE7" w:rsidRDefault="0072198B" w:rsidP="00C2745A">
      <w:pPr>
        <w:pStyle w:val="23"/>
        <w:ind w:left="567" w:firstLine="567"/>
        <w:rPr>
          <w:b/>
          <w:i/>
          <w:sz w:val="24"/>
        </w:rPr>
      </w:pPr>
      <w:r w:rsidRPr="0072198B">
        <w:rPr>
          <w:b/>
          <w:i/>
          <w:sz w:val="24"/>
        </w:rPr>
        <w:t xml:space="preserve">Основным способом защиты населения от современных средств поражения является укрытие его в защитных сооружениях. </w:t>
      </w:r>
    </w:p>
    <w:p w:rsidR="0061286C" w:rsidRDefault="0061286C" w:rsidP="00C2745A">
      <w:pPr>
        <w:pStyle w:val="23"/>
        <w:ind w:left="567" w:firstLine="567"/>
        <w:rPr>
          <w:b/>
          <w:i/>
          <w:sz w:val="24"/>
        </w:rPr>
      </w:pPr>
    </w:p>
    <w:p w:rsidR="0061286C" w:rsidRDefault="0061286C" w:rsidP="00C2745A">
      <w:pPr>
        <w:pStyle w:val="23"/>
        <w:ind w:left="567" w:firstLine="567"/>
        <w:rPr>
          <w:b/>
          <w:i/>
          <w:sz w:val="24"/>
        </w:rPr>
      </w:pPr>
    </w:p>
    <w:p w:rsidR="0061286C" w:rsidRDefault="0061286C" w:rsidP="00C2745A">
      <w:pPr>
        <w:pStyle w:val="23"/>
        <w:ind w:left="567" w:firstLine="567"/>
        <w:rPr>
          <w:b/>
          <w:i/>
          <w:sz w:val="24"/>
        </w:rPr>
      </w:pPr>
    </w:p>
    <w:p w:rsidR="0061286C" w:rsidRDefault="0061286C" w:rsidP="00C2745A">
      <w:pPr>
        <w:pStyle w:val="23"/>
        <w:ind w:left="567" w:firstLine="567"/>
        <w:rPr>
          <w:b/>
          <w:i/>
          <w:sz w:val="24"/>
        </w:rPr>
      </w:pPr>
    </w:p>
    <w:p w:rsidR="0061286C" w:rsidRDefault="0061286C" w:rsidP="00C2745A">
      <w:pPr>
        <w:pStyle w:val="23"/>
        <w:ind w:left="567" w:firstLine="567"/>
        <w:rPr>
          <w:b/>
          <w:i/>
          <w:sz w:val="24"/>
        </w:rPr>
      </w:pPr>
    </w:p>
    <w:p w:rsidR="0061286C" w:rsidRDefault="0061286C" w:rsidP="00C2745A">
      <w:pPr>
        <w:pStyle w:val="23"/>
        <w:ind w:left="567" w:firstLine="567"/>
        <w:rPr>
          <w:b/>
          <w:i/>
          <w:sz w:val="24"/>
        </w:rPr>
      </w:pPr>
    </w:p>
    <w:p w:rsidR="0061286C" w:rsidRDefault="0061286C" w:rsidP="00C2745A">
      <w:pPr>
        <w:pStyle w:val="23"/>
        <w:ind w:left="567" w:firstLine="567"/>
        <w:rPr>
          <w:b/>
          <w:i/>
          <w:sz w:val="24"/>
        </w:rPr>
      </w:pPr>
    </w:p>
    <w:p w:rsidR="0061286C" w:rsidRDefault="0061286C" w:rsidP="00C2745A">
      <w:pPr>
        <w:pStyle w:val="23"/>
        <w:ind w:left="567" w:firstLine="567"/>
        <w:rPr>
          <w:b/>
          <w:i/>
          <w:sz w:val="24"/>
        </w:rPr>
      </w:pPr>
    </w:p>
    <w:p w:rsidR="0061286C" w:rsidRDefault="0061286C" w:rsidP="00C2745A">
      <w:pPr>
        <w:pStyle w:val="23"/>
        <w:ind w:left="567" w:firstLine="567"/>
        <w:rPr>
          <w:b/>
          <w:i/>
          <w:sz w:val="24"/>
        </w:rPr>
      </w:pPr>
    </w:p>
    <w:p w:rsidR="0072198B" w:rsidRDefault="0072198B" w:rsidP="0061286C">
      <w:pPr>
        <w:pStyle w:val="1"/>
        <w:spacing w:before="0" w:after="0" w:line="360" w:lineRule="auto"/>
        <w:ind w:left="567"/>
        <w:jc w:val="both"/>
        <w:rPr>
          <w:rFonts w:ascii="Times New Roman" w:hAnsi="Times New Roman"/>
          <w:sz w:val="24"/>
          <w:szCs w:val="24"/>
        </w:rPr>
      </w:pPr>
      <w:bookmarkStart w:id="43" w:name="_Toc236535765"/>
      <w:r w:rsidRPr="0072198B">
        <w:rPr>
          <w:rFonts w:ascii="Times New Roman" w:hAnsi="Times New Roman"/>
          <w:sz w:val="24"/>
          <w:szCs w:val="24"/>
        </w:rPr>
        <w:lastRenderedPageBreak/>
        <w:t>Мероприятия по ликвидации последствий чрезвычайных ситуаций природного и техногенного характера</w:t>
      </w:r>
      <w:bookmarkEnd w:id="43"/>
    </w:p>
    <w:p w:rsidR="0061286C" w:rsidRPr="0061286C" w:rsidRDefault="0061286C" w:rsidP="0061286C">
      <w:pPr>
        <w:jc w:val="right"/>
        <w:rPr>
          <w:sz w:val="18"/>
          <w:szCs w:val="18"/>
        </w:rPr>
      </w:pPr>
      <w:r>
        <w:rPr>
          <w:sz w:val="18"/>
          <w:szCs w:val="18"/>
        </w:rPr>
        <w:t>Таблица 26.</w:t>
      </w:r>
    </w:p>
    <w:tbl>
      <w:tblPr>
        <w:tblW w:w="9720" w:type="dxa"/>
        <w:tblInd w:w="70" w:type="dxa"/>
        <w:tblLayout w:type="fixed"/>
        <w:tblCellMar>
          <w:left w:w="70" w:type="dxa"/>
          <w:right w:w="70" w:type="dxa"/>
        </w:tblCellMar>
        <w:tblLook w:val="0000"/>
      </w:tblPr>
      <w:tblGrid>
        <w:gridCol w:w="567"/>
        <w:gridCol w:w="3402"/>
        <w:gridCol w:w="1134"/>
        <w:gridCol w:w="1134"/>
        <w:gridCol w:w="1276"/>
        <w:gridCol w:w="2207"/>
      </w:tblGrid>
      <w:tr w:rsidR="0072198B" w:rsidRPr="00361BE7" w:rsidTr="0061286C">
        <w:trPr>
          <w:cantSplit/>
          <w:trHeight w:val="240"/>
        </w:trPr>
        <w:tc>
          <w:tcPr>
            <w:tcW w:w="567" w:type="dxa"/>
            <w:vMerge w:val="restart"/>
            <w:tcBorders>
              <w:top w:val="single" w:sz="6" w:space="0" w:color="auto"/>
              <w:left w:val="single" w:sz="6" w:space="0" w:color="auto"/>
              <w:bottom w:val="nil"/>
              <w:right w:val="single" w:sz="6" w:space="0" w:color="auto"/>
            </w:tcBorders>
            <w:shd w:val="clear" w:color="auto" w:fill="CCC0D9" w:themeFill="accent4" w:themeFillTint="66"/>
          </w:tcPr>
          <w:p w:rsidR="00361BE7" w:rsidRPr="00361BE7" w:rsidRDefault="00361BE7"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w:t>
            </w:r>
          </w:p>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п./п.</w:t>
            </w:r>
          </w:p>
        </w:tc>
        <w:tc>
          <w:tcPr>
            <w:tcW w:w="3402" w:type="dxa"/>
            <w:vMerge w:val="restart"/>
            <w:tcBorders>
              <w:top w:val="single" w:sz="6" w:space="0" w:color="auto"/>
              <w:left w:val="single" w:sz="6" w:space="0" w:color="auto"/>
              <w:bottom w:val="nil"/>
              <w:right w:val="single" w:sz="6" w:space="0" w:color="auto"/>
            </w:tcBorders>
            <w:shd w:val="clear" w:color="auto" w:fill="CCC0D9" w:themeFill="accent4" w:themeFillTint="66"/>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Основные мероприятия</w:t>
            </w:r>
          </w:p>
        </w:tc>
        <w:tc>
          <w:tcPr>
            <w:tcW w:w="5751" w:type="dxa"/>
            <w:gridSpan w:val="4"/>
            <w:tcBorders>
              <w:top w:val="single" w:sz="6" w:space="0" w:color="auto"/>
              <w:left w:val="single" w:sz="6" w:space="0" w:color="auto"/>
              <w:bottom w:val="single" w:sz="6" w:space="0" w:color="auto"/>
              <w:right w:val="single" w:sz="6" w:space="0" w:color="auto"/>
            </w:tcBorders>
            <w:shd w:val="clear" w:color="auto" w:fill="CCC0D9" w:themeFill="accent4" w:themeFillTint="66"/>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Типы ЧС</w:t>
            </w:r>
          </w:p>
        </w:tc>
      </w:tr>
      <w:tr w:rsidR="0072198B" w:rsidRPr="00361BE7" w:rsidTr="0061286C">
        <w:trPr>
          <w:cantSplit/>
          <w:trHeight w:val="960"/>
        </w:trPr>
        <w:tc>
          <w:tcPr>
            <w:tcW w:w="567" w:type="dxa"/>
            <w:vMerge/>
            <w:tcBorders>
              <w:top w:val="nil"/>
              <w:left w:val="single" w:sz="6" w:space="0" w:color="auto"/>
              <w:bottom w:val="single" w:sz="6" w:space="0" w:color="auto"/>
              <w:right w:val="single" w:sz="6" w:space="0" w:color="auto"/>
            </w:tcBorders>
            <w:shd w:val="clear" w:color="auto" w:fill="CCC0D9" w:themeFill="accent4" w:themeFillTint="66"/>
          </w:tcPr>
          <w:p w:rsidR="0072198B" w:rsidRPr="00361BE7" w:rsidRDefault="0072198B" w:rsidP="00C2745A">
            <w:pPr>
              <w:pStyle w:val="ConsPlusCell"/>
              <w:spacing w:line="360" w:lineRule="auto"/>
              <w:ind w:left="567" w:firstLine="567"/>
              <w:jc w:val="center"/>
              <w:rPr>
                <w:rFonts w:ascii="Times New Roman" w:hAnsi="Times New Roman" w:cs="Times New Roman"/>
                <w:bCs/>
                <w:sz w:val="22"/>
                <w:szCs w:val="22"/>
              </w:rPr>
            </w:pPr>
          </w:p>
        </w:tc>
        <w:tc>
          <w:tcPr>
            <w:tcW w:w="3402" w:type="dxa"/>
            <w:vMerge/>
            <w:tcBorders>
              <w:top w:val="nil"/>
              <w:left w:val="single" w:sz="6" w:space="0" w:color="auto"/>
              <w:bottom w:val="single" w:sz="6" w:space="0" w:color="auto"/>
              <w:right w:val="single" w:sz="6" w:space="0" w:color="auto"/>
            </w:tcBorders>
            <w:shd w:val="clear" w:color="auto" w:fill="CCC0D9" w:themeFill="accent4" w:themeFillTint="66"/>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134" w:type="dxa"/>
            <w:tcBorders>
              <w:top w:val="single" w:sz="6" w:space="0" w:color="auto"/>
              <w:left w:val="single" w:sz="6" w:space="0" w:color="auto"/>
              <w:bottom w:val="single" w:sz="6" w:space="0" w:color="auto"/>
              <w:right w:val="single" w:sz="6" w:space="0" w:color="auto"/>
            </w:tcBorders>
            <w:shd w:val="clear" w:color="auto" w:fill="CCC0D9" w:themeFill="accent4" w:themeFillTint="66"/>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Аварии с выбросом АХОВ</w:t>
            </w:r>
          </w:p>
        </w:tc>
        <w:tc>
          <w:tcPr>
            <w:tcW w:w="1134" w:type="dxa"/>
            <w:tcBorders>
              <w:top w:val="single" w:sz="6" w:space="0" w:color="auto"/>
              <w:left w:val="single" w:sz="6" w:space="0" w:color="auto"/>
              <w:bottom w:val="single" w:sz="6" w:space="0" w:color="auto"/>
              <w:right w:val="single" w:sz="6" w:space="0" w:color="auto"/>
            </w:tcBorders>
            <w:shd w:val="clear" w:color="auto" w:fill="CCC0D9" w:themeFill="accent4" w:themeFillTint="66"/>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Взрывы, пожары</w:t>
            </w:r>
          </w:p>
        </w:tc>
        <w:tc>
          <w:tcPr>
            <w:tcW w:w="1276" w:type="dxa"/>
            <w:tcBorders>
              <w:top w:val="single" w:sz="6" w:space="0" w:color="auto"/>
              <w:left w:val="single" w:sz="6" w:space="0" w:color="auto"/>
              <w:bottom w:val="single" w:sz="6" w:space="0" w:color="auto"/>
              <w:right w:val="single" w:sz="6" w:space="0" w:color="auto"/>
            </w:tcBorders>
            <w:shd w:val="clear" w:color="auto" w:fill="CCC0D9" w:themeFill="accent4" w:themeFillTint="66"/>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Аварии на системах жизнеобеспечения и транспорте</w:t>
            </w:r>
          </w:p>
        </w:tc>
        <w:tc>
          <w:tcPr>
            <w:tcW w:w="2207" w:type="dxa"/>
            <w:tcBorders>
              <w:top w:val="single" w:sz="6" w:space="0" w:color="auto"/>
              <w:left w:val="single" w:sz="6" w:space="0" w:color="auto"/>
              <w:bottom w:val="single" w:sz="6" w:space="0" w:color="auto"/>
              <w:right w:val="single" w:sz="6" w:space="0" w:color="auto"/>
            </w:tcBorders>
            <w:shd w:val="clear" w:color="auto" w:fill="CCC0D9" w:themeFill="accent4" w:themeFillTint="66"/>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Стихийные бедствия (наводнения, ураганы, смерчи, снегопады и т.д.)</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2</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3</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4</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5</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6</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Строительство защитных сооружений</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2.</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Обеспечение населения индивидуальными средствами защиты</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3.</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Эвакуация населения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4.</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Герметизация жилых и производственных зданий</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5.</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Повышение физической стойкости зданий,        </w:t>
            </w:r>
            <w:r w:rsidRPr="00361BE7">
              <w:rPr>
                <w:rFonts w:ascii="Times New Roman" w:hAnsi="Times New Roman" w:cs="Times New Roman"/>
                <w:bCs/>
                <w:sz w:val="22"/>
                <w:szCs w:val="22"/>
              </w:rPr>
              <w:br/>
              <w:t>сооружений</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6.</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формирований для проведения          </w:t>
            </w:r>
            <w:r w:rsidRPr="00361BE7">
              <w:rPr>
                <w:rFonts w:ascii="Times New Roman" w:hAnsi="Times New Roman" w:cs="Times New Roman"/>
                <w:bCs/>
                <w:sz w:val="22"/>
                <w:szCs w:val="22"/>
              </w:rPr>
              <w:br/>
              <w:t>дегазации, обсервации</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7.</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Обеспечение населения водой</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7.1.</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Оборудование существующих водоисточников</w:t>
            </w:r>
            <w:r w:rsidRPr="00361BE7">
              <w:rPr>
                <w:rFonts w:ascii="Times New Roman" w:hAnsi="Times New Roman" w:cs="Times New Roman"/>
                <w:bCs/>
                <w:sz w:val="22"/>
                <w:szCs w:val="22"/>
              </w:rPr>
              <w:br/>
              <w:t xml:space="preserve">и сооружений подачи, распределения воды       </w:t>
            </w:r>
            <w:r w:rsidRPr="00361BE7">
              <w:rPr>
                <w:rFonts w:ascii="Times New Roman" w:hAnsi="Times New Roman" w:cs="Times New Roman"/>
                <w:bCs/>
                <w:sz w:val="22"/>
                <w:szCs w:val="22"/>
              </w:rPr>
              <w:br/>
              <w:t>средствами защиты от СДЯВ, ОВ, РВ</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7.2.</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системы контроля зараженности воды   </w:t>
            </w:r>
            <w:r w:rsidRPr="00361BE7">
              <w:rPr>
                <w:rFonts w:ascii="Times New Roman" w:hAnsi="Times New Roman" w:cs="Times New Roman"/>
                <w:bCs/>
                <w:sz w:val="22"/>
                <w:szCs w:val="22"/>
              </w:rPr>
              <w:br/>
              <w:t>от всех видов примесей и ОВ</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7.3.</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мобильных бригад с соответствующим   </w:t>
            </w:r>
            <w:r w:rsidRPr="00361BE7">
              <w:rPr>
                <w:rFonts w:ascii="Times New Roman" w:hAnsi="Times New Roman" w:cs="Times New Roman"/>
                <w:bCs/>
                <w:sz w:val="22"/>
                <w:szCs w:val="22"/>
              </w:rPr>
              <w:br/>
              <w:t xml:space="preserve">техническим оснащением для оперативного       </w:t>
            </w:r>
            <w:r w:rsidRPr="00361BE7">
              <w:rPr>
                <w:rFonts w:ascii="Times New Roman" w:hAnsi="Times New Roman" w:cs="Times New Roman"/>
                <w:bCs/>
                <w:sz w:val="22"/>
                <w:szCs w:val="22"/>
              </w:rPr>
              <w:br/>
            </w:r>
            <w:r w:rsidRPr="00361BE7">
              <w:rPr>
                <w:rFonts w:ascii="Times New Roman" w:hAnsi="Times New Roman" w:cs="Times New Roman"/>
                <w:bCs/>
                <w:sz w:val="22"/>
                <w:szCs w:val="22"/>
              </w:rPr>
              <w:lastRenderedPageBreak/>
              <w:t>контроля зараженности воды</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lastRenderedPageBreak/>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lastRenderedPageBreak/>
              <w:t>7.4.</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Создание мобильных средств очистки воды</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7.5.</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запасов средств для очистки и        </w:t>
            </w:r>
            <w:r w:rsidRPr="00361BE7">
              <w:rPr>
                <w:rFonts w:ascii="Times New Roman" w:hAnsi="Times New Roman" w:cs="Times New Roman"/>
                <w:bCs/>
                <w:sz w:val="22"/>
                <w:szCs w:val="22"/>
              </w:rPr>
              <w:br/>
              <w:t>консервации воды на водопроводных станциях</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60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7.6.</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мобильных бригад с соответствующим   </w:t>
            </w:r>
            <w:r w:rsidRPr="00361BE7">
              <w:rPr>
                <w:rFonts w:ascii="Times New Roman" w:hAnsi="Times New Roman" w:cs="Times New Roman"/>
                <w:bCs/>
                <w:sz w:val="22"/>
                <w:szCs w:val="22"/>
              </w:rPr>
              <w:br/>
              <w:t xml:space="preserve">техническим оснащением для обустройства       </w:t>
            </w:r>
            <w:r w:rsidRPr="00361BE7">
              <w:rPr>
                <w:rFonts w:ascii="Times New Roman" w:hAnsi="Times New Roman" w:cs="Times New Roman"/>
                <w:bCs/>
                <w:sz w:val="22"/>
                <w:szCs w:val="22"/>
              </w:rPr>
              <w:br/>
              <w:t xml:space="preserve">полевого водоснабжения эвакуированного        </w:t>
            </w:r>
            <w:r w:rsidRPr="00361BE7">
              <w:rPr>
                <w:rFonts w:ascii="Times New Roman" w:hAnsi="Times New Roman" w:cs="Times New Roman"/>
                <w:bCs/>
                <w:sz w:val="22"/>
                <w:szCs w:val="22"/>
              </w:rPr>
              <w:br/>
              <w:t>населения в местах их временного проживания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7.7.</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Подготовка транспортных емкостей для доставки </w:t>
            </w:r>
            <w:r w:rsidRPr="00361BE7">
              <w:rPr>
                <w:rFonts w:ascii="Times New Roman" w:hAnsi="Times New Roman" w:cs="Times New Roman"/>
                <w:bCs/>
                <w:sz w:val="22"/>
                <w:szCs w:val="22"/>
              </w:rPr>
              <w:br/>
              <w:t xml:space="preserve">и распределения воды среди населения и служб  </w:t>
            </w:r>
            <w:r w:rsidRPr="00361BE7">
              <w:rPr>
                <w:rFonts w:ascii="Times New Roman" w:hAnsi="Times New Roman" w:cs="Times New Roman"/>
                <w:bCs/>
                <w:sz w:val="22"/>
                <w:szCs w:val="22"/>
              </w:rPr>
              <w:br/>
              <w:t>жизнеобеспечения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7.8.</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Разработка различных технологических режимов  </w:t>
            </w:r>
            <w:r w:rsidRPr="00361BE7">
              <w:rPr>
                <w:rFonts w:ascii="Times New Roman" w:hAnsi="Times New Roman" w:cs="Times New Roman"/>
                <w:bCs/>
                <w:sz w:val="22"/>
                <w:szCs w:val="22"/>
              </w:rPr>
              <w:br/>
              <w:t>и подготовка к работе очистных сооружений</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7.9.</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запасов материально - технических    </w:t>
            </w:r>
            <w:r w:rsidRPr="00361BE7">
              <w:rPr>
                <w:rFonts w:ascii="Times New Roman" w:hAnsi="Times New Roman" w:cs="Times New Roman"/>
                <w:bCs/>
                <w:sz w:val="22"/>
                <w:szCs w:val="22"/>
              </w:rPr>
              <w:br/>
              <w:t xml:space="preserve">средств для восстановления объектов           </w:t>
            </w:r>
            <w:r w:rsidRPr="00361BE7">
              <w:rPr>
                <w:rFonts w:ascii="Times New Roman" w:hAnsi="Times New Roman" w:cs="Times New Roman"/>
                <w:bCs/>
                <w:sz w:val="22"/>
                <w:szCs w:val="22"/>
              </w:rPr>
              <w:br/>
              <w:t>водоснабжения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8.</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Обеспечение населения продуктами питания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8.1.</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запасов продуктов питания вне зон    </w:t>
            </w:r>
            <w:r w:rsidRPr="00361BE7">
              <w:rPr>
                <w:rFonts w:ascii="Times New Roman" w:hAnsi="Times New Roman" w:cs="Times New Roman"/>
                <w:bCs/>
                <w:sz w:val="22"/>
                <w:szCs w:val="22"/>
              </w:rPr>
              <w:br/>
              <w:t xml:space="preserve">заражения (загрязнения) и зон сплошных        </w:t>
            </w:r>
            <w:r w:rsidRPr="00361BE7">
              <w:rPr>
                <w:rFonts w:ascii="Times New Roman" w:hAnsi="Times New Roman" w:cs="Times New Roman"/>
                <w:bCs/>
                <w:sz w:val="22"/>
                <w:szCs w:val="22"/>
              </w:rPr>
              <w:br/>
              <w:t>разрушений (затоплений)</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8.2.</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Оборудование складов, </w:t>
            </w:r>
            <w:r w:rsidRPr="00361BE7">
              <w:rPr>
                <w:rFonts w:ascii="Times New Roman" w:hAnsi="Times New Roman" w:cs="Times New Roman"/>
                <w:bCs/>
                <w:sz w:val="22"/>
                <w:szCs w:val="22"/>
              </w:rPr>
              <w:lastRenderedPageBreak/>
              <w:t>предприятий обществен-</w:t>
            </w:r>
            <w:r w:rsidRPr="00361BE7">
              <w:rPr>
                <w:rFonts w:ascii="Times New Roman" w:hAnsi="Times New Roman" w:cs="Times New Roman"/>
                <w:bCs/>
                <w:sz w:val="22"/>
                <w:szCs w:val="22"/>
              </w:rPr>
              <w:br/>
              <w:t xml:space="preserve">ного питания, торговли, продуктов питания     </w:t>
            </w:r>
            <w:r w:rsidRPr="00361BE7">
              <w:rPr>
                <w:rFonts w:ascii="Times New Roman" w:hAnsi="Times New Roman" w:cs="Times New Roman"/>
                <w:bCs/>
                <w:sz w:val="22"/>
                <w:szCs w:val="22"/>
              </w:rPr>
              <w:br/>
              <w:t>средствами защиты от заражения (загрязнения)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lastRenderedPageBreak/>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lastRenderedPageBreak/>
              <w:t>8.3.</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подвижных формирований служб питания </w:t>
            </w:r>
            <w:r w:rsidRPr="00361BE7">
              <w:rPr>
                <w:rFonts w:ascii="Times New Roman" w:hAnsi="Times New Roman" w:cs="Times New Roman"/>
                <w:bCs/>
                <w:sz w:val="22"/>
                <w:szCs w:val="22"/>
              </w:rPr>
              <w:br/>
              <w:t xml:space="preserve">и торговли продуктами питания в районах       </w:t>
            </w:r>
            <w:r w:rsidRPr="00361BE7">
              <w:rPr>
                <w:rFonts w:ascii="Times New Roman" w:hAnsi="Times New Roman" w:cs="Times New Roman"/>
                <w:bCs/>
                <w:sz w:val="22"/>
                <w:szCs w:val="22"/>
              </w:rPr>
              <w:br/>
              <w:t>эвакуации (отселения) населения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8.4.</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Организация производства продуктов питания по </w:t>
            </w:r>
            <w:r w:rsidRPr="00361BE7">
              <w:rPr>
                <w:rFonts w:ascii="Times New Roman" w:hAnsi="Times New Roman" w:cs="Times New Roman"/>
                <w:bCs/>
                <w:sz w:val="22"/>
                <w:szCs w:val="22"/>
              </w:rPr>
              <w:br/>
              <w:t xml:space="preserve">технологиям, обеспечивающим экологическую     </w:t>
            </w:r>
            <w:r w:rsidRPr="00361BE7">
              <w:rPr>
                <w:rFonts w:ascii="Times New Roman" w:hAnsi="Times New Roman" w:cs="Times New Roman"/>
                <w:bCs/>
                <w:sz w:val="22"/>
                <w:szCs w:val="22"/>
              </w:rPr>
              <w:br/>
              <w:t>чистоту продукции</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60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8.5.</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запасов материально - технических    </w:t>
            </w:r>
            <w:r w:rsidRPr="00361BE7">
              <w:rPr>
                <w:rFonts w:ascii="Times New Roman" w:hAnsi="Times New Roman" w:cs="Times New Roman"/>
                <w:bCs/>
                <w:sz w:val="22"/>
                <w:szCs w:val="22"/>
              </w:rPr>
              <w:br/>
              <w:t xml:space="preserve">средств для восстановления предприятий        </w:t>
            </w:r>
            <w:r w:rsidRPr="00361BE7">
              <w:rPr>
                <w:rFonts w:ascii="Times New Roman" w:hAnsi="Times New Roman" w:cs="Times New Roman"/>
                <w:bCs/>
                <w:sz w:val="22"/>
                <w:szCs w:val="22"/>
              </w:rPr>
              <w:br/>
              <w:t xml:space="preserve">общественного питания по производству         </w:t>
            </w:r>
            <w:r w:rsidRPr="00361BE7">
              <w:rPr>
                <w:rFonts w:ascii="Times New Roman" w:hAnsi="Times New Roman" w:cs="Times New Roman"/>
                <w:bCs/>
                <w:sz w:val="22"/>
                <w:szCs w:val="22"/>
              </w:rPr>
              <w:br/>
              <w:t>продуктов питания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8.6.</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Организация контроля зараженности (загряз-</w:t>
            </w:r>
            <w:r w:rsidRPr="00361BE7">
              <w:rPr>
                <w:rFonts w:ascii="Times New Roman" w:hAnsi="Times New Roman" w:cs="Times New Roman"/>
                <w:bCs/>
                <w:sz w:val="22"/>
                <w:szCs w:val="22"/>
              </w:rPr>
              <w:br/>
              <w:t>нения) продуктов</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8.7.</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Определение мест резервных складов продуктов  </w:t>
            </w:r>
            <w:r w:rsidRPr="00361BE7">
              <w:rPr>
                <w:rFonts w:ascii="Times New Roman" w:hAnsi="Times New Roman" w:cs="Times New Roman"/>
                <w:bCs/>
                <w:sz w:val="22"/>
                <w:szCs w:val="22"/>
              </w:rPr>
              <w:br/>
              <w:t>питания на случай выхода из строя стационарных</w:t>
            </w:r>
            <w:r w:rsidRPr="00361BE7">
              <w:rPr>
                <w:rFonts w:ascii="Times New Roman" w:hAnsi="Times New Roman" w:cs="Times New Roman"/>
                <w:bCs/>
                <w:sz w:val="22"/>
                <w:szCs w:val="22"/>
              </w:rPr>
              <w:br/>
              <w:t>объектов</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9.</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Обеспечение населения предметами первой       </w:t>
            </w:r>
            <w:r w:rsidRPr="00361BE7">
              <w:rPr>
                <w:rFonts w:ascii="Times New Roman" w:hAnsi="Times New Roman" w:cs="Times New Roman"/>
                <w:bCs/>
                <w:sz w:val="22"/>
                <w:szCs w:val="22"/>
              </w:rPr>
              <w:br/>
              <w:t>необходимости</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361BE7" w:rsidP="00361BE7">
            <w:pPr>
              <w:pStyle w:val="ConsPlusCell"/>
              <w:spacing w:line="360" w:lineRule="auto"/>
              <w:rPr>
                <w:rFonts w:ascii="Times New Roman" w:hAnsi="Times New Roman" w:cs="Times New Roman"/>
                <w:bCs/>
                <w:sz w:val="22"/>
                <w:szCs w:val="22"/>
              </w:rPr>
            </w:pPr>
            <w:r>
              <w:rPr>
                <w:rFonts w:ascii="Times New Roman" w:hAnsi="Times New Roman" w:cs="Times New Roman"/>
                <w:bCs/>
                <w:sz w:val="22"/>
                <w:szCs w:val="22"/>
              </w:rPr>
              <w:t>9</w:t>
            </w:r>
            <w:r w:rsidR="0072198B" w:rsidRPr="00361BE7">
              <w:rPr>
                <w:rFonts w:ascii="Times New Roman" w:hAnsi="Times New Roman" w:cs="Times New Roman"/>
                <w:bCs/>
                <w:sz w:val="22"/>
                <w:szCs w:val="22"/>
              </w:rPr>
              <w:t>.</w:t>
            </w:r>
            <w:r>
              <w:rPr>
                <w:rFonts w:ascii="Times New Roman" w:hAnsi="Times New Roman" w:cs="Times New Roman"/>
                <w:bCs/>
                <w:sz w:val="22"/>
                <w:szCs w:val="22"/>
              </w:rPr>
              <w:t>1.</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запасов предметов первой             </w:t>
            </w:r>
            <w:r w:rsidRPr="00361BE7">
              <w:rPr>
                <w:rFonts w:ascii="Times New Roman" w:hAnsi="Times New Roman" w:cs="Times New Roman"/>
                <w:bCs/>
                <w:sz w:val="22"/>
                <w:szCs w:val="22"/>
              </w:rPr>
              <w:br/>
              <w:t xml:space="preserve">необходимости вне зон заражения (загрязнения) </w:t>
            </w:r>
            <w:r w:rsidRPr="00361BE7">
              <w:rPr>
                <w:rFonts w:ascii="Times New Roman" w:hAnsi="Times New Roman" w:cs="Times New Roman"/>
                <w:bCs/>
                <w:sz w:val="22"/>
                <w:szCs w:val="22"/>
              </w:rPr>
              <w:br/>
              <w:t xml:space="preserve">и зон сплошных разрушений </w:t>
            </w:r>
            <w:r w:rsidRPr="00361BE7">
              <w:rPr>
                <w:rFonts w:ascii="Times New Roman" w:hAnsi="Times New Roman" w:cs="Times New Roman"/>
                <w:bCs/>
                <w:sz w:val="22"/>
                <w:szCs w:val="22"/>
              </w:rPr>
              <w:lastRenderedPageBreak/>
              <w:t>(затоплений)</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lastRenderedPageBreak/>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lastRenderedPageBreak/>
              <w:t>9.2.</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Организация сбора, сортировки предметов       </w:t>
            </w:r>
            <w:r w:rsidRPr="00361BE7">
              <w:rPr>
                <w:rFonts w:ascii="Times New Roman" w:hAnsi="Times New Roman" w:cs="Times New Roman"/>
                <w:bCs/>
                <w:sz w:val="22"/>
                <w:szCs w:val="22"/>
              </w:rPr>
              <w:br/>
              <w:t>первой необходимости</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9.3.</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запасов материально - технических    </w:t>
            </w:r>
            <w:r w:rsidRPr="00361BE7">
              <w:rPr>
                <w:rFonts w:ascii="Times New Roman" w:hAnsi="Times New Roman" w:cs="Times New Roman"/>
                <w:bCs/>
                <w:sz w:val="22"/>
                <w:szCs w:val="22"/>
              </w:rPr>
              <w:br/>
              <w:t xml:space="preserve">средств для восстановления предприятий по     </w:t>
            </w:r>
            <w:r w:rsidRPr="00361BE7">
              <w:rPr>
                <w:rFonts w:ascii="Times New Roman" w:hAnsi="Times New Roman" w:cs="Times New Roman"/>
                <w:bCs/>
                <w:sz w:val="22"/>
                <w:szCs w:val="22"/>
              </w:rPr>
              <w:br/>
              <w:t>производству предметов первой необходимости</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9.4.</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резервов (запасов) средств контроля  </w:t>
            </w:r>
            <w:r w:rsidRPr="00361BE7">
              <w:rPr>
                <w:rFonts w:ascii="Times New Roman" w:hAnsi="Times New Roman" w:cs="Times New Roman"/>
                <w:bCs/>
                <w:sz w:val="22"/>
                <w:szCs w:val="22"/>
              </w:rPr>
              <w:br/>
              <w:t>и обеззараживания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9.5.</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Организация обеззараживания предметов первой  </w:t>
            </w:r>
            <w:r w:rsidRPr="00361BE7">
              <w:rPr>
                <w:rFonts w:ascii="Times New Roman" w:hAnsi="Times New Roman" w:cs="Times New Roman"/>
                <w:bCs/>
                <w:sz w:val="22"/>
                <w:szCs w:val="22"/>
              </w:rPr>
              <w:br/>
              <w:t>необходимости</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10.</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Обеспечение населения жильем</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10.1.</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Содержание страхового фонда документации по   </w:t>
            </w:r>
            <w:r w:rsidRPr="00361BE7">
              <w:rPr>
                <w:rFonts w:ascii="Times New Roman" w:hAnsi="Times New Roman" w:cs="Times New Roman"/>
                <w:bCs/>
                <w:sz w:val="22"/>
                <w:szCs w:val="22"/>
              </w:rPr>
              <w:br/>
              <w:t xml:space="preserve">оборудованию под жилье общественных зданий    </w:t>
            </w:r>
            <w:r w:rsidRPr="00361BE7">
              <w:rPr>
                <w:rFonts w:ascii="Times New Roman" w:hAnsi="Times New Roman" w:cs="Times New Roman"/>
                <w:bCs/>
                <w:sz w:val="22"/>
                <w:szCs w:val="22"/>
              </w:rPr>
              <w:br/>
              <w:t>(в районах приема эвакуированного населения)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10.2.</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Создание мобильных формирований с соответст-</w:t>
            </w:r>
            <w:r w:rsidRPr="00361BE7">
              <w:rPr>
                <w:rFonts w:ascii="Times New Roman" w:hAnsi="Times New Roman" w:cs="Times New Roman"/>
                <w:bCs/>
                <w:sz w:val="22"/>
                <w:szCs w:val="22"/>
              </w:rPr>
              <w:br/>
              <w:t xml:space="preserve">вующим оснащением для строительства и обору-  </w:t>
            </w:r>
            <w:r w:rsidRPr="00361BE7">
              <w:rPr>
                <w:rFonts w:ascii="Times New Roman" w:hAnsi="Times New Roman" w:cs="Times New Roman"/>
                <w:bCs/>
                <w:sz w:val="22"/>
                <w:szCs w:val="22"/>
              </w:rPr>
              <w:br/>
              <w:t>дования временного жилья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10.3.</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запасов палаток, передвижных домов,  </w:t>
            </w:r>
            <w:r w:rsidRPr="00361BE7">
              <w:rPr>
                <w:rFonts w:ascii="Times New Roman" w:hAnsi="Times New Roman" w:cs="Times New Roman"/>
                <w:bCs/>
                <w:sz w:val="22"/>
                <w:szCs w:val="22"/>
              </w:rPr>
              <w:br/>
              <w:t>строительных материалов для возведения времен-</w:t>
            </w:r>
            <w:r w:rsidRPr="00361BE7">
              <w:rPr>
                <w:rFonts w:ascii="Times New Roman" w:hAnsi="Times New Roman" w:cs="Times New Roman"/>
                <w:bCs/>
                <w:sz w:val="22"/>
                <w:szCs w:val="22"/>
              </w:rPr>
              <w:br/>
              <w:t>ного жилья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10.4.</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Подготовка жилого и нежилого фондов в районах </w:t>
            </w:r>
            <w:r w:rsidRPr="00361BE7">
              <w:rPr>
                <w:rFonts w:ascii="Times New Roman" w:hAnsi="Times New Roman" w:cs="Times New Roman"/>
                <w:bCs/>
                <w:sz w:val="22"/>
                <w:szCs w:val="22"/>
              </w:rPr>
              <w:br/>
              <w:t xml:space="preserve">эвакуации у приему эвакуированного из зон ЧС  </w:t>
            </w:r>
            <w:r w:rsidRPr="00361BE7">
              <w:rPr>
                <w:rFonts w:ascii="Times New Roman" w:hAnsi="Times New Roman" w:cs="Times New Roman"/>
                <w:bCs/>
                <w:sz w:val="22"/>
                <w:szCs w:val="22"/>
              </w:rPr>
              <w:br/>
            </w:r>
            <w:r w:rsidRPr="00361BE7">
              <w:rPr>
                <w:rFonts w:ascii="Times New Roman" w:hAnsi="Times New Roman" w:cs="Times New Roman"/>
                <w:bCs/>
                <w:sz w:val="22"/>
                <w:szCs w:val="22"/>
              </w:rPr>
              <w:lastRenderedPageBreak/>
              <w:t>населения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lastRenderedPageBreak/>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lastRenderedPageBreak/>
              <w:t>10.5.</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Организация проверки состояния жилого фонда,  </w:t>
            </w:r>
            <w:r w:rsidRPr="00361BE7">
              <w:rPr>
                <w:rFonts w:ascii="Times New Roman" w:hAnsi="Times New Roman" w:cs="Times New Roman"/>
                <w:bCs/>
                <w:sz w:val="22"/>
                <w:szCs w:val="22"/>
              </w:rPr>
              <w:br/>
              <w:t>попавшего в зону ЧС</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10.6.</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Создание мобильных формирований с соответству-</w:t>
            </w:r>
            <w:r w:rsidRPr="00361BE7">
              <w:rPr>
                <w:rFonts w:ascii="Times New Roman" w:hAnsi="Times New Roman" w:cs="Times New Roman"/>
                <w:bCs/>
                <w:sz w:val="22"/>
                <w:szCs w:val="22"/>
              </w:rPr>
              <w:br/>
              <w:t xml:space="preserve">ющим техническим оснащением для обеззаражи-   </w:t>
            </w:r>
            <w:r w:rsidRPr="00361BE7">
              <w:rPr>
                <w:rFonts w:ascii="Times New Roman" w:hAnsi="Times New Roman" w:cs="Times New Roman"/>
                <w:bCs/>
                <w:sz w:val="22"/>
                <w:szCs w:val="22"/>
              </w:rPr>
              <w:br/>
              <w:t>вания зданий</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10.7.</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Создание запасов приборов и средств обеззара-</w:t>
            </w:r>
            <w:r w:rsidRPr="00361BE7">
              <w:rPr>
                <w:rFonts w:ascii="Times New Roman" w:hAnsi="Times New Roman" w:cs="Times New Roman"/>
                <w:bCs/>
                <w:sz w:val="22"/>
                <w:szCs w:val="22"/>
              </w:rPr>
              <w:br/>
              <w:t>живания зданий, сооружений</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11.</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Обеспечение населения коммунально - бытовыми  </w:t>
            </w:r>
            <w:r w:rsidRPr="00361BE7">
              <w:rPr>
                <w:rFonts w:ascii="Times New Roman" w:hAnsi="Times New Roman" w:cs="Times New Roman"/>
                <w:bCs/>
                <w:sz w:val="22"/>
                <w:szCs w:val="22"/>
              </w:rPr>
              <w:br/>
              <w:t>услугами</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11.1.</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запасов топливно - энергетических    </w:t>
            </w:r>
            <w:r w:rsidRPr="00361BE7">
              <w:rPr>
                <w:rFonts w:ascii="Times New Roman" w:hAnsi="Times New Roman" w:cs="Times New Roman"/>
                <w:bCs/>
                <w:sz w:val="22"/>
                <w:szCs w:val="22"/>
              </w:rPr>
              <w:br/>
              <w:t>ресурсов</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72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11.2.</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мобильных бригад с соответствующим   </w:t>
            </w:r>
            <w:r w:rsidRPr="00361BE7">
              <w:rPr>
                <w:rFonts w:ascii="Times New Roman" w:hAnsi="Times New Roman" w:cs="Times New Roman"/>
                <w:bCs/>
                <w:sz w:val="22"/>
                <w:szCs w:val="22"/>
              </w:rPr>
              <w:br/>
              <w:t xml:space="preserve">техническим оснащением для обеспечения        </w:t>
            </w:r>
            <w:r w:rsidRPr="00361BE7">
              <w:rPr>
                <w:rFonts w:ascii="Times New Roman" w:hAnsi="Times New Roman" w:cs="Times New Roman"/>
                <w:bCs/>
                <w:sz w:val="22"/>
                <w:szCs w:val="22"/>
              </w:rPr>
              <w:br/>
              <w:t xml:space="preserve">коммунально - бытовыми услугами               </w:t>
            </w:r>
            <w:r w:rsidRPr="00361BE7">
              <w:rPr>
                <w:rFonts w:ascii="Times New Roman" w:hAnsi="Times New Roman" w:cs="Times New Roman"/>
                <w:bCs/>
                <w:sz w:val="22"/>
                <w:szCs w:val="22"/>
              </w:rPr>
              <w:br/>
              <w:t xml:space="preserve">эвакуированного населения в местах временного </w:t>
            </w:r>
            <w:r w:rsidRPr="00361BE7">
              <w:rPr>
                <w:rFonts w:ascii="Times New Roman" w:hAnsi="Times New Roman" w:cs="Times New Roman"/>
                <w:bCs/>
                <w:sz w:val="22"/>
                <w:szCs w:val="22"/>
              </w:rPr>
              <w:br/>
              <w:t>проживания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60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11.3.</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запасов материально - технических    </w:t>
            </w:r>
            <w:r w:rsidRPr="00361BE7">
              <w:rPr>
                <w:rFonts w:ascii="Times New Roman" w:hAnsi="Times New Roman" w:cs="Times New Roman"/>
                <w:bCs/>
                <w:sz w:val="22"/>
                <w:szCs w:val="22"/>
              </w:rPr>
              <w:br/>
              <w:t xml:space="preserve">ресурсов для восстановления разрушенных       </w:t>
            </w:r>
            <w:r w:rsidRPr="00361BE7">
              <w:rPr>
                <w:rFonts w:ascii="Times New Roman" w:hAnsi="Times New Roman" w:cs="Times New Roman"/>
                <w:bCs/>
                <w:sz w:val="22"/>
                <w:szCs w:val="22"/>
              </w:rPr>
              <w:br/>
              <w:t xml:space="preserve">объектов коммунально - бытового назначения    </w:t>
            </w:r>
            <w:r w:rsidRPr="00361BE7">
              <w:rPr>
                <w:rFonts w:ascii="Times New Roman" w:hAnsi="Times New Roman" w:cs="Times New Roman"/>
                <w:bCs/>
                <w:sz w:val="22"/>
                <w:szCs w:val="22"/>
              </w:rPr>
              <w:br/>
              <w:t>(бани, прачечные и т.д.)</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12.</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Медико-биологическое обеспечение населения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12.1</w:t>
            </w:r>
            <w:r w:rsidRPr="00361BE7">
              <w:rPr>
                <w:rFonts w:ascii="Times New Roman" w:hAnsi="Times New Roman" w:cs="Times New Roman"/>
                <w:bCs/>
                <w:sz w:val="22"/>
                <w:szCs w:val="22"/>
              </w:rPr>
              <w:lastRenderedPageBreak/>
              <w:t>.</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lastRenderedPageBreak/>
              <w:t xml:space="preserve">Создание мобильных </w:t>
            </w:r>
            <w:r w:rsidRPr="00361BE7">
              <w:rPr>
                <w:rFonts w:ascii="Times New Roman" w:hAnsi="Times New Roman" w:cs="Times New Roman"/>
                <w:bCs/>
                <w:sz w:val="22"/>
                <w:szCs w:val="22"/>
              </w:rPr>
              <w:lastRenderedPageBreak/>
              <w:t xml:space="preserve">медицинских формирований   </w:t>
            </w:r>
            <w:r w:rsidRPr="00361BE7">
              <w:rPr>
                <w:rFonts w:ascii="Times New Roman" w:hAnsi="Times New Roman" w:cs="Times New Roman"/>
                <w:bCs/>
                <w:sz w:val="22"/>
                <w:szCs w:val="22"/>
              </w:rPr>
              <w:br/>
              <w:t xml:space="preserve">для оказания всех видов медицинской помощи    </w:t>
            </w:r>
            <w:r w:rsidRPr="00361BE7">
              <w:rPr>
                <w:rFonts w:ascii="Times New Roman" w:hAnsi="Times New Roman" w:cs="Times New Roman"/>
                <w:bCs/>
                <w:sz w:val="22"/>
                <w:szCs w:val="22"/>
              </w:rPr>
              <w:br/>
              <w:t>пострадавшему населению</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lastRenderedPageBreak/>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lastRenderedPageBreak/>
              <w:t>12.2.</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запасов медицинского оборудования и  </w:t>
            </w:r>
            <w:r w:rsidRPr="00361BE7">
              <w:rPr>
                <w:rFonts w:ascii="Times New Roman" w:hAnsi="Times New Roman" w:cs="Times New Roman"/>
                <w:bCs/>
                <w:sz w:val="22"/>
                <w:szCs w:val="22"/>
              </w:rPr>
              <w:br/>
              <w:t>медикаментов для развертывания полевых лечеб-</w:t>
            </w:r>
            <w:r w:rsidRPr="00361BE7">
              <w:rPr>
                <w:rFonts w:ascii="Times New Roman" w:hAnsi="Times New Roman" w:cs="Times New Roman"/>
                <w:bCs/>
                <w:sz w:val="22"/>
                <w:szCs w:val="22"/>
              </w:rPr>
              <w:br/>
              <w:t>ных учреждений</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60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12.3.</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мобильных бригад с соответствующим   </w:t>
            </w:r>
            <w:r w:rsidRPr="00361BE7">
              <w:rPr>
                <w:rFonts w:ascii="Times New Roman" w:hAnsi="Times New Roman" w:cs="Times New Roman"/>
                <w:bCs/>
                <w:sz w:val="22"/>
                <w:szCs w:val="22"/>
              </w:rPr>
              <w:br/>
              <w:t>техническим оснащением для противоэпидеми-</w:t>
            </w:r>
            <w:r w:rsidRPr="00361BE7">
              <w:rPr>
                <w:rFonts w:ascii="Times New Roman" w:hAnsi="Times New Roman" w:cs="Times New Roman"/>
                <w:bCs/>
                <w:sz w:val="22"/>
                <w:szCs w:val="22"/>
              </w:rPr>
              <w:br/>
              <w:t xml:space="preserve">ческой и санитарно - гигиенической            </w:t>
            </w:r>
            <w:r w:rsidRPr="00361BE7">
              <w:rPr>
                <w:rFonts w:ascii="Times New Roman" w:hAnsi="Times New Roman" w:cs="Times New Roman"/>
                <w:bCs/>
                <w:sz w:val="22"/>
                <w:szCs w:val="22"/>
              </w:rPr>
              <w:br/>
              <w:t>профилактики населения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12.4.</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Содержание страхового фонда документации по   </w:t>
            </w:r>
            <w:r w:rsidRPr="00361BE7">
              <w:rPr>
                <w:rFonts w:ascii="Times New Roman" w:hAnsi="Times New Roman" w:cs="Times New Roman"/>
                <w:bCs/>
                <w:sz w:val="22"/>
                <w:szCs w:val="22"/>
              </w:rPr>
              <w:br/>
              <w:t xml:space="preserve">оборудованию санаториев домов отдыха и        </w:t>
            </w:r>
            <w:r w:rsidRPr="00361BE7">
              <w:rPr>
                <w:rFonts w:ascii="Times New Roman" w:hAnsi="Times New Roman" w:cs="Times New Roman"/>
                <w:bCs/>
                <w:sz w:val="22"/>
                <w:szCs w:val="22"/>
              </w:rPr>
              <w:br/>
              <w:t>других зданий под лечебные учреждения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13.</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Транспортное обеспечение</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13.1.</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Содержание страхового фонда документации по   </w:t>
            </w:r>
            <w:r w:rsidRPr="00361BE7">
              <w:rPr>
                <w:rFonts w:ascii="Times New Roman" w:hAnsi="Times New Roman" w:cs="Times New Roman"/>
                <w:bCs/>
                <w:sz w:val="22"/>
                <w:szCs w:val="22"/>
              </w:rPr>
              <w:br/>
              <w:t>организации работы транспорта в условиях ЧС</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13.2.</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формирований транспортных средств,   </w:t>
            </w:r>
            <w:r w:rsidRPr="00361BE7">
              <w:rPr>
                <w:rFonts w:ascii="Times New Roman" w:hAnsi="Times New Roman" w:cs="Times New Roman"/>
                <w:bCs/>
                <w:sz w:val="22"/>
                <w:szCs w:val="22"/>
              </w:rPr>
              <w:br/>
              <w:t xml:space="preserve">обеспечивающих работы по обслуживанию         </w:t>
            </w:r>
            <w:r w:rsidRPr="00361BE7">
              <w:rPr>
                <w:rFonts w:ascii="Times New Roman" w:hAnsi="Times New Roman" w:cs="Times New Roman"/>
                <w:bCs/>
                <w:sz w:val="22"/>
                <w:szCs w:val="22"/>
              </w:rPr>
              <w:br/>
              <w:t>населения и ликвидации ЧС</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13.3.</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необходимого запаса ГСМ для          </w:t>
            </w:r>
            <w:r w:rsidRPr="00361BE7">
              <w:rPr>
                <w:rFonts w:ascii="Times New Roman" w:hAnsi="Times New Roman" w:cs="Times New Roman"/>
                <w:bCs/>
                <w:sz w:val="22"/>
                <w:szCs w:val="22"/>
              </w:rPr>
              <w:br/>
              <w:t>бесперебойной работы транспорта</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36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13.4.</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Организация технических пунктов по обслужи-</w:t>
            </w:r>
            <w:r w:rsidRPr="00361BE7">
              <w:rPr>
                <w:rFonts w:ascii="Times New Roman" w:hAnsi="Times New Roman" w:cs="Times New Roman"/>
                <w:bCs/>
                <w:sz w:val="22"/>
                <w:szCs w:val="22"/>
              </w:rPr>
              <w:br/>
              <w:t xml:space="preserve">ванию, работам по дегазации </w:t>
            </w:r>
            <w:r w:rsidRPr="00361BE7">
              <w:rPr>
                <w:rFonts w:ascii="Times New Roman" w:hAnsi="Times New Roman" w:cs="Times New Roman"/>
                <w:bCs/>
                <w:sz w:val="22"/>
                <w:szCs w:val="22"/>
              </w:rPr>
              <w:lastRenderedPageBreak/>
              <w:t>подвижного состава</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lastRenderedPageBreak/>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lastRenderedPageBreak/>
              <w:t>13.5.</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парка приспособлений и инвентаря по  </w:t>
            </w:r>
            <w:r w:rsidRPr="00361BE7">
              <w:rPr>
                <w:rFonts w:ascii="Times New Roman" w:hAnsi="Times New Roman" w:cs="Times New Roman"/>
                <w:bCs/>
                <w:sz w:val="22"/>
                <w:szCs w:val="22"/>
              </w:rPr>
              <w:br/>
              <w:t>дооборудованию транспортных средств для работы</w:t>
            </w:r>
            <w:r w:rsidRPr="00361BE7">
              <w:rPr>
                <w:rFonts w:ascii="Times New Roman" w:hAnsi="Times New Roman" w:cs="Times New Roman"/>
                <w:bCs/>
                <w:sz w:val="22"/>
                <w:szCs w:val="22"/>
              </w:rPr>
              <w:br/>
              <w:t>в зонах ЧС</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24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14.</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Информационное обеспечение и связь</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14.1.</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Содержание страхового фонда документов орга-</w:t>
            </w:r>
            <w:r w:rsidRPr="00361BE7">
              <w:rPr>
                <w:rFonts w:ascii="Times New Roman" w:hAnsi="Times New Roman" w:cs="Times New Roman"/>
                <w:bCs/>
                <w:sz w:val="22"/>
                <w:szCs w:val="22"/>
              </w:rPr>
              <w:br/>
              <w:t xml:space="preserve">низации работы средств массовой информации в  </w:t>
            </w:r>
            <w:r w:rsidRPr="00361BE7">
              <w:rPr>
                <w:rFonts w:ascii="Times New Roman" w:hAnsi="Times New Roman" w:cs="Times New Roman"/>
                <w:bCs/>
                <w:sz w:val="22"/>
                <w:szCs w:val="22"/>
              </w:rPr>
              <w:br/>
              <w:t>условиях ЧС</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14.2.</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Создание мобильных формирований с соответству-</w:t>
            </w:r>
            <w:r w:rsidRPr="00361BE7">
              <w:rPr>
                <w:rFonts w:ascii="Times New Roman" w:hAnsi="Times New Roman" w:cs="Times New Roman"/>
                <w:bCs/>
                <w:sz w:val="22"/>
                <w:szCs w:val="22"/>
              </w:rPr>
              <w:br/>
              <w:t xml:space="preserve">ющим оснащением для работы с населением       </w:t>
            </w:r>
            <w:r w:rsidRPr="00361BE7">
              <w:rPr>
                <w:rFonts w:ascii="Times New Roman" w:hAnsi="Times New Roman" w:cs="Times New Roman"/>
                <w:bCs/>
                <w:sz w:val="22"/>
                <w:szCs w:val="22"/>
              </w:rPr>
              <w:br/>
              <w:t>в зонах ЧС и временного размещения населения</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r w:rsidR="0072198B" w:rsidRPr="00361BE7" w:rsidTr="0061286C">
        <w:trPr>
          <w:trHeight w:val="480"/>
        </w:trPr>
        <w:tc>
          <w:tcPr>
            <w:tcW w:w="56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14.3.</w:t>
            </w:r>
          </w:p>
        </w:tc>
        <w:tc>
          <w:tcPr>
            <w:tcW w:w="3402"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rPr>
                <w:rFonts w:ascii="Times New Roman" w:hAnsi="Times New Roman" w:cs="Times New Roman"/>
                <w:bCs/>
                <w:sz w:val="22"/>
                <w:szCs w:val="22"/>
              </w:rPr>
            </w:pPr>
            <w:r w:rsidRPr="00361BE7">
              <w:rPr>
                <w:rFonts w:ascii="Times New Roman" w:hAnsi="Times New Roman" w:cs="Times New Roman"/>
                <w:bCs/>
                <w:sz w:val="22"/>
                <w:szCs w:val="22"/>
              </w:rPr>
              <w:t xml:space="preserve">Создание резервного запаса индивидуальных     </w:t>
            </w:r>
            <w:r w:rsidRPr="00361BE7">
              <w:rPr>
                <w:rFonts w:ascii="Times New Roman" w:hAnsi="Times New Roman" w:cs="Times New Roman"/>
                <w:bCs/>
                <w:sz w:val="22"/>
                <w:szCs w:val="22"/>
              </w:rPr>
              <w:br/>
              <w:t xml:space="preserve">средств связи для оснащения различных команд  </w:t>
            </w:r>
            <w:r w:rsidRPr="00361BE7">
              <w:rPr>
                <w:rFonts w:ascii="Times New Roman" w:hAnsi="Times New Roman" w:cs="Times New Roman"/>
                <w:bCs/>
                <w:sz w:val="22"/>
                <w:szCs w:val="22"/>
              </w:rPr>
              <w:br/>
              <w:t>и групп спасателей для работы в зонах ЧС</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134"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1276"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c>
          <w:tcPr>
            <w:tcW w:w="2207" w:type="dxa"/>
            <w:tcBorders>
              <w:top w:val="single" w:sz="6" w:space="0" w:color="auto"/>
              <w:left w:val="single" w:sz="6" w:space="0" w:color="auto"/>
              <w:bottom w:val="single" w:sz="6" w:space="0" w:color="auto"/>
              <w:right w:val="single" w:sz="6" w:space="0" w:color="auto"/>
            </w:tcBorders>
          </w:tcPr>
          <w:p w:rsidR="0072198B" w:rsidRPr="00361BE7" w:rsidRDefault="0072198B" w:rsidP="00361BE7">
            <w:pPr>
              <w:pStyle w:val="ConsPlusCell"/>
              <w:spacing w:line="360" w:lineRule="auto"/>
              <w:jc w:val="center"/>
              <w:rPr>
                <w:rFonts w:ascii="Times New Roman" w:hAnsi="Times New Roman" w:cs="Times New Roman"/>
                <w:bCs/>
                <w:sz w:val="22"/>
                <w:szCs w:val="22"/>
              </w:rPr>
            </w:pPr>
            <w:r w:rsidRPr="00361BE7">
              <w:rPr>
                <w:rFonts w:ascii="Times New Roman" w:hAnsi="Times New Roman" w:cs="Times New Roman"/>
                <w:bCs/>
                <w:sz w:val="22"/>
                <w:szCs w:val="22"/>
              </w:rPr>
              <w:t>+</w:t>
            </w:r>
          </w:p>
        </w:tc>
      </w:tr>
    </w:tbl>
    <w:p w:rsidR="0072198B" w:rsidRPr="0072198B" w:rsidRDefault="0072198B" w:rsidP="00C2745A">
      <w:pPr>
        <w:spacing w:line="360" w:lineRule="auto"/>
        <w:ind w:left="567" w:firstLine="567"/>
        <w:jc w:val="both"/>
      </w:pPr>
    </w:p>
    <w:p w:rsidR="0072198B" w:rsidRPr="0072198B" w:rsidRDefault="0072198B" w:rsidP="00C2745A">
      <w:pPr>
        <w:ind w:left="567" w:firstLine="567"/>
        <w:rPr>
          <w:noProof/>
        </w:rPr>
      </w:pPr>
    </w:p>
    <w:p w:rsidR="000F68B2" w:rsidRPr="0072198B" w:rsidRDefault="000F68B2" w:rsidP="00C2745A">
      <w:pPr>
        <w:pStyle w:val="S1"/>
        <w:ind w:left="567" w:firstLine="567"/>
        <w:rPr>
          <w:rFonts w:ascii="Times New Roman" w:hAnsi="Times New Roman" w:cs="Times New Roman"/>
          <w:sz w:val="24"/>
          <w:szCs w:val="24"/>
        </w:rPr>
        <w:sectPr w:rsidR="000F68B2" w:rsidRPr="0072198B" w:rsidSect="000F68B2">
          <w:pgSz w:w="11906" w:h="16838"/>
          <w:pgMar w:top="1134" w:right="567" w:bottom="1134" w:left="1701" w:header="709" w:footer="709" w:gutter="0"/>
          <w:cols w:space="708"/>
          <w:docGrid w:linePitch="360"/>
        </w:sectPr>
      </w:pPr>
    </w:p>
    <w:p w:rsidR="00D06666" w:rsidRPr="0072198B" w:rsidRDefault="00D06666" w:rsidP="00C2745A">
      <w:pPr>
        <w:pStyle w:val="S1"/>
        <w:ind w:left="567" w:firstLine="567"/>
        <w:rPr>
          <w:rFonts w:ascii="Times New Roman" w:hAnsi="Times New Roman" w:cs="Times New Roman"/>
          <w:sz w:val="24"/>
          <w:szCs w:val="24"/>
        </w:rPr>
      </w:pPr>
      <w:r w:rsidRPr="0072198B">
        <w:rPr>
          <w:rFonts w:ascii="Times New Roman" w:hAnsi="Times New Roman" w:cs="Times New Roman"/>
          <w:sz w:val="24"/>
          <w:szCs w:val="24"/>
        </w:rPr>
        <w:lastRenderedPageBreak/>
        <w:t>ПРИЛОЖЕНИЕ 1</w:t>
      </w:r>
    </w:p>
    <w:p w:rsidR="00D06666" w:rsidRPr="0072198B" w:rsidRDefault="00D06666" w:rsidP="00C2745A">
      <w:pPr>
        <w:ind w:left="567" w:firstLine="567"/>
        <w:jc w:val="center"/>
      </w:pPr>
      <w:r w:rsidRPr="0072198B">
        <w:rPr>
          <w:b/>
          <w:color w:val="000000"/>
        </w:rPr>
        <w:t xml:space="preserve">Площади функциональных зон </w:t>
      </w:r>
      <w:r w:rsidR="00C47D68">
        <w:rPr>
          <w:b/>
          <w:color w:val="000000"/>
        </w:rPr>
        <w:t>Кардымовского</w:t>
      </w:r>
      <w:r w:rsidRPr="0072198B">
        <w:rPr>
          <w:b/>
          <w:color w:val="000000"/>
        </w:rPr>
        <w:t xml:space="preserve">  (м кв.)</w:t>
      </w:r>
    </w:p>
    <w:tbl>
      <w:tblPr>
        <w:tblW w:w="4935" w:type="pct"/>
        <w:tblLayout w:type="fixed"/>
        <w:tblLook w:val="04A0"/>
      </w:tblPr>
      <w:tblGrid>
        <w:gridCol w:w="2235"/>
        <w:gridCol w:w="1588"/>
        <w:gridCol w:w="1413"/>
        <w:gridCol w:w="1372"/>
        <w:gridCol w:w="1421"/>
        <w:gridCol w:w="1419"/>
        <w:gridCol w:w="1562"/>
        <w:gridCol w:w="1319"/>
        <w:gridCol w:w="698"/>
        <w:gridCol w:w="1567"/>
      </w:tblGrid>
      <w:tr w:rsidR="001F46B3" w:rsidRPr="0072198B" w:rsidTr="00C47D68">
        <w:trPr>
          <w:cantSplit/>
          <w:trHeight w:val="2426"/>
          <w:tblHeader/>
        </w:trPr>
        <w:tc>
          <w:tcPr>
            <w:tcW w:w="766" w:type="pct"/>
            <w:tcBorders>
              <w:top w:val="single" w:sz="4" w:space="0" w:color="auto"/>
              <w:left w:val="single" w:sz="4" w:space="0" w:color="auto"/>
              <w:bottom w:val="single" w:sz="4" w:space="0" w:color="auto"/>
              <w:right w:val="single" w:sz="4" w:space="0" w:color="auto"/>
            </w:tcBorders>
            <w:shd w:val="clear" w:color="auto" w:fill="CCC0D9" w:themeFill="accent4" w:themeFillTint="66"/>
            <w:noWrap/>
            <w:vAlign w:val="center"/>
            <w:hideMark/>
          </w:tcPr>
          <w:p w:rsidR="00D06666" w:rsidRPr="0072198B" w:rsidRDefault="00D06666" w:rsidP="00361BE7">
            <w:pPr>
              <w:jc w:val="center"/>
              <w:rPr>
                <w:b/>
                <w:bCs/>
              </w:rPr>
            </w:pPr>
          </w:p>
        </w:tc>
        <w:tc>
          <w:tcPr>
            <w:tcW w:w="544" w:type="pct"/>
            <w:tcBorders>
              <w:top w:val="single" w:sz="4" w:space="0" w:color="auto"/>
              <w:left w:val="nil"/>
              <w:bottom w:val="single" w:sz="4" w:space="0" w:color="auto"/>
              <w:right w:val="nil"/>
            </w:tcBorders>
            <w:shd w:val="clear" w:color="auto" w:fill="CCC0D9" w:themeFill="accent4" w:themeFillTint="66"/>
            <w:noWrap/>
            <w:textDirection w:val="btLr"/>
            <w:vAlign w:val="center"/>
            <w:hideMark/>
          </w:tcPr>
          <w:p w:rsidR="00D06666" w:rsidRPr="0072198B" w:rsidRDefault="00D06666" w:rsidP="00361BE7">
            <w:pPr>
              <w:ind w:right="113"/>
              <w:jc w:val="center"/>
              <w:rPr>
                <w:b/>
                <w:bCs/>
              </w:rPr>
            </w:pPr>
            <w:r w:rsidRPr="0072198B">
              <w:rPr>
                <w:b/>
                <w:bCs/>
              </w:rPr>
              <w:t>Жилая</w:t>
            </w:r>
          </w:p>
        </w:tc>
        <w:tc>
          <w:tcPr>
            <w:tcW w:w="484" w:type="pct"/>
            <w:tcBorders>
              <w:top w:val="single" w:sz="4" w:space="0" w:color="auto"/>
              <w:left w:val="single" w:sz="4" w:space="0" w:color="auto"/>
              <w:bottom w:val="single" w:sz="4" w:space="0" w:color="auto"/>
              <w:right w:val="single" w:sz="4" w:space="0" w:color="auto"/>
            </w:tcBorders>
            <w:shd w:val="clear" w:color="auto" w:fill="CCC0D9" w:themeFill="accent4" w:themeFillTint="66"/>
            <w:textDirection w:val="btLr"/>
            <w:vAlign w:val="center"/>
            <w:hideMark/>
          </w:tcPr>
          <w:p w:rsidR="00D06666" w:rsidRPr="0072198B" w:rsidRDefault="00D06666" w:rsidP="00361BE7">
            <w:pPr>
              <w:ind w:right="113"/>
              <w:jc w:val="center"/>
              <w:rPr>
                <w:b/>
                <w:bCs/>
              </w:rPr>
            </w:pPr>
            <w:r w:rsidRPr="0072198B">
              <w:rPr>
                <w:b/>
                <w:bCs/>
              </w:rPr>
              <w:t>Производственная</w:t>
            </w:r>
          </w:p>
        </w:tc>
        <w:tc>
          <w:tcPr>
            <w:tcW w:w="470" w:type="pct"/>
            <w:tcBorders>
              <w:top w:val="single" w:sz="4" w:space="0" w:color="auto"/>
              <w:left w:val="nil"/>
              <w:bottom w:val="single" w:sz="4" w:space="0" w:color="auto"/>
              <w:right w:val="single" w:sz="4" w:space="0" w:color="auto"/>
            </w:tcBorders>
            <w:shd w:val="clear" w:color="auto" w:fill="CCC0D9" w:themeFill="accent4" w:themeFillTint="66"/>
            <w:textDirection w:val="btLr"/>
            <w:vAlign w:val="center"/>
            <w:hideMark/>
          </w:tcPr>
          <w:p w:rsidR="00D06666" w:rsidRPr="0072198B" w:rsidRDefault="00D06666" w:rsidP="00361BE7">
            <w:pPr>
              <w:ind w:right="113"/>
              <w:jc w:val="center"/>
              <w:rPr>
                <w:b/>
                <w:bCs/>
              </w:rPr>
            </w:pPr>
            <w:r w:rsidRPr="0072198B">
              <w:rPr>
                <w:b/>
                <w:bCs/>
              </w:rPr>
              <w:t>Общественно-деловая</w:t>
            </w:r>
          </w:p>
        </w:tc>
        <w:tc>
          <w:tcPr>
            <w:tcW w:w="487" w:type="pct"/>
            <w:tcBorders>
              <w:top w:val="single" w:sz="4" w:space="0" w:color="auto"/>
              <w:left w:val="nil"/>
              <w:bottom w:val="single" w:sz="4" w:space="0" w:color="auto"/>
              <w:right w:val="single" w:sz="4" w:space="0" w:color="auto"/>
            </w:tcBorders>
            <w:shd w:val="clear" w:color="auto" w:fill="CCC0D9" w:themeFill="accent4" w:themeFillTint="66"/>
            <w:textDirection w:val="btLr"/>
            <w:vAlign w:val="center"/>
            <w:hideMark/>
          </w:tcPr>
          <w:p w:rsidR="00D06666" w:rsidRPr="0072198B" w:rsidRDefault="00D06666" w:rsidP="00361BE7">
            <w:pPr>
              <w:ind w:right="113"/>
              <w:jc w:val="center"/>
              <w:rPr>
                <w:b/>
                <w:bCs/>
              </w:rPr>
            </w:pPr>
            <w:r w:rsidRPr="0072198B">
              <w:rPr>
                <w:b/>
                <w:bCs/>
              </w:rPr>
              <w:t>Рекреационная</w:t>
            </w:r>
          </w:p>
        </w:tc>
        <w:tc>
          <w:tcPr>
            <w:tcW w:w="486" w:type="pct"/>
            <w:tcBorders>
              <w:top w:val="single" w:sz="4" w:space="0" w:color="auto"/>
              <w:left w:val="nil"/>
              <w:bottom w:val="single" w:sz="4" w:space="0" w:color="auto"/>
              <w:right w:val="single" w:sz="4" w:space="0" w:color="auto"/>
            </w:tcBorders>
            <w:shd w:val="clear" w:color="auto" w:fill="CCC0D9" w:themeFill="accent4" w:themeFillTint="66"/>
            <w:textDirection w:val="btLr"/>
            <w:vAlign w:val="center"/>
            <w:hideMark/>
          </w:tcPr>
          <w:p w:rsidR="00D06666" w:rsidRPr="0072198B" w:rsidRDefault="00D06666" w:rsidP="00361BE7">
            <w:pPr>
              <w:ind w:right="113"/>
              <w:jc w:val="center"/>
              <w:rPr>
                <w:b/>
                <w:bCs/>
              </w:rPr>
            </w:pPr>
            <w:r w:rsidRPr="0072198B">
              <w:rPr>
                <w:b/>
                <w:bCs/>
              </w:rPr>
              <w:t>Инженерно-транспортная</w:t>
            </w:r>
          </w:p>
        </w:tc>
        <w:tc>
          <w:tcPr>
            <w:tcW w:w="535" w:type="pct"/>
            <w:tcBorders>
              <w:top w:val="single" w:sz="4" w:space="0" w:color="auto"/>
              <w:left w:val="nil"/>
              <w:bottom w:val="single" w:sz="4" w:space="0" w:color="auto"/>
              <w:right w:val="single" w:sz="4" w:space="0" w:color="auto"/>
            </w:tcBorders>
            <w:shd w:val="clear" w:color="auto" w:fill="CCC0D9" w:themeFill="accent4" w:themeFillTint="66"/>
            <w:textDirection w:val="btLr"/>
            <w:vAlign w:val="center"/>
            <w:hideMark/>
          </w:tcPr>
          <w:p w:rsidR="00D06666" w:rsidRPr="0072198B" w:rsidRDefault="00D06666" w:rsidP="00361BE7">
            <w:pPr>
              <w:ind w:right="113"/>
              <w:jc w:val="center"/>
              <w:rPr>
                <w:b/>
                <w:bCs/>
              </w:rPr>
            </w:pPr>
            <w:r w:rsidRPr="0072198B">
              <w:rPr>
                <w:b/>
                <w:bCs/>
              </w:rPr>
              <w:t>Сельско-хозяйственного назначения</w:t>
            </w:r>
          </w:p>
        </w:tc>
        <w:tc>
          <w:tcPr>
            <w:tcW w:w="452" w:type="pct"/>
            <w:tcBorders>
              <w:top w:val="single" w:sz="4" w:space="0" w:color="auto"/>
              <w:left w:val="nil"/>
              <w:bottom w:val="single" w:sz="4" w:space="0" w:color="auto"/>
              <w:right w:val="single" w:sz="4" w:space="0" w:color="auto"/>
            </w:tcBorders>
            <w:shd w:val="clear" w:color="auto" w:fill="CCC0D9" w:themeFill="accent4" w:themeFillTint="66"/>
            <w:textDirection w:val="btLr"/>
            <w:vAlign w:val="center"/>
            <w:hideMark/>
          </w:tcPr>
          <w:p w:rsidR="00D06666" w:rsidRPr="0072198B" w:rsidRDefault="00D06666" w:rsidP="00361BE7">
            <w:pPr>
              <w:ind w:right="113"/>
              <w:jc w:val="center"/>
              <w:rPr>
                <w:b/>
                <w:bCs/>
              </w:rPr>
            </w:pPr>
            <w:r w:rsidRPr="0072198B">
              <w:rPr>
                <w:b/>
                <w:bCs/>
              </w:rPr>
              <w:t>Специального назначения</w:t>
            </w:r>
          </w:p>
        </w:tc>
        <w:tc>
          <w:tcPr>
            <w:tcW w:w="239" w:type="pct"/>
            <w:tcBorders>
              <w:top w:val="single" w:sz="4" w:space="0" w:color="auto"/>
              <w:left w:val="nil"/>
              <w:bottom w:val="single" w:sz="4" w:space="0" w:color="auto"/>
              <w:right w:val="single" w:sz="4" w:space="0" w:color="auto"/>
            </w:tcBorders>
            <w:shd w:val="clear" w:color="auto" w:fill="CCC0D9" w:themeFill="accent4" w:themeFillTint="66"/>
            <w:textDirection w:val="btLr"/>
            <w:vAlign w:val="center"/>
            <w:hideMark/>
          </w:tcPr>
          <w:p w:rsidR="00D06666" w:rsidRPr="0072198B" w:rsidRDefault="00D06666" w:rsidP="00361BE7">
            <w:pPr>
              <w:ind w:right="113"/>
              <w:jc w:val="center"/>
              <w:rPr>
                <w:b/>
                <w:bCs/>
              </w:rPr>
            </w:pPr>
            <w:r w:rsidRPr="0072198B">
              <w:rPr>
                <w:b/>
                <w:bCs/>
              </w:rPr>
              <w:t>ООТ</w:t>
            </w:r>
          </w:p>
        </w:tc>
        <w:tc>
          <w:tcPr>
            <w:tcW w:w="537" w:type="pct"/>
            <w:tcBorders>
              <w:top w:val="single" w:sz="4" w:space="0" w:color="auto"/>
              <w:left w:val="nil"/>
              <w:bottom w:val="single" w:sz="4" w:space="0" w:color="auto"/>
              <w:right w:val="single" w:sz="4" w:space="0" w:color="auto"/>
            </w:tcBorders>
            <w:shd w:val="clear" w:color="auto" w:fill="CCC0D9" w:themeFill="accent4" w:themeFillTint="66"/>
            <w:textDirection w:val="btLr"/>
            <w:vAlign w:val="center"/>
            <w:hideMark/>
          </w:tcPr>
          <w:p w:rsidR="00D06666" w:rsidRPr="0072198B" w:rsidRDefault="00D06666" w:rsidP="00361BE7">
            <w:pPr>
              <w:ind w:right="113"/>
              <w:jc w:val="center"/>
              <w:rPr>
                <w:b/>
                <w:bCs/>
              </w:rPr>
            </w:pPr>
            <w:r w:rsidRPr="0072198B">
              <w:rPr>
                <w:b/>
                <w:bCs/>
              </w:rPr>
              <w:t>Проектируемая площадь</w:t>
            </w: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000000" w:fill="FFFFFF"/>
            <w:noWrap/>
            <w:hideMark/>
          </w:tcPr>
          <w:p w:rsidR="001F46B3" w:rsidRPr="0072198B" w:rsidRDefault="001F46B3" w:rsidP="00361BE7">
            <w:pPr>
              <w:jc w:val="center"/>
            </w:pPr>
          </w:p>
        </w:tc>
        <w:tc>
          <w:tcPr>
            <w:tcW w:w="544"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4" w:type="pct"/>
            <w:tcBorders>
              <w:top w:val="nil"/>
              <w:left w:val="single" w:sz="4" w:space="0" w:color="auto"/>
              <w:bottom w:val="single" w:sz="4" w:space="0" w:color="auto"/>
              <w:right w:val="single" w:sz="4" w:space="0" w:color="auto"/>
            </w:tcBorders>
            <w:shd w:val="clear" w:color="000000" w:fill="FFFFFF"/>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000000" w:fill="FFFFFF"/>
            <w:noWrap/>
            <w:vAlign w:val="center"/>
            <w:hideMark/>
          </w:tcPr>
          <w:p w:rsidR="001F46B3" w:rsidRPr="0072198B" w:rsidRDefault="001F46B3" w:rsidP="00361BE7">
            <w:pPr>
              <w:jc w:val="center"/>
            </w:pPr>
          </w:p>
        </w:tc>
        <w:tc>
          <w:tcPr>
            <w:tcW w:w="487"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000000" w:fill="FFFFFF"/>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000000" w:fill="FFFFFF"/>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nil"/>
              <w:right w:val="nil"/>
            </w:tcBorders>
            <w:shd w:val="clear" w:color="auto" w:fill="auto"/>
            <w:noWrap/>
            <w:vAlign w:val="center"/>
            <w:hideMark/>
          </w:tcPr>
          <w:p w:rsidR="001F46B3" w:rsidRPr="0072198B" w:rsidRDefault="001F46B3" w:rsidP="00361BE7">
            <w:pPr>
              <w:jc w:val="center"/>
            </w:pP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nil"/>
              <w:right w:val="single" w:sz="4" w:space="0" w:color="auto"/>
            </w:tcBorders>
            <w:shd w:val="clear" w:color="auto" w:fill="auto"/>
            <w:noWrap/>
            <w:hideMark/>
          </w:tcPr>
          <w:p w:rsidR="001F46B3" w:rsidRPr="0072198B" w:rsidRDefault="001F46B3" w:rsidP="00361BE7">
            <w:pPr>
              <w:jc w:val="center"/>
            </w:pPr>
          </w:p>
        </w:tc>
        <w:tc>
          <w:tcPr>
            <w:tcW w:w="544" w:type="pct"/>
            <w:tcBorders>
              <w:top w:val="single" w:sz="4" w:space="0" w:color="auto"/>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single" w:sz="4" w:space="0" w:color="auto"/>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4"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6"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6"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6"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6"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nil"/>
            </w:tcBorders>
            <w:shd w:val="clear" w:color="auto" w:fill="auto"/>
            <w:noWrap/>
            <w:vAlign w:val="center"/>
            <w:hideMark/>
          </w:tcPr>
          <w:p w:rsidR="001F46B3" w:rsidRPr="0072198B" w:rsidRDefault="001F46B3" w:rsidP="00361BE7">
            <w:pPr>
              <w:jc w:val="center"/>
            </w:pPr>
          </w:p>
        </w:tc>
        <w:tc>
          <w:tcPr>
            <w:tcW w:w="486" w:type="pct"/>
            <w:tcBorders>
              <w:top w:val="nil"/>
              <w:left w:val="single" w:sz="4" w:space="0" w:color="auto"/>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6"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r w:rsidR="001F46B3" w:rsidRPr="0072198B" w:rsidTr="001F46B3">
        <w:trPr>
          <w:trHeight w:val="295"/>
        </w:trPr>
        <w:tc>
          <w:tcPr>
            <w:tcW w:w="766" w:type="pct"/>
            <w:tcBorders>
              <w:top w:val="nil"/>
              <w:left w:val="single" w:sz="4" w:space="0" w:color="auto"/>
              <w:bottom w:val="single" w:sz="4" w:space="0" w:color="auto"/>
              <w:right w:val="single" w:sz="4" w:space="0" w:color="auto"/>
            </w:tcBorders>
            <w:shd w:val="clear" w:color="auto" w:fill="auto"/>
            <w:noWrap/>
            <w:hideMark/>
          </w:tcPr>
          <w:p w:rsidR="001F46B3" w:rsidRPr="0072198B" w:rsidRDefault="001F46B3" w:rsidP="00361BE7">
            <w:pPr>
              <w:jc w:val="center"/>
            </w:pPr>
          </w:p>
        </w:tc>
        <w:tc>
          <w:tcPr>
            <w:tcW w:w="54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4"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70"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86"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5"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452"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239"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c>
          <w:tcPr>
            <w:tcW w:w="537" w:type="pct"/>
            <w:tcBorders>
              <w:top w:val="nil"/>
              <w:left w:val="nil"/>
              <w:bottom w:val="single" w:sz="4" w:space="0" w:color="auto"/>
              <w:right w:val="single" w:sz="4" w:space="0" w:color="auto"/>
            </w:tcBorders>
            <w:shd w:val="clear" w:color="auto" w:fill="auto"/>
            <w:noWrap/>
            <w:vAlign w:val="center"/>
            <w:hideMark/>
          </w:tcPr>
          <w:p w:rsidR="001F46B3" w:rsidRPr="0072198B" w:rsidRDefault="001F46B3" w:rsidP="00361BE7">
            <w:pPr>
              <w:jc w:val="center"/>
            </w:pPr>
          </w:p>
        </w:tc>
      </w:tr>
    </w:tbl>
    <w:p w:rsidR="00BD3EBB" w:rsidRPr="0072198B" w:rsidRDefault="00BD3EBB" w:rsidP="00C2745A">
      <w:pPr>
        <w:pStyle w:val="S1"/>
        <w:ind w:left="567" w:firstLine="567"/>
        <w:rPr>
          <w:rFonts w:ascii="Times New Roman" w:hAnsi="Times New Roman" w:cs="Times New Roman"/>
          <w:sz w:val="24"/>
          <w:szCs w:val="24"/>
        </w:rPr>
      </w:pPr>
    </w:p>
    <w:p w:rsidR="00BD3EBB" w:rsidRPr="0072198B" w:rsidRDefault="00BD3EBB" w:rsidP="00C2745A">
      <w:pPr>
        <w:pStyle w:val="S1"/>
        <w:ind w:left="567" w:firstLine="567"/>
        <w:rPr>
          <w:rFonts w:ascii="Times New Roman" w:hAnsi="Times New Roman" w:cs="Times New Roman"/>
          <w:sz w:val="24"/>
          <w:szCs w:val="24"/>
        </w:rPr>
      </w:pPr>
    </w:p>
    <w:p w:rsidR="0078763F" w:rsidRPr="0072198B" w:rsidRDefault="0078763F" w:rsidP="00C2745A">
      <w:pPr>
        <w:pStyle w:val="S1"/>
        <w:ind w:left="567" w:firstLine="567"/>
        <w:rPr>
          <w:rFonts w:ascii="Times New Roman" w:hAnsi="Times New Roman" w:cs="Times New Roman"/>
          <w:sz w:val="24"/>
          <w:szCs w:val="24"/>
        </w:rPr>
      </w:pPr>
    </w:p>
    <w:p w:rsidR="00361BE7" w:rsidRDefault="00361BE7" w:rsidP="00C2745A">
      <w:pPr>
        <w:pStyle w:val="S1"/>
        <w:ind w:left="567" w:firstLine="567"/>
        <w:rPr>
          <w:rFonts w:ascii="Times New Roman" w:hAnsi="Times New Roman" w:cs="Times New Roman"/>
          <w:sz w:val="24"/>
          <w:szCs w:val="24"/>
        </w:rPr>
      </w:pPr>
    </w:p>
    <w:p w:rsidR="00C921D5" w:rsidRPr="0072198B" w:rsidRDefault="00C921D5" w:rsidP="00C2745A">
      <w:pPr>
        <w:pStyle w:val="S1"/>
        <w:ind w:left="567" w:firstLine="567"/>
        <w:rPr>
          <w:rFonts w:ascii="Times New Roman" w:hAnsi="Times New Roman" w:cs="Times New Roman"/>
          <w:sz w:val="24"/>
          <w:szCs w:val="24"/>
        </w:rPr>
      </w:pPr>
      <w:r w:rsidRPr="0072198B">
        <w:rPr>
          <w:rFonts w:ascii="Times New Roman" w:hAnsi="Times New Roman" w:cs="Times New Roman"/>
          <w:sz w:val="24"/>
          <w:szCs w:val="24"/>
        </w:rPr>
        <w:lastRenderedPageBreak/>
        <w:t xml:space="preserve">ПРИЛОЖЕНИЕ </w:t>
      </w:r>
      <w:r w:rsidR="006D1892" w:rsidRPr="0072198B">
        <w:rPr>
          <w:rFonts w:ascii="Times New Roman" w:hAnsi="Times New Roman" w:cs="Times New Roman"/>
          <w:sz w:val="24"/>
          <w:szCs w:val="24"/>
        </w:rPr>
        <w:t>2</w:t>
      </w:r>
    </w:p>
    <w:p w:rsidR="0009372F" w:rsidRPr="0072198B" w:rsidRDefault="0009372F" w:rsidP="00C2745A">
      <w:pPr>
        <w:ind w:left="567" w:firstLine="567"/>
        <w:jc w:val="center"/>
        <w:rPr>
          <w:b/>
          <w:bCs/>
        </w:rPr>
      </w:pPr>
      <w:r w:rsidRPr="0072198B">
        <w:rPr>
          <w:b/>
          <w:bCs/>
        </w:rPr>
        <w:t>Регламенты использования территории санитарно-защитных зон</w:t>
      </w:r>
    </w:p>
    <w:p w:rsidR="0009372F" w:rsidRPr="0072198B" w:rsidRDefault="0009372F" w:rsidP="00C2745A">
      <w:pPr>
        <w:ind w:left="567" w:firstLine="567"/>
        <w:jc w:val="center"/>
        <w:rPr>
          <w:b/>
          <w:bCs/>
        </w:rPr>
      </w:pPr>
      <w:r w:rsidRPr="0072198B">
        <w:rPr>
          <w:b/>
          <w:bCs/>
        </w:rPr>
        <w:t xml:space="preserve"> предприятий инженерной инфраструктуры</w:t>
      </w:r>
    </w:p>
    <w:p w:rsidR="0009372F" w:rsidRPr="0072198B" w:rsidRDefault="0009372F" w:rsidP="00C2745A">
      <w:pPr>
        <w:ind w:left="567" w:firstLine="567"/>
      </w:pPr>
    </w:p>
    <w:tbl>
      <w:tblPr>
        <w:tblW w:w="147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95"/>
        <w:gridCol w:w="9293"/>
      </w:tblGrid>
      <w:tr w:rsidR="0009372F" w:rsidRPr="00361BE7" w:rsidTr="00BF4AE8">
        <w:tc>
          <w:tcPr>
            <w:tcW w:w="5495" w:type="dxa"/>
            <w:shd w:val="clear" w:color="auto" w:fill="FFFF99"/>
          </w:tcPr>
          <w:p w:rsidR="0009372F" w:rsidRPr="00361BE7" w:rsidRDefault="0009372F" w:rsidP="00361BE7">
            <w:pPr>
              <w:spacing w:before="120"/>
              <w:jc w:val="center"/>
              <w:rPr>
                <w:b/>
                <w:bCs/>
                <w:sz w:val="20"/>
                <w:szCs w:val="20"/>
              </w:rPr>
            </w:pPr>
            <w:r w:rsidRPr="00361BE7">
              <w:rPr>
                <w:b/>
                <w:bCs/>
                <w:sz w:val="20"/>
                <w:szCs w:val="20"/>
              </w:rPr>
              <w:t>Запрещается</w:t>
            </w:r>
          </w:p>
        </w:tc>
        <w:tc>
          <w:tcPr>
            <w:tcW w:w="9293" w:type="dxa"/>
            <w:shd w:val="clear" w:color="auto" w:fill="FFFF99"/>
          </w:tcPr>
          <w:p w:rsidR="0009372F" w:rsidRPr="00361BE7" w:rsidRDefault="0009372F" w:rsidP="00361BE7">
            <w:pPr>
              <w:spacing w:before="120"/>
              <w:jc w:val="center"/>
              <w:rPr>
                <w:b/>
                <w:bCs/>
                <w:sz w:val="20"/>
                <w:szCs w:val="20"/>
              </w:rPr>
            </w:pPr>
            <w:r w:rsidRPr="00361BE7">
              <w:rPr>
                <w:b/>
                <w:bCs/>
                <w:sz w:val="20"/>
                <w:szCs w:val="20"/>
              </w:rPr>
              <w:t>Допускается</w:t>
            </w:r>
          </w:p>
        </w:tc>
      </w:tr>
      <w:tr w:rsidR="0009372F" w:rsidRPr="00361BE7">
        <w:tc>
          <w:tcPr>
            <w:tcW w:w="5495" w:type="dxa"/>
          </w:tcPr>
          <w:p w:rsidR="0009372F" w:rsidRPr="00361BE7" w:rsidRDefault="0009372F" w:rsidP="00361BE7">
            <w:pPr>
              <w:rPr>
                <w:sz w:val="20"/>
                <w:szCs w:val="20"/>
              </w:rPr>
            </w:pPr>
            <w:r w:rsidRPr="00361BE7">
              <w:rPr>
                <w:sz w:val="20"/>
                <w:szCs w:val="20"/>
              </w:rPr>
              <w:t xml:space="preserve">- Жилые зоны и отдельные объекты для проживания людей, </w:t>
            </w:r>
          </w:p>
          <w:p w:rsidR="0009372F" w:rsidRPr="00361BE7" w:rsidRDefault="0009372F" w:rsidP="00361BE7">
            <w:pPr>
              <w:rPr>
                <w:sz w:val="20"/>
                <w:szCs w:val="20"/>
              </w:rPr>
            </w:pPr>
            <w:r w:rsidRPr="00361BE7">
              <w:rPr>
                <w:sz w:val="20"/>
                <w:szCs w:val="20"/>
              </w:rPr>
              <w:t xml:space="preserve">- Рекреационные зоны и отдельные объекты, </w:t>
            </w:r>
          </w:p>
          <w:p w:rsidR="0009372F" w:rsidRPr="00361BE7" w:rsidRDefault="0009372F" w:rsidP="00361BE7">
            <w:pPr>
              <w:rPr>
                <w:sz w:val="20"/>
                <w:szCs w:val="20"/>
              </w:rPr>
            </w:pPr>
            <w:r w:rsidRPr="00361BE7">
              <w:rPr>
                <w:sz w:val="20"/>
                <w:szCs w:val="20"/>
              </w:rPr>
              <w:t xml:space="preserve">- Коллективные или индивидуальные дачные и садово-огородные участки, </w:t>
            </w:r>
          </w:p>
          <w:p w:rsidR="0009372F" w:rsidRPr="00361BE7" w:rsidRDefault="0009372F" w:rsidP="00361BE7">
            <w:pPr>
              <w:rPr>
                <w:sz w:val="20"/>
                <w:szCs w:val="20"/>
              </w:rPr>
            </w:pPr>
            <w:r w:rsidRPr="00361BE7">
              <w:rPr>
                <w:sz w:val="20"/>
                <w:szCs w:val="20"/>
              </w:rPr>
              <w:t>- Предприятия по производству лекарственных веществ и средств, склады сырья и полупродуктов для фармацевтических предприятий,</w:t>
            </w:r>
          </w:p>
          <w:p w:rsidR="0009372F" w:rsidRPr="00361BE7" w:rsidRDefault="0009372F" w:rsidP="00361BE7">
            <w:pPr>
              <w:rPr>
                <w:sz w:val="20"/>
                <w:szCs w:val="20"/>
              </w:rPr>
            </w:pPr>
            <w:r w:rsidRPr="00361BE7">
              <w:rPr>
                <w:sz w:val="20"/>
                <w:szCs w:val="20"/>
              </w:rPr>
              <w:t>- Предприятия пищевых отраслей промышленности, оптовые склады продовольственного сырья и пищевых продуктов,</w:t>
            </w:r>
          </w:p>
          <w:p w:rsidR="0009372F" w:rsidRPr="00361BE7" w:rsidRDefault="0009372F" w:rsidP="00361BE7">
            <w:pPr>
              <w:rPr>
                <w:sz w:val="20"/>
                <w:szCs w:val="20"/>
              </w:rPr>
            </w:pPr>
            <w:r w:rsidRPr="00361BE7">
              <w:rPr>
                <w:sz w:val="20"/>
                <w:szCs w:val="20"/>
              </w:rPr>
              <w:t>- Комплексы водопроводных сооружений для подготовки и хранения питьевой воды,</w:t>
            </w:r>
          </w:p>
          <w:p w:rsidR="0009372F" w:rsidRPr="00361BE7" w:rsidRDefault="0009372F" w:rsidP="00361BE7">
            <w:pPr>
              <w:rPr>
                <w:sz w:val="20"/>
                <w:szCs w:val="20"/>
              </w:rPr>
            </w:pPr>
            <w:r w:rsidRPr="00361BE7">
              <w:rPr>
                <w:sz w:val="20"/>
                <w:szCs w:val="20"/>
              </w:rPr>
              <w:t>- Спортивные сооружения,</w:t>
            </w:r>
          </w:p>
          <w:p w:rsidR="0009372F" w:rsidRPr="00361BE7" w:rsidRDefault="0009372F" w:rsidP="00361BE7">
            <w:pPr>
              <w:rPr>
                <w:sz w:val="20"/>
                <w:szCs w:val="20"/>
              </w:rPr>
            </w:pPr>
            <w:r w:rsidRPr="00361BE7">
              <w:rPr>
                <w:sz w:val="20"/>
                <w:szCs w:val="20"/>
              </w:rPr>
              <w:t>- Парки,</w:t>
            </w:r>
          </w:p>
          <w:p w:rsidR="0009372F" w:rsidRPr="00361BE7" w:rsidRDefault="0009372F" w:rsidP="00361BE7">
            <w:pPr>
              <w:rPr>
                <w:sz w:val="20"/>
                <w:szCs w:val="20"/>
              </w:rPr>
            </w:pPr>
            <w:r w:rsidRPr="00361BE7">
              <w:rPr>
                <w:sz w:val="20"/>
                <w:szCs w:val="20"/>
              </w:rPr>
              <w:t>- Образовательные и детские учреждения,</w:t>
            </w:r>
          </w:p>
          <w:p w:rsidR="0009372F" w:rsidRPr="00361BE7" w:rsidRDefault="0009372F" w:rsidP="00361BE7">
            <w:pPr>
              <w:rPr>
                <w:sz w:val="20"/>
                <w:szCs w:val="20"/>
              </w:rPr>
            </w:pPr>
            <w:r w:rsidRPr="00361BE7">
              <w:rPr>
                <w:sz w:val="20"/>
                <w:szCs w:val="20"/>
              </w:rPr>
              <w:t>- Лечебно-профилактические и оздоровительные учреждения общего пользования.</w:t>
            </w:r>
          </w:p>
        </w:tc>
        <w:tc>
          <w:tcPr>
            <w:tcW w:w="9293" w:type="dxa"/>
          </w:tcPr>
          <w:p w:rsidR="0009372F" w:rsidRPr="00361BE7" w:rsidRDefault="0009372F" w:rsidP="00361BE7">
            <w:pPr>
              <w:rPr>
                <w:sz w:val="20"/>
                <w:szCs w:val="20"/>
              </w:rPr>
            </w:pPr>
            <w:r w:rsidRPr="00361BE7">
              <w:rPr>
                <w:sz w:val="20"/>
                <w:szCs w:val="20"/>
              </w:rPr>
              <w:t>- Сельхозугодья для выращивания технических культур, не используемых для производства продуктов питания,</w:t>
            </w:r>
          </w:p>
          <w:p w:rsidR="0009372F" w:rsidRPr="00361BE7" w:rsidRDefault="0009372F" w:rsidP="00361BE7">
            <w:pPr>
              <w:rPr>
                <w:sz w:val="20"/>
                <w:szCs w:val="20"/>
              </w:rPr>
            </w:pPr>
            <w:r w:rsidRPr="00361BE7">
              <w:rPr>
                <w:sz w:val="20"/>
                <w:szCs w:val="20"/>
              </w:rPr>
              <w:t>- Предприятия, их отдельные здания и сооружения с производствами меньшего класса вредности, чем основное производство,</w:t>
            </w:r>
          </w:p>
          <w:p w:rsidR="0009372F" w:rsidRPr="00361BE7" w:rsidRDefault="0009372F" w:rsidP="00361BE7">
            <w:pPr>
              <w:rPr>
                <w:sz w:val="20"/>
                <w:szCs w:val="20"/>
              </w:rPr>
            </w:pPr>
            <w:r w:rsidRPr="00361BE7">
              <w:rPr>
                <w:sz w:val="20"/>
                <w:szCs w:val="20"/>
              </w:rPr>
              <w:t>- Пожарные депо,</w:t>
            </w:r>
          </w:p>
          <w:p w:rsidR="0009372F" w:rsidRPr="00361BE7" w:rsidRDefault="0009372F" w:rsidP="00361BE7">
            <w:pPr>
              <w:rPr>
                <w:sz w:val="20"/>
                <w:szCs w:val="20"/>
              </w:rPr>
            </w:pPr>
            <w:r w:rsidRPr="00361BE7">
              <w:rPr>
                <w:sz w:val="20"/>
                <w:szCs w:val="20"/>
              </w:rPr>
              <w:t>- Бани,</w:t>
            </w:r>
          </w:p>
          <w:p w:rsidR="0009372F" w:rsidRPr="00361BE7" w:rsidRDefault="0009372F" w:rsidP="00361BE7">
            <w:pPr>
              <w:rPr>
                <w:sz w:val="20"/>
                <w:szCs w:val="20"/>
              </w:rPr>
            </w:pPr>
            <w:r w:rsidRPr="00361BE7">
              <w:rPr>
                <w:sz w:val="20"/>
                <w:szCs w:val="20"/>
              </w:rPr>
              <w:t>- Прачечные,</w:t>
            </w:r>
          </w:p>
          <w:p w:rsidR="0009372F" w:rsidRPr="00361BE7" w:rsidRDefault="0009372F" w:rsidP="00361BE7">
            <w:pPr>
              <w:rPr>
                <w:sz w:val="20"/>
                <w:szCs w:val="20"/>
              </w:rPr>
            </w:pPr>
            <w:r w:rsidRPr="00361BE7">
              <w:rPr>
                <w:sz w:val="20"/>
                <w:szCs w:val="20"/>
              </w:rPr>
              <w:t>- Объекты торговли и общественного питания,</w:t>
            </w:r>
          </w:p>
          <w:p w:rsidR="0009372F" w:rsidRPr="00361BE7" w:rsidRDefault="0009372F" w:rsidP="00361BE7">
            <w:pPr>
              <w:rPr>
                <w:sz w:val="20"/>
                <w:szCs w:val="20"/>
              </w:rPr>
            </w:pPr>
            <w:r w:rsidRPr="00361BE7">
              <w:rPr>
                <w:sz w:val="20"/>
                <w:szCs w:val="20"/>
              </w:rPr>
              <w:t>- Мотели,</w:t>
            </w:r>
          </w:p>
          <w:p w:rsidR="0009372F" w:rsidRPr="00361BE7" w:rsidRDefault="0009372F" w:rsidP="00361BE7">
            <w:pPr>
              <w:rPr>
                <w:sz w:val="20"/>
                <w:szCs w:val="20"/>
              </w:rPr>
            </w:pPr>
            <w:r w:rsidRPr="00361BE7">
              <w:rPr>
                <w:sz w:val="20"/>
                <w:szCs w:val="20"/>
              </w:rPr>
              <w:t>- Гаражи,</w:t>
            </w:r>
          </w:p>
          <w:p w:rsidR="0009372F" w:rsidRPr="00361BE7" w:rsidRDefault="0009372F" w:rsidP="00361BE7">
            <w:pPr>
              <w:rPr>
                <w:sz w:val="20"/>
                <w:szCs w:val="20"/>
              </w:rPr>
            </w:pPr>
            <w:r w:rsidRPr="00361BE7">
              <w:rPr>
                <w:sz w:val="20"/>
                <w:szCs w:val="20"/>
              </w:rPr>
              <w:t>- Площадки и сооружения для хранения общественного и индивидуального транспорта,</w:t>
            </w:r>
          </w:p>
          <w:p w:rsidR="0009372F" w:rsidRPr="00361BE7" w:rsidRDefault="0009372F" w:rsidP="00361BE7">
            <w:pPr>
              <w:rPr>
                <w:sz w:val="20"/>
                <w:szCs w:val="20"/>
              </w:rPr>
            </w:pPr>
            <w:r w:rsidRPr="00361BE7">
              <w:rPr>
                <w:sz w:val="20"/>
                <w:szCs w:val="20"/>
              </w:rPr>
              <w:t>- Автозаправочные станции,</w:t>
            </w:r>
          </w:p>
          <w:p w:rsidR="0009372F" w:rsidRPr="00361BE7" w:rsidRDefault="0009372F" w:rsidP="00361BE7">
            <w:pPr>
              <w:rPr>
                <w:sz w:val="20"/>
                <w:szCs w:val="20"/>
              </w:rPr>
            </w:pPr>
            <w:r w:rsidRPr="00361BE7">
              <w:rPr>
                <w:sz w:val="20"/>
                <w:szCs w:val="20"/>
              </w:rPr>
              <w:t>- 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09372F" w:rsidRPr="00361BE7" w:rsidRDefault="0009372F" w:rsidP="00361BE7">
            <w:pPr>
              <w:rPr>
                <w:sz w:val="20"/>
                <w:szCs w:val="20"/>
              </w:rPr>
            </w:pPr>
            <w:r w:rsidRPr="00361BE7">
              <w:rPr>
                <w:sz w:val="20"/>
                <w:szCs w:val="20"/>
              </w:rPr>
              <w:t>- Нежилые помещения для дежурного аварийного персонала и охраны предприятий,</w:t>
            </w:r>
          </w:p>
          <w:p w:rsidR="0009372F" w:rsidRPr="00361BE7" w:rsidRDefault="0009372F" w:rsidP="00361BE7">
            <w:pPr>
              <w:rPr>
                <w:sz w:val="20"/>
                <w:szCs w:val="20"/>
              </w:rPr>
            </w:pPr>
            <w:r w:rsidRPr="00361BE7">
              <w:rPr>
                <w:sz w:val="20"/>
                <w:szCs w:val="20"/>
              </w:rPr>
              <w:t>- Местные транзитные коммуникации, ЛЭП, электроподстанции, нефте-газо-проводы,</w:t>
            </w:r>
          </w:p>
          <w:p w:rsidR="0009372F" w:rsidRPr="00361BE7" w:rsidRDefault="0009372F" w:rsidP="00361BE7">
            <w:pPr>
              <w:rPr>
                <w:sz w:val="20"/>
                <w:szCs w:val="20"/>
              </w:rPr>
            </w:pPr>
            <w:r w:rsidRPr="00361BE7">
              <w:rPr>
                <w:sz w:val="20"/>
                <w:szCs w:val="20"/>
              </w:rPr>
              <w:t>- Артезианские скважины, для технического водоснабжения, водоохлаждающие сооружения для подготовки технической воды,</w:t>
            </w:r>
          </w:p>
          <w:p w:rsidR="0009372F" w:rsidRPr="00361BE7" w:rsidRDefault="0009372F" w:rsidP="00361BE7">
            <w:pPr>
              <w:rPr>
                <w:sz w:val="20"/>
                <w:szCs w:val="20"/>
              </w:rPr>
            </w:pPr>
            <w:r w:rsidRPr="00361BE7">
              <w:rPr>
                <w:sz w:val="20"/>
                <w:szCs w:val="20"/>
              </w:rPr>
              <w:t>- Канализационные насосные станции,</w:t>
            </w:r>
          </w:p>
          <w:p w:rsidR="0009372F" w:rsidRPr="00361BE7" w:rsidRDefault="0009372F" w:rsidP="00361BE7">
            <w:pPr>
              <w:rPr>
                <w:sz w:val="20"/>
                <w:szCs w:val="20"/>
              </w:rPr>
            </w:pPr>
            <w:r w:rsidRPr="00361BE7">
              <w:rPr>
                <w:sz w:val="20"/>
                <w:szCs w:val="20"/>
              </w:rPr>
              <w:t>- Сооружения оборотного водоснабжения,</w:t>
            </w:r>
          </w:p>
          <w:p w:rsidR="0009372F" w:rsidRPr="00361BE7" w:rsidRDefault="0009372F" w:rsidP="00361BE7">
            <w:pPr>
              <w:rPr>
                <w:sz w:val="20"/>
                <w:szCs w:val="20"/>
              </w:rPr>
            </w:pPr>
            <w:r w:rsidRPr="00361BE7">
              <w:rPr>
                <w:sz w:val="20"/>
                <w:szCs w:val="20"/>
              </w:rPr>
              <w:t>- Питомники растений для озеленения промплощадки и санитарно-защитной зоны.</w:t>
            </w:r>
          </w:p>
        </w:tc>
      </w:tr>
    </w:tbl>
    <w:p w:rsidR="0009372F" w:rsidRPr="0072198B" w:rsidRDefault="0009372F" w:rsidP="00C2745A">
      <w:pPr>
        <w:pStyle w:val="6"/>
        <w:ind w:left="567" w:firstLine="567"/>
        <w:jc w:val="right"/>
        <w:rPr>
          <w:b w:val="0"/>
          <w:bCs w:val="0"/>
          <w:sz w:val="24"/>
          <w:szCs w:val="24"/>
        </w:rPr>
      </w:pPr>
    </w:p>
    <w:p w:rsidR="0009372F" w:rsidRPr="00361BE7" w:rsidRDefault="0009372F" w:rsidP="00C2745A">
      <w:pPr>
        <w:pStyle w:val="6"/>
        <w:ind w:left="567" w:firstLine="567"/>
        <w:jc w:val="right"/>
        <w:rPr>
          <w:b w:val="0"/>
          <w:bCs w:val="0"/>
          <w:sz w:val="24"/>
          <w:szCs w:val="24"/>
        </w:rPr>
      </w:pPr>
      <w:r w:rsidRPr="0072198B">
        <w:rPr>
          <w:b w:val="0"/>
          <w:bCs w:val="0"/>
          <w:sz w:val="24"/>
          <w:szCs w:val="24"/>
        </w:rPr>
        <w:br w:type="page"/>
      </w:r>
      <w:r w:rsidRPr="00361BE7">
        <w:rPr>
          <w:b w:val="0"/>
          <w:bCs w:val="0"/>
          <w:sz w:val="24"/>
          <w:szCs w:val="24"/>
        </w:rPr>
        <w:lastRenderedPageBreak/>
        <w:t xml:space="preserve">ПРИЛОЖЕНИЕ </w:t>
      </w:r>
      <w:r w:rsidR="006D1892" w:rsidRPr="00361BE7">
        <w:rPr>
          <w:b w:val="0"/>
          <w:bCs w:val="0"/>
          <w:sz w:val="24"/>
          <w:szCs w:val="24"/>
        </w:rPr>
        <w:t>3</w:t>
      </w:r>
      <w:r w:rsidRPr="00361BE7">
        <w:rPr>
          <w:b w:val="0"/>
          <w:bCs w:val="0"/>
          <w:sz w:val="24"/>
          <w:szCs w:val="24"/>
        </w:rPr>
        <w:t>.</w:t>
      </w:r>
    </w:p>
    <w:p w:rsidR="00A66202" w:rsidRPr="0072198B" w:rsidRDefault="00A66202" w:rsidP="00C2745A">
      <w:pPr>
        <w:ind w:left="567" w:firstLine="567"/>
        <w:jc w:val="center"/>
        <w:rPr>
          <w:b/>
        </w:rPr>
      </w:pPr>
      <w:r w:rsidRPr="0072198B">
        <w:rPr>
          <w:b/>
          <w:bCs/>
        </w:rPr>
        <w:t>Регламенты использования территории зон санитарной охраны поверхностных источников водоснабжения</w:t>
      </w:r>
    </w:p>
    <w:tbl>
      <w:tblPr>
        <w:tblpPr w:leftFromText="180" w:rightFromText="180" w:vertAnchor="page" w:horzAnchor="margin" w:tblpY="3322"/>
        <w:tblW w:w="5000" w:type="pct"/>
        <w:tblBorders>
          <w:top w:val="double" w:sz="4" w:space="0" w:color="auto"/>
          <w:left w:val="double" w:sz="4" w:space="0" w:color="auto"/>
          <w:bottom w:val="double" w:sz="4" w:space="0" w:color="auto"/>
          <w:right w:val="double" w:sz="4" w:space="0" w:color="auto"/>
        </w:tblBorders>
        <w:tblLook w:val="0000"/>
      </w:tblPr>
      <w:tblGrid>
        <w:gridCol w:w="2774"/>
        <w:gridCol w:w="5619"/>
        <w:gridCol w:w="6393"/>
      </w:tblGrid>
      <w:tr w:rsidR="0009372F" w:rsidRPr="00361BE7" w:rsidTr="00BF4AE8">
        <w:tc>
          <w:tcPr>
            <w:tcW w:w="938" w:type="pct"/>
            <w:tcBorders>
              <w:top w:val="single" w:sz="4" w:space="0" w:color="auto"/>
              <w:left w:val="single" w:sz="4" w:space="0" w:color="auto"/>
              <w:bottom w:val="single" w:sz="4" w:space="0" w:color="auto"/>
              <w:right w:val="single" w:sz="6" w:space="0" w:color="auto"/>
            </w:tcBorders>
            <w:shd w:val="clear" w:color="auto" w:fill="FFFF99"/>
            <w:vAlign w:val="center"/>
          </w:tcPr>
          <w:p w:rsidR="0009372F" w:rsidRPr="00361BE7" w:rsidRDefault="0009372F" w:rsidP="00361BE7">
            <w:pPr>
              <w:jc w:val="center"/>
              <w:rPr>
                <w:b/>
                <w:bCs/>
                <w:sz w:val="20"/>
                <w:szCs w:val="20"/>
              </w:rPr>
            </w:pPr>
            <w:r w:rsidRPr="00361BE7">
              <w:rPr>
                <w:b/>
                <w:bCs/>
                <w:sz w:val="20"/>
                <w:szCs w:val="20"/>
              </w:rPr>
              <w:t>Наименование зон  и  поясов</w:t>
            </w:r>
          </w:p>
        </w:tc>
        <w:tc>
          <w:tcPr>
            <w:tcW w:w="1900" w:type="pct"/>
            <w:tcBorders>
              <w:top w:val="single" w:sz="4" w:space="0" w:color="auto"/>
              <w:left w:val="single" w:sz="6" w:space="0" w:color="auto"/>
              <w:bottom w:val="single" w:sz="4" w:space="0" w:color="auto"/>
              <w:right w:val="single" w:sz="6" w:space="0" w:color="auto"/>
            </w:tcBorders>
            <w:shd w:val="clear" w:color="auto" w:fill="FFFF99"/>
            <w:vAlign w:val="center"/>
          </w:tcPr>
          <w:p w:rsidR="0009372F" w:rsidRPr="00361BE7" w:rsidRDefault="0009372F" w:rsidP="00361BE7">
            <w:pPr>
              <w:jc w:val="center"/>
              <w:rPr>
                <w:b/>
                <w:bCs/>
                <w:sz w:val="20"/>
                <w:szCs w:val="20"/>
              </w:rPr>
            </w:pPr>
            <w:r w:rsidRPr="00361BE7">
              <w:rPr>
                <w:b/>
                <w:bCs/>
                <w:sz w:val="20"/>
                <w:szCs w:val="20"/>
              </w:rPr>
              <w:t>Запрещается</w:t>
            </w:r>
          </w:p>
        </w:tc>
        <w:tc>
          <w:tcPr>
            <w:tcW w:w="2162" w:type="pct"/>
            <w:tcBorders>
              <w:top w:val="single" w:sz="4" w:space="0" w:color="auto"/>
              <w:left w:val="single" w:sz="6" w:space="0" w:color="auto"/>
              <w:bottom w:val="single" w:sz="4" w:space="0" w:color="auto"/>
              <w:right w:val="single" w:sz="4" w:space="0" w:color="auto"/>
            </w:tcBorders>
            <w:shd w:val="clear" w:color="auto" w:fill="FFFF99"/>
            <w:vAlign w:val="center"/>
          </w:tcPr>
          <w:p w:rsidR="0009372F" w:rsidRPr="00361BE7" w:rsidRDefault="0009372F" w:rsidP="00361BE7">
            <w:pPr>
              <w:jc w:val="center"/>
              <w:rPr>
                <w:b/>
                <w:bCs/>
                <w:sz w:val="20"/>
                <w:szCs w:val="20"/>
              </w:rPr>
            </w:pPr>
            <w:r w:rsidRPr="00361BE7">
              <w:rPr>
                <w:b/>
                <w:bCs/>
                <w:sz w:val="20"/>
                <w:szCs w:val="20"/>
              </w:rPr>
              <w:t>Допускается</w:t>
            </w:r>
          </w:p>
        </w:tc>
      </w:tr>
      <w:tr w:rsidR="0009372F" w:rsidRPr="00361BE7">
        <w:tc>
          <w:tcPr>
            <w:tcW w:w="938" w:type="pct"/>
            <w:tcBorders>
              <w:top w:val="single" w:sz="4" w:space="0" w:color="auto"/>
              <w:left w:val="single" w:sz="6" w:space="0" w:color="auto"/>
              <w:bottom w:val="single" w:sz="6" w:space="0" w:color="auto"/>
              <w:right w:val="single" w:sz="6" w:space="0" w:color="auto"/>
            </w:tcBorders>
          </w:tcPr>
          <w:p w:rsidR="0009372F" w:rsidRPr="00361BE7" w:rsidRDefault="0009372F" w:rsidP="00361BE7">
            <w:pPr>
              <w:rPr>
                <w:sz w:val="20"/>
                <w:szCs w:val="20"/>
              </w:rPr>
            </w:pPr>
            <w:r w:rsidRPr="00361BE7">
              <w:rPr>
                <w:sz w:val="20"/>
                <w:szCs w:val="20"/>
                <w:lang w:val="en-US"/>
              </w:rPr>
              <w:t>I</w:t>
            </w:r>
            <w:r w:rsidRPr="00361BE7">
              <w:rPr>
                <w:sz w:val="20"/>
                <w:szCs w:val="20"/>
              </w:rPr>
              <w:t xml:space="preserve">  пояс  ЗСО</w:t>
            </w:r>
          </w:p>
        </w:tc>
        <w:tc>
          <w:tcPr>
            <w:tcW w:w="1900" w:type="pct"/>
            <w:tcBorders>
              <w:top w:val="single" w:sz="4" w:space="0" w:color="auto"/>
              <w:left w:val="single" w:sz="6" w:space="0" w:color="auto"/>
              <w:bottom w:val="single" w:sz="6" w:space="0" w:color="auto"/>
              <w:right w:val="single" w:sz="6" w:space="0" w:color="auto"/>
            </w:tcBorders>
          </w:tcPr>
          <w:p w:rsidR="0009372F" w:rsidRPr="00361BE7" w:rsidRDefault="0009372F" w:rsidP="00361BE7">
            <w:pPr>
              <w:rPr>
                <w:sz w:val="20"/>
                <w:szCs w:val="20"/>
              </w:rPr>
            </w:pPr>
            <w:r w:rsidRPr="00361BE7">
              <w:rPr>
                <w:sz w:val="20"/>
                <w:szCs w:val="20"/>
              </w:rPr>
              <w:t xml:space="preserve">- Все виды строительства; </w:t>
            </w:r>
          </w:p>
          <w:p w:rsidR="0009372F" w:rsidRPr="00361BE7" w:rsidRDefault="0009372F" w:rsidP="00361BE7">
            <w:pPr>
              <w:rPr>
                <w:sz w:val="20"/>
                <w:szCs w:val="20"/>
              </w:rPr>
            </w:pPr>
            <w:r w:rsidRPr="00361BE7">
              <w:rPr>
                <w:sz w:val="20"/>
                <w:szCs w:val="20"/>
              </w:rPr>
              <w:t>- Выпуск любых стоков;</w:t>
            </w:r>
          </w:p>
          <w:p w:rsidR="0009372F" w:rsidRPr="00361BE7" w:rsidRDefault="0009372F" w:rsidP="00361BE7">
            <w:pPr>
              <w:rPr>
                <w:sz w:val="20"/>
                <w:szCs w:val="20"/>
              </w:rPr>
            </w:pPr>
            <w:r w:rsidRPr="00361BE7">
              <w:rPr>
                <w:sz w:val="20"/>
                <w:szCs w:val="20"/>
              </w:rPr>
              <w:t>- Размещение жилых и хозбытовых зданий;</w:t>
            </w:r>
          </w:p>
          <w:p w:rsidR="0009372F" w:rsidRPr="00361BE7" w:rsidRDefault="0009372F" w:rsidP="00361BE7">
            <w:pPr>
              <w:rPr>
                <w:sz w:val="20"/>
                <w:szCs w:val="20"/>
              </w:rPr>
            </w:pPr>
            <w:r w:rsidRPr="00361BE7">
              <w:rPr>
                <w:sz w:val="20"/>
                <w:szCs w:val="20"/>
              </w:rPr>
              <w:t xml:space="preserve">- Проживание  людей; </w:t>
            </w:r>
          </w:p>
          <w:p w:rsidR="0009372F" w:rsidRPr="00361BE7" w:rsidRDefault="0009372F" w:rsidP="00361BE7">
            <w:pPr>
              <w:rPr>
                <w:sz w:val="20"/>
                <w:szCs w:val="20"/>
              </w:rPr>
            </w:pPr>
            <w:r w:rsidRPr="00361BE7">
              <w:rPr>
                <w:sz w:val="20"/>
                <w:szCs w:val="20"/>
              </w:rPr>
              <w:t>- Посадка высокоствольных деревьев;</w:t>
            </w:r>
          </w:p>
          <w:p w:rsidR="0009372F" w:rsidRPr="00361BE7" w:rsidRDefault="0009372F" w:rsidP="00361BE7">
            <w:pPr>
              <w:rPr>
                <w:sz w:val="20"/>
                <w:szCs w:val="20"/>
              </w:rPr>
            </w:pPr>
            <w:r w:rsidRPr="00361BE7">
              <w:rPr>
                <w:sz w:val="20"/>
                <w:szCs w:val="20"/>
              </w:rPr>
              <w:t>- Применение  ядохимикатов  и  удобрений;</w:t>
            </w:r>
          </w:p>
          <w:p w:rsidR="0009372F" w:rsidRPr="00361BE7" w:rsidRDefault="0009372F" w:rsidP="00361BE7">
            <w:pPr>
              <w:rPr>
                <w:sz w:val="20"/>
                <w:szCs w:val="20"/>
              </w:rPr>
            </w:pPr>
            <w:r w:rsidRPr="00361BE7">
              <w:rPr>
                <w:sz w:val="20"/>
                <w:szCs w:val="20"/>
              </w:rPr>
              <w:t xml:space="preserve">- Купание,  стирка  белья,  водопой  скота.   </w:t>
            </w:r>
          </w:p>
        </w:tc>
        <w:tc>
          <w:tcPr>
            <w:tcW w:w="2162" w:type="pct"/>
            <w:tcBorders>
              <w:top w:val="single" w:sz="4" w:space="0" w:color="auto"/>
              <w:left w:val="single" w:sz="6" w:space="0" w:color="auto"/>
              <w:bottom w:val="single" w:sz="6" w:space="0" w:color="auto"/>
              <w:right w:val="single" w:sz="6" w:space="0" w:color="auto"/>
            </w:tcBorders>
          </w:tcPr>
          <w:p w:rsidR="0009372F" w:rsidRPr="00361BE7" w:rsidRDefault="0009372F" w:rsidP="00361BE7">
            <w:pPr>
              <w:rPr>
                <w:sz w:val="20"/>
                <w:szCs w:val="20"/>
              </w:rPr>
            </w:pPr>
            <w:r w:rsidRPr="00361BE7">
              <w:rPr>
                <w:sz w:val="20"/>
                <w:szCs w:val="20"/>
              </w:rPr>
              <w:t xml:space="preserve">- Ограждение  и  охрана; </w:t>
            </w:r>
          </w:p>
          <w:p w:rsidR="0009372F" w:rsidRPr="00361BE7" w:rsidRDefault="0009372F" w:rsidP="00361BE7">
            <w:pPr>
              <w:rPr>
                <w:sz w:val="20"/>
                <w:szCs w:val="20"/>
              </w:rPr>
            </w:pPr>
            <w:r w:rsidRPr="00361BE7">
              <w:rPr>
                <w:sz w:val="20"/>
                <w:szCs w:val="20"/>
              </w:rPr>
              <w:t xml:space="preserve">- Озеленение; </w:t>
            </w:r>
          </w:p>
          <w:p w:rsidR="0009372F" w:rsidRPr="00361BE7" w:rsidRDefault="0009372F" w:rsidP="00361BE7">
            <w:pPr>
              <w:rPr>
                <w:sz w:val="20"/>
                <w:szCs w:val="20"/>
              </w:rPr>
            </w:pPr>
            <w:r w:rsidRPr="00361BE7">
              <w:rPr>
                <w:sz w:val="20"/>
                <w:szCs w:val="20"/>
              </w:rPr>
              <w:t>- Отвод  поверхностного  стока  на  очистные  сооружения.</w:t>
            </w:r>
          </w:p>
        </w:tc>
      </w:tr>
      <w:tr w:rsidR="0009372F" w:rsidRPr="00361BE7">
        <w:tc>
          <w:tcPr>
            <w:tcW w:w="938" w:type="pct"/>
            <w:tcBorders>
              <w:top w:val="single" w:sz="6" w:space="0" w:color="auto"/>
              <w:left w:val="single" w:sz="6" w:space="0" w:color="auto"/>
              <w:bottom w:val="single" w:sz="6" w:space="0" w:color="auto"/>
              <w:right w:val="single" w:sz="6" w:space="0" w:color="auto"/>
            </w:tcBorders>
          </w:tcPr>
          <w:p w:rsidR="0009372F" w:rsidRPr="00361BE7" w:rsidRDefault="0009372F" w:rsidP="00361BE7">
            <w:pPr>
              <w:rPr>
                <w:sz w:val="20"/>
                <w:szCs w:val="20"/>
              </w:rPr>
            </w:pPr>
            <w:r w:rsidRPr="00361BE7">
              <w:rPr>
                <w:sz w:val="20"/>
                <w:szCs w:val="20"/>
                <w:lang w:val="en-US"/>
              </w:rPr>
              <w:t>II</w:t>
            </w:r>
            <w:r w:rsidRPr="00361BE7">
              <w:rPr>
                <w:sz w:val="20"/>
                <w:szCs w:val="20"/>
              </w:rPr>
              <w:t xml:space="preserve">  и  </w:t>
            </w:r>
            <w:r w:rsidRPr="00361BE7">
              <w:rPr>
                <w:sz w:val="20"/>
                <w:szCs w:val="20"/>
                <w:lang w:val="en-US"/>
              </w:rPr>
              <w:t>III</w:t>
            </w:r>
            <w:r w:rsidRPr="00361BE7">
              <w:rPr>
                <w:sz w:val="20"/>
                <w:szCs w:val="20"/>
              </w:rPr>
              <w:t xml:space="preserve">  пояса </w:t>
            </w:r>
          </w:p>
        </w:tc>
        <w:tc>
          <w:tcPr>
            <w:tcW w:w="1900" w:type="pct"/>
            <w:tcBorders>
              <w:top w:val="single" w:sz="6" w:space="0" w:color="auto"/>
              <w:left w:val="single" w:sz="6" w:space="0" w:color="auto"/>
              <w:bottom w:val="single" w:sz="6" w:space="0" w:color="auto"/>
              <w:right w:val="single" w:sz="6" w:space="0" w:color="auto"/>
            </w:tcBorders>
          </w:tcPr>
          <w:p w:rsidR="0009372F" w:rsidRPr="00361BE7" w:rsidRDefault="0009372F" w:rsidP="00361BE7">
            <w:pPr>
              <w:rPr>
                <w:sz w:val="20"/>
                <w:szCs w:val="20"/>
              </w:rPr>
            </w:pPr>
            <w:r w:rsidRPr="00361BE7">
              <w:rPr>
                <w:sz w:val="20"/>
                <w:szCs w:val="20"/>
              </w:rPr>
              <w:t>- Размещение складов ГСМ, ядохимикатов, минеральных удобрений, накопителей промстоков, шламохранилищ, кладбищ, скотомогильников, полей ассенизации, полей фильтрации, навозохранилищ, силосных траншей, животноводческих и птицеводческих предприятий, выпас скота;</w:t>
            </w:r>
          </w:p>
          <w:p w:rsidR="0009372F" w:rsidRPr="00361BE7" w:rsidRDefault="0009372F" w:rsidP="00361BE7">
            <w:pPr>
              <w:rPr>
                <w:sz w:val="20"/>
                <w:szCs w:val="20"/>
              </w:rPr>
            </w:pPr>
            <w:r w:rsidRPr="00361BE7">
              <w:rPr>
                <w:sz w:val="20"/>
                <w:szCs w:val="20"/>
              </w:rPr>
              <w:t xml:space="preserve">- Применение удобрений и ядохимикатов, </w:t>
            </w:r>
          </w:p>
          <w:p w:rsidR="0009372F" w:rsidRPr="00361BE7" w:rsidRDefault="0009372F" w:rsidP="00361BE7">
            <w:pPr>
              <w:rPr>
                <w:sz w:val="20"/>
                <w:szCs w:val="20"/>
              </w:rPr>
            </w:pPr>
            <w:r w:rsidRPr="00361BE7">
              <w:rPr>
                <w:sz w:val="20"/>
                <w:szCs w:val="20"/>
              </w:rPr>
              <w:t xml:space="preserve">- Рубка леса главного пользования  и  реконструкции; </w:t>
            </w:r>
          </w:p>
          <w:p w:rsidR="0009372F" w:rsidRPr="00361BE7" w:rsidRDefault="0009372F" w:rsidP="00361BE7">
            <w:pPr>
              <w:rPr>
                <w:sz w:val="20"/>
                <w:szCs w:val="20"/>
              </w:rPr>
            </w:pPr>
            <w:r w:rsidRPr="00361BE7">
              <w:rPr>
                <w:sz w:val="20"/>
                <w:szCs w:val="20"/>
              </w:rPr>
              <w:t xml:space="preserve">-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нормы   - При  наличии судоходства сброс фановых и подсланевых вод и твердых отходов.       </w:t>
            </w:r>
          </w:p>
        </w:tc>
        <w:tc>
          <w:tcPr>
            <w:tcW w:w="2162" w:type="pct"/>
            <w:tcBorders>
              <w:top w:val="single" w:sz="6" w:space="0" w:color="auto"/>
              <w:left w:val="single" w:sz="6" w:space="0" w:color="auto"/>
              <w:bottom w:val="single" w:sz="6" w:space="0" w:color="auto"/>
              <w:right w:val="single" w:sz="6" w:space="0" w:color="auto"/>
            </w:tcBorders>
          </w:tcPr>
          <w:p w:rsidR="0009372F" w:rsidRPr="00361BE7" w:rsidRDefault="0009372F" w:rsidP="00361BE7">
            <w:pPr>
              <w:rPr>
                <w:sz w:val="20"/>
                <w:szCs w:val="20"/>
              </w:rPr>
            </w:pPr>
            <w:r w:rsidRPr="00361BE7">
              <w:rPr>
                <w:sz w:val="20"/>
                <w:szCs w:val="20"/>
              </w:rPr>
              <w:t xml:space="preserve">- Строительство жилых, промышленныхи сельскохозяйственных  объектов с отводом стоков на очистные сооружения; </w:t>
            </w:r>
          </w:p>
          <w:p w:rsidR="0009372F" w:rsidRPr="00361BE7" w:rsidRDefault="0009372F" w:rsidP="00361BE7">
            <w:pPr>
              <w:rPr>
                <w:sz w:val="20"/>
                <w:szCs w:val="20"/>
              </w:rPr>
            </w:pPr>
            <w:r w:rsidRPr="00361BE7">
              <w:rPr>
                <w:sz w:val="20"/>
                <w:szCs w:val="20"/>
              </w:rPr>
              <w:t xml:space="preserve">- Благоустройство территории населенных пунктов с отводом поверхностного стока на очистные сооружения; </w:t>
            </w:r>
          </w:p>
          <w:p w:rsidR="0009372F" w:rsidRPr="00361BE7" w:rsidRDefault="0009372F" w:rsidP="00361BE7">
            <w:pPr>
              <w:rPr>
                <w:sz w:val="20"/>
                <w:szCs w:val="20"/>
              </w:rPr>
            </w:pPr>
            <w:r w:rsidRPr="00361BE7">
              <w:rPr>
                <w:sz w:val="20"/>
                <w:szCs w:val="20"/>
              </w:rPr>
              <w:t xml:space="preserve">- Купание, туризм, водный  спорт, рыбная  ловля  в  установленных  и  обустроенных  местах; </w:t>
            </w:r>
          </w:p>
          <w:p w:rsidR="0009372F" w:rsidRPr="00361BE7" w:rsidRDefault="0009372F" w:rsidP="00361BE7">
            <w:pPr>
              <w:rPr>
                <w:sz w:val="20"/>
                <w:szCs w:val="20"/>
              </w:rPr>
            </w:pPr>
            <w:r w:rsidRPr="00361BE7">
              <w:rPr>
                <w:sz w:val="20"/>
                <w:szCs w:val="20"/>
              </w:rPr>
              <w:t xml:space="preserve">- Добыча  песка,  гравия,  дноуглубительные  работы  по  согласованию  с  госсаннадзором; </w:t>
            </w:r>
          </w:p>
          <w:p w:rsidR="0009372F" w:rsidRPr="00361BE7" w:rsidRDefault="0009372F" w:rsidP="00361BE7">
            <w:pPr>
              <w:rPr>
                <w:sz w:val="20"/>
                <w:szCs w:val="20"/>
              </w:rPr>
            </w:pPr>
            <w:r w:rsidRPr="00361BE7">
              <w:rPr>
                <w:sz w:val="20"/>
                <w:szCs w:val="20"/>
              </w:rPr>
              <w:t xml:space="preserve">-Использование  химических  методов борьбы с эвтрофикацией  водоемов  по согласованию  с  госсаннадзором; </w:t>
            </w:r>
          </w:p>
          <w:p w:rsidR="0009372F" w:rsidRPr="00361BE7" w:rsidRDefault="0009372F" w:rsidP="00361BE7">
            <w:pPr>
              <w:rPr>
                <w:sz w:val="20"/>
                <w:szCs w:val="20"/>
              </w:rPr>
            </w:pPr>
            <w:r w:rsidRPr="00361BE7">
              <w:rPr>
                <w:sz w:val="20"/>
                <w:szCs w:val="20"/>
              </w:rPr>
              <w:t xml:space="preserve">- При  наличии  судоходства  оборудование  судов,  дебаркадеров и  брандвахт  устройствами  для  сбора  фановых  и  подсланевых  вод  и  твердых  отходов; </w:t>
            </w:r>
          </w:p>
          <w:p w:rsidR="0009372F" w:rsidRPr="00361BE7" w:rsidRDefault="0009372F" w:rsidP="00361BE7">
            <w:pPr>
              <w:rPr>
                <w:sz w:val="20"/>
                <w:szCs w:val="20"/>
              </w:rPr>
            </w:pPr>
            <w:r w:rsidRPr="00361BE7">
              <w:rPr>
                <w:sz w:val="20"/>
                <w:szCs w:val="20"/>
              </w:rPr>
              <w:t xml:space="preserve">- Оборудование на пристанях сливных станций и приемников для сбора твердых отходов. </w:t>
            </w:r>
          </w:p>
          <w:p w:rsidR="0009372F" w:rsidRPr="00361BE7" w:rsidRDefault="0009372F" w:rsidP="00361BE7">
            <w:pPr>
              <w:rPr>
                <w:b/>
                <w:bCs/>
                <w:sz w:val="20"/>
                <w:szCs w:val="20"/>
              </w:rPr>
            </w:pPr>
            <w:r w:rsidRPr="00361BE7">
              <w:rPr>
                <w:b/>
                <w:bCs/>
                <w:sz w:val="20"/>
                <w:szCs w:val="20"/>
              </w:rPr>
              <w:t xml:space="preserve">- </w:t>
            </w:r>
            <w:r w:rsidRPr="00361BE7">
              <w:rPr>
                <w:sz w:val="20"/>
                <w:szCs w:val="20"/>
              </w:rPr>
              <w:t>Рубки ухода и санитарные рубки леса.</w:t>
            </w:r>
          </w:p>
        </w:tc>
      </w:tr>
    </w:tbl>
    <w:p w:rsidR="0009372F" w:rsidRPr="0072198B" w:rsidRDefault="0009372F" w:rsidP="00C2745A">
      <w:pPr>
        <w:pStyle w:val="6"/>
        <w:ind w:left="567" w:firstLine="567"/>
        <w:jc w:val="center"/>
        <w:rPr>
          <w:bCs w:val="0"/>
          <w:sz w:val="24"/>
          <w:szCs w:val="24"/>
        </w:rPr>
      </w:pPr>
    </w:p>
    <w:p w:rsidR="0009372F" w:rsidRPr="0072198B" w:rsidRDefault="0009372F" w:rsidP="00C2745A">
      <w:pPr>
        <w:ind w:left="567" w:firstLine="567"/>
        <w:jc w:val="center"/>
        <w:rPr>
          <w:b/>
          <w:highlight w:val="yellow"/>
        </w:rPr>
      </w:pPr>
    </w:p>
    <w:p w:rsidR="00702BA2" w:rsidRPr="0072198B" w:rsidRDefault="00702BA2" w:rsidP="00C2745A">
      <w:pPr>
        <w:tabs>
          <w:tab w:val="left" w:pos="709"/>
          <w:tab w:val="left" w:pos="3402"/>
        </w:tabs>
        <w:ind w:left="567" w:firstLine="567"/>
        <w:jc w:val="right"/>
        <w:rPr>
          <w:b/>
          <w:bCs/>
        </w:rPr>
        <w:sectPr w:rsidR="00702BA2" w:rsidRPr="0072198B" w:rsidSect="00C9280D">
          <w:pgSz w:w="16838" w:h="11906" w:orient="landscape"/>
          <w:pgMar w:top="1701" w:right="1134" w:bottom="567" w:left="1134" w:header="709" w:footer="709" w:gutter="0"/>
          <w:cols w:space="708"/>
          <w:docGrid w:linePitch="360"/>
        </w:sectPr>
      </w:pPr>
    </w:p>
    <w:p w:rsidR="0009372F" w:rsidRPr="00361BE7" w:rsidRDefault="0009372F" w:rsidP="00C2745A">
      <w:pPr>
        <w:tabs>
          <w:tab w:val="left" w:pos="709"/>
          <w:tab w:val="left" w:pos="3402"/>
        </w:tabs>
        <w:ind w:left="567" w:firstLine="567"/>
        <w:jc w:val="right"/>
        <w:rPr>
          <w:bCs/>
        </w:rPr>
      </w:pPr>
      <w:r w:rsidRPr="00361BE7">
        <w:rPr>
          <w:bCs/>
        </w:rPr>
        <w:lastRenderedPageBreak/>
        <w:t xml:space="preserve">ПРИЛОЖЕНИЕ </w:t>
      </w:r>
      <w:r w:rsidR="006D1892" w:rsidRPr="00361BE7">
        <w:rPr>
          <w:bCs/>
        </w:rPr>
        <w:t>4</w:t>
      </w:r>
      <w:r w:rsidR="00D75C00" w:rsidRPr="00361BE7">
        <w:rPr>
          <w:bCs/>
        </w:rPr>
        <w:t>.</w:t>
      </w:r>
    </w:p>
    <w:p w:rsidR="0009372F" w:rsidRPr="0072198B" w:rsidRDefault="0009372F" w:rsidP="00C2745A">
      <w:pPr>
        <w:tabs>
          <w:tab w:val="left" w:pos="709"/>
          <w:tab w:val="left" w:pos="3402"/>
        </w:tabs>
        <w:ind w:left="567" w:firstLine="567"/>
        <w:jc w:val="center"/>
        <w:rPr>
          <w:b/>
          <w:bCs/>
        </w:rPr>
      </w:pPr>
      <w:r w:rsidRPr="0072198B">
        <w:rPr>
          <w:b/>
          <w:bCs/>
        </w:rPr>
        <w:t>Регламенты использования территории водоохранных зон и прибрежных защитных полос</w:t>
      </w:r>
    </w:p>
    <w:p w:rsidR="00053445" w:rsidRPr="0072198B" w:rsidRDefault="0009372F" w:rsidP="00C2745A">
      <w:pPr>
        <w:ind w:left="567" w:firstLine="567"/>
        <w:jc w:val="center"/>
      </w:pPr>
      <w:r w:rsidRPr="0072198B">
        <w:t>(</w:t>
      </w:r>
      <w:r w:rsidR="00683BE9" w:rsidRPr="0072198B">
        <w:t>«</w:t>
      </w:r>
      <w:r w:rsidRPr="0072198B">
        <w:t>Положение о водоохранных зонах водных объектов и их  прибрежных защитных полосах</w:t>
      </w:r>
      <w:r w:rsidR="00683BE9" w:rsidRPr="0072198B">
        <w:t>»</w:t>
      </w:r>
    </w:p>
    <w:p w:rsidR="0009372F" w:rsidRPr="0072198B" w:rsidRDefault="0009372F" w:rsidP="00C2745A">
      <w:pPr>
        <w:ind w:left="567" w:firstLine="567"/>
        <w:jc w:val="center"/>
      </w:pPr>
      <w:r w:rsidRPr="0072198B">
        <w:t xml:space="preserve">№1404 от 23 ноября </w:t>
      </w:r>
      <w:smartTag w:uri="urn:schemas-microsoft-com:office:smarttags" w:element="metricconverter">
        <w:smartTagPr>
          <w:attr w:name="ProductID" w:val="1996 г"/>
        </w:smartTagPr>
        <w:r w:rsidRPr="0072198B">
          <w:t>1996 г</w:t>
        </w:r>
      </w:smartTag>
      <w:r w:rsidRPr="0072198B">
        <w:t>.)</w:t>
      </w:r>
    </w:p>
    <w:tbl>
      <w:tblPr>
        <w:tblW w:w="5000" w:type="pct"/>
        <w:tblBorders>
          <w:top w:val="double" w:sz="4" w:space="0" w:color="auto"/>
          <w:left w:val="double" w:sz="4" w:space="0" w:color="auto"/>
          <w:bottom w:val="double" w:sz="4" w:space="0" w:color="auto"/>
          <w:right w:val="double" w:sz="4" w:space="0" w:color="auto"/>
        </w:tblBorders>
        <w:tblLook w:val="0000"/>
      </w:tblPr>
      <w:tblGrid>
        <w:gridCol w:w="1707"/>
        <w:gridCol w:w="6825"/>
        <w:gridCol w:w="6254"/>
      </w:tblGrid>
      <w:tr w:rsidR="0009372F" w:rsidRPr="00361BE7" w:rsidTr="00BF4AE8">
        <w:tc>
          <w:tcPr>
            <w:tcW w:w="577" w:type="pct"/>
            <w:tcBorders>
              <w:top w:val="single" w:sz="6" w:space="0" w:color="auto"/>
              <w:left w:val="single" w:sz="6" w:space="0" w:color="auto"/>
              <w:bottom w:val="single" w:sz="6" w:space="0" w:color="auto"/>
              <w:right w:val="single" w:sz="6" w:space="0" w:color="auto"/>
            </w:tcBorders>
            <w:shd w:val="clear" w:color="auto" w:fill="FFFF99"/>
            <w:vAlign w:val="center"/>
          </w:tcPr>
          <w:p w:rsidR="0009372F" w:rsidRPr="00361BE7" w:rsidRDefault="0009372F" w:rsidP="00301E56">
            <w:pPr>
              <w:jc w:val="center"/>
              <w:rPr>
                <w:b/>
                <w:bCs/>
                <w:sz w:val="20"/>
                <w:szCs w:val="20"/>
              </w:rPr>
            </w:pPr>
            <w:r w:rsidRPr="00361BE7">
              <w:rPr>
                <w:b/>
                <w:bCs/>
                <w:sz w:val="20"/>
                <w:szCs w:val="20"/>
              </w:rPr>
              <w:t>Наименование  зон</w:t>
            </w:r>
          </w:p>
        </w:tc>
        <w:tc>
          <w:tcPr>
            <w:tcW w:w="2308" w:type="pct"/>
            <w:tcBorders>
              <w:top w:val="single" w:sz="6" w:space="0" w:color="auto"/>
              <w:left w:val="single" w:sz="6" w:space="0" w:color="auto"/>
              <w:bottom w:val="single" w:sz="6" w:space="0" w:color="auto"/>
              <w:right w:val="single" w:sz="6" w:space="0" w:color="auto"/>
            </w:tcBorders>
            <w:shd w:val="clear" w:color="auto" w:fill="FFFF99"/>
            <w:vAlign w:val="center"/>
          </w:tcPr>
          <w:p w:rsidR="0009372F" w:rsidRPr="00361BE7" w:rsidRDefault="0009372F" w:rsidP="00301E56">
            <w:pPr>
              <w:jc w:val="center"/>
              <w:rPr>
                <w:b/>
                <w:bCs/>
                <w:sz w:val="20"/>
                <w:szCs w:val="20"/>
              </w:rPr>
            </w:pPr>
            <w:r w:rsidRPr="00361BE7">
              <w:rPr>
                <w:b/>
                <w:bCs/>
                <w:sz w:val="20"/>
                <w:szCs w:val="20"/>
              </w:rPr>
              <w:t>Запрещается</w:t>
            </w:r>
          </w:p>
        </w:tc>
        <w:tc>
          <w:tcPr>
            <w:tcW w:w="2115" w:type="pct"/>
            <w:tcBorders>
              <w:top w:val="single" w:sz="6" w:space="0" w:color="auto"/>
              <w:left w:val="single" w:sz="6" w:space="0" w:color="auto"/>
              <w:bottom w:val="single" w:sz="6" w:space="0" w:color="auto"/>
              <w:right w:val="single" w:sz="6" w:space="0" w:color="auto"/>
            </w:tcBorders>
            <w:shd w:val="clear" w:color="auto" w:fill="FFFF99"/>
            <w:vAlign w:val="center"/>
          </w:tcPr>
          <w:p w:rsidR="0009372F" w:rsidRPr="00361BE7" w:rsidRDefault="0009372F" w:rsidP="00301E56">
            <w:pPr>
              <w:jc w:val="center"/>
              <w:rPr>
                <w:b/>
                <w:bCs/>
                <w:sz w:val="20"/>
                <w:szCs w:val="20"/>
              </w:rPr>
            </w:pPr>
            <w:r w:rsidRPr="00361BE7">
              <w:rPr>
                <w:b/>
                <w:bCs/>
                <w:sz w:val="20"/>
                <w:szCs w:val="20"/>
              </w:rPr>
              <w:t>Допускается</w:t>
            </w:r>
          </w:p>
        </w:tc>
      </w:tr>
      <w:tr w:rsidR="0009372F" w:rsidRPr="00361BE7">
        <w:tc>
          <w:tcPr>
            <w:tcW w:w="577" w:type="pct"/>
            <w:tcBorders>
              <w:top w:val="single" w:sz="6" w:space="0" w:color="auto"/>
              <w:left w:val="single" w:sz="6" w:space="0" w:color="auto"/>
              <w:bottom w:val="single" w:sz="6" w:space="0" w:color="auto"/>
              <w:right w:val="single" w:sz="6" w:space="0" w:color="auto"/>
            </w:tcBorders>
          </w:tcPr>
          <w:p w:rsidR="0009372F" w:rsidRPr="00361BE7" w:rsidRDefault="0009372F" w:rsidP="00301E56">
            <w:pPr>
              <w:rPr>
                <w:sz w:val="20"/>
                <w:szCs w:val="20"/>
              </w:rPr>
            </w:pPr>
            <w:r w:rsidRPr="00361BE7">
              <w:rPr>
                <w:sz w:val="20"/>
                <w:szCs w:val="20"/>
              </w:rPr>
              <w:t>Прибрежная  защитная  полоса</w:t>
            </w:r>
          </w:p>
        </w:tc>
        <w:tc>
          <w:tcPr>
            <w:tcW w:w="2308" w:type="pct"/>
            <w:tcBorders>
              <w:top w:val="single" w:sz="6" w:space="0" w:color="auto"/>
              <w:left w:val="single" w:sz="6" w:space="0" w:color="auto"/>
              <w:bottom w:val="single" w:sz="6" w:space="0" w:color="auto"/>
              <w:right w:val="single" w:sz="6" w:space="0" w:color="auto"/>
            </w:tcBorders>
          </w:tcPr>
          <w:p w:rsidR="0009372F" w:rsidRPr="00361BE7" w:rsidRDefault="0009372F" w:rsidP="00301E56">
            <w:pPr>
              <w:rPr>
                <w:sz w:val="20"/>
                <w:szCs w:val="20"/>
              </w:rPr>
            </w:pPr>
            <w:r w:rsidRPr="00361BE7">
              <w:rPr>
                <w:sz w:val="20"/>
                <w:szCs w:val="20"/>
              </w:rPr>
              <w:t xml:space="preserve">- Использование сточных вод для удобрения почв; </w:t>
            </w:r>
          </w:p>
          <w:p w:rsidR="0009372F" w:rsidRPr="00361BE7" w:rsidRDefault="0009372F" w:rsidP="00301E56">
            <w:pPr>
              <w:rPr>
                <w:sz w:val="20"/>
                <w:szCs w:val="20"/>
              </w:rPr>
            </w:pPr>
            <w:r w:rsidRPr="00361BE7">
              <w:rPr>
                <w:sz w:val="20"/>
                <w:szCs w:val="20"/>
              </w:rPr>
              <w:t xml:space="preserve">-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09372F" w:rsidRPr="00361BE7" w:rsidRDefault="0009372F" w:rsidP="00301E56">
            <w:pPr>
              <w:rPr>
                <w:sz w:val="20"/>
                <w:szCs w:val="20"/>
              </w:rPr>
            </w:pPr>
            <w:r w:rsidRPr="00361BE7">
              <w:rPr>
                <w:sz w:val="20"/>
                <w:szCs w:val="20"/>
              </w:rPr>
              <w:t>- Осуществление авиационных мер по борьбе с  вредителями и болезнями растений;</w:t>
            </w:r>
          </w:p>
          <w:p w:rsidR="0009372F" w:rsidRPr="00361BE7" w:rsidRDefault="0009372F" w:rsidP="00301E56">
            <w:pPr>
              <w:rPr>
                <w:sz w:val="20"/>
                <w:szCs w:val="20"/>
              </w:rPr>
            </w:pPr>
            <w:r w:rsidRPr="00361BE7">
              <w:rPr>
                <w:sz w:val="20"/>
                <w:szCs w:val="20"/>
              </w:rPr>
              <w:t xml:space="preserve">- Движение и стоянка транспортных средств (кроме специальных транспортных средств),  </w:t>
            </w:r>
          </w:p>
          <w:p w:rsidR="0009372F" w:rsidRPr="00361BE7" w:rsidRDefault="0009372F" w:rsidP="00301E56">
            <w:pPr>
              <w:rPr>
                <w:sz w:val="20"/>
                <w:szCs w:val="20"/>
              </w:rPr>
            </w:pPr>
            <w:r w:rsidRPr="00361BE7">
              <w:rPr>
                <w:sz w:val="20"/>
                <w:szCs w:val="20"/>
              </w:rPr>
              <w:t xml:space="preserve">- Распашка земель; </w:t>
            </w:r>
          </w:p>
          <w:p w:rsidR="0009372F" w:rsidRPr="00361BE7" w:rsidRDefault="0009372F" w:rsidP="00301E56">
            <w:pPr>
              <w:rPr>
                <w:sz w:val="20"/>
                <w:szCs w:val="20"/>
              </w:rPr>
            </w:pPr>
            <w:r w:rsidRPr="00361BE7">
              <w:rPr>
                <w:sz w:val="20"/>
                <w:szCs w:val="20"/>
              </w:rPr>
              <w:t xml:space="preserve">- Размещение отвалов размываемых грунтов; </w:t>
            </w:r>
          </w:p>
          <w:p w:rsidR="0009372F" w:rsidRPr="00361BE7" w:rsidRDefault="0009372F" w:rsidP="00301E56">
            <w:pPr>
              <w:rPr>
                <w:sz w:val="20"/>
                <w:szCs w:val="20"/>
              </w:rPr>
            </w:pPr>
            <w:r w:rsidRPr="00361BE7">
              <w:rPr>
                <w:sz w:val="20"/>
                <w:szCs w:val="20"/>
              </w:rPr>
              <w:t>- Выпас сельскохозяйственных животных и организация для них летних лагерей, ванн.</w:t>
            </w:r>
          </w:p>
        </w:tc>
        <w:tc>
          <w:tcPr>
            <w:tcW w:w="2115" w:type="pct"/>
            <w:tcBorders>
              <w:top w:val="single" w:sz="6" w:space="0" w:color="auto"/>
              <w:left w:val="single" w:sz="6" w:space="0" w:color="auto"/>
              <w:bottom w:val="single" w:sz="6" w:space="0" w:color="auto"/>
              <w:right w:val="single" w:sz="6" w:space="0" w:color="auto"/>
            </w:tcBorders>
          </w:tcPr>
          <w:p w:rsidR="0009372F" w:rsidRPr="00361BE7" w:rsidRDefault="0009372F" w:rsidP="00301E56">
            <w:pPr>
              <w:rPr>
                <w:sz w:val="20"/>
                <w:szCs w:val="20"/>
              </w:rPr>
            </w:pPr>
          </w:p>
        </w:tc>
      </w:tr>
      <w:tr w:rsidR="0009372F" w:rsidRPr="00361BE7">
        <w:tc>
          <w:tcPr>
            <w:tcW w:w="577" w:type="pct"/>
            <w:tcBorders>
              <w:top w:val="single" w:sz="6" w:space="0" w:color="auto"/>
              <w:left w:val="single" w:sz="6" w:space="0" w:color="auto"/>
              <w:bottom w:val="single" w:sz="6" w:space="0" w:color="auto"/>
              <w:right w:val="single" w:sz="6" w:space="0" w:color="auto"/>
            </w:tcBorders>
          </w:tcPr>
          <w:p w:rsidR="0009372F" w:rsidRPr="00361BE7" w:rsidRDefault="0009372F" w:rsidP="00301E56">
            <w:pPr>
              <w:rPr>
                <w:sz w:val="20"/>
                <w:szCs w:val="20"/>
              </w:rPr>
            </w:pPr>
            <w:r w:rsidRPr="00361BE7">
              <w:rPr>
                <w:sz w:val="20"/>
                <w:szCs w:val="20"/>
              </w:rPr>
              <w:t xml:space="preserve">Водоохранная  зона </w:t>
            </w:r>
          </w:p>
        </w:tc>
        <w:tc>
          <w:tcPr>
            <w:tcW w:w="2308" w:type="pct"/>
            <w:tcBorders>
              <w:top w:val="single" w:sz="6" w:space="0" w:color="auto"/>
              <w:left w:val="single" w:sz="6" w:space="0" w:color="auto"/>
              <w:bottom w:val="single" w:sz="6" w:space="0" w:color="auto"/>
              <w:right w:val="single" w:sz="6" w:space="0" w:color="auto"/>
            </w:tcBorders>
          </w:tcPr>
          <w:p w:rsidR="0009372F" w:rsidRPr="00361BE7" w:rsidRDefault="0009372F" w:rsidP="00301E56">
            <w:pPr>
              <w:rPr>
                <w:sz w:val="20"/>
                <w:szCs w:val="20"/>
              </w:rPr>
            </w:pPr>
            <w:r w:rsidRPr="00361BE7">
              <w:rPr>
                <w:sz w:val="20"/>
                <w:szCs w:val="20"/>
              </w:rPr>
              <w:t xml:space="preserve">- Использование сточных вод для удобрения почв; </w:t>
            </w:r>
          </w:p>
          <w:p w:rsidR="0009372F" w:rsidRPr="00361BE7" w:rsidRDefault="0009372F" w:rsidP="00301E56">
            <w:pPr>
              <w:rPr>
                <w:sz w:val="20"/>
                <w:szCs w:val="20"/>
              </w:rPr>
            </w:pPr>
            <w:r w:rsidRPr="00361BE7">
              <w:rPr>
                <w:sz w:val="20"/>
                <w:szCs w:val="20"/>
              </w:rPr>
              <w:t xml:space="preserve">-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09372F" w:rsidRPr="00361BE7" w:rsidRDefault="0009372F" w:rsidP="00301E56">
            <w:pPr>
              <w:rPr>
                <w:sz w:val="20"/>
                <w:szCs w:val="20"/>
              </w:rPr>
            </w:pPr>
            <w:r w:rsidRPr="00361BE7">
              <w:rPr>
                <w:sz w:val="20"/>
                <w:szCs w:val="20"/>
              </w:rPr>
              <w:t xml:space="preserve">- Осуществление авиационных мер по борьбе с  вредителями и болезнями растений; </w:t>
            </w:r>
          </w:p>
          <w:p w:rsidR="0009372F" w:rsidRPr="00361BE7" w:rsidRDefault="0009372F" w:rsidP="00301E56">
            <w:pPr>
              <w:rPr>
                <w:sz w:val="20"/>
                <w:szCs w:val="20"/>
              </w:rPr>
            </w:pPr>
            <w:r w:rsidRPr="00361BE7">
              <w:rPr>
                <w:sz w:val="20"/>
                <w:szCs w:val="20"/>
              </w:rPr>
              <w:t xml:space="preserve">- Движение и стоянка транспортных средств (кроме специальных транспортных средств),  </w:t>
            </w:r>
          </w:p>
        </w:tc>
        <w:tc>
          <w:tcPr>
            <w:tcW w:w="2115" w:type="pct"/>
            <w:tcBorders>
              <w:top w:val="single" w:sz="6" w:space="0" w:color="auto"/>
              <w:left w:val="single" w:sz="6" w:space="0" w:color="auto"/>
              <w:bottom w:val="single" w:sz="6" w:space="0" w:color="auto"/>
              <w:right w:val="single" w:sz="6" w:space="0" w:color="auto"/>
            </w:tcBorders>
          </w:tcPr>
          <w:p w:rsidR="0009372F" w:rsidRPr="00361BE7" w:rsidRDefault="0009372F" w:rsidP="00301E56">
            <w:pPr>
              <w:rPr>
                <w:sz w:val="20"/>
                <w:szCs w:val="20"/>
              </w:rPr>
            </w:pPr>
            <w:r w:rsidRPr="00361BE7">
              <w:rPr>
                <w:sz w:val="20"/>
                <w:szCs w:val="20"/>
              </w:rPr>
              <w:t xml:space="preserve">-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w:t>
            </w:r>
          </w:p>
          <w:p w:rsidR="0009372F" w:rsidRPr="00361BE7" w:rsidRDefault="0009372F" w:rsidP="00301E56">
            <w:pPr>
              <w:rPr>
                <w:sz w:val="20"/>
                <w:szCs w:val="20"/>
              </w:rPr>
            </w:pPr>
            <w:r w:rsidRPr="00361BE7">
              <w:rPr>
                <w:sz w:val="20"/>
                <w:szCs w:val="20"/>
              </w:rPr>
              <w:t>- Движение транспортных средств по дорогам и  стоянка на дорогах и в специально оборудованных местах, имеющих твердое покрытие.</w:t>
            </w:r>
          </w:p>
        </w:tc>
      </w:tr>
    </w:tbl>
    <w:p w:rsidR="0009372F" w:rsidRPr="0072198B" w:rsidRDefault="0009372F" w:rsidP="00C2745A">
      <w:pPr>
        <w:ind w:left="567" w:firstLine="567"/>
        <w:jc w:val="center"/>
        <w:rPr>
          <w:b/>
        </w:rPr>
      </w:pPr>
    </w:p>
    <w:p w:rsidR="00683BE9" w:rsidRPr="0072198B" w:rsidRDefault="00683BE9" w:rsidP="00C2745A">
      <w:pPr>
        <w:ind w:left="567" w:firstLine="567"/>
        <w:jc w:val="right"/>
      </w:pPr>
    </w:p>
    <w:p w:rsidR="00C87248" w:rsidRPr="0072198B" w:rsidRDefault="00C87248" w:rsidP="00C2745A">
      <w:pPr>
        <w:ind w:left="567" w:firstLine="567"/>
        <w:jc w:val="right"/>
      </w:pPr>
    </w:p>
    <w:p w:rsidR="00C87248" w:rsidRPr="0072198B" w:rsidRDefault="00C87248" w:rsidP="00C2745A">
      <w:pPr>
        <w:ind w:left="567" w:firstLine="567"/>
        <w:jc w:val="right"/>
      </w:pPr>
    </w:p>
    <w:p w:rsidR="00C87248" w:rsidRPr="0072198B" w:rsidRDefault="00C87248" w:rsidP="00C2745A">
      <w:pPr>
        <w:ind w:left="567" w:firstLine="567"/>
        <w:jc w:val="right"/>
      </w:pPr>
    </w:p>
    <w:p w:rsidR="00C87248" w:rsidRPr="0072198B" w:rsidRDefault="00C87248" w:rsidP="00C2745A">
      <w:pPr>
        <w:ind w:left="567" w:firstLine="567"/>
        <w:jc w:val="right"/>
      </w:pPr>
    </w:p>
    <w:p w:rsidR="00362DB4" w:rsidRPr="0072198B" w:rsidRDefault="00362DB4" w:rsidP="00C2745A">
      <w:pPr>
        <w:ind w:left="567" w:firstLine="567"/>
        <w:jc w:val="right"/>
      </w:pPr>
    </w:p>
    <w:p w:rsidR="00362DB4" w:rsidRPr="0072198B" w:rsidRDefault="00362DB4" w:rsidP="00C2745A">
      <w:pPr>
        <w:ind w:left="567" w:firstLine="567"/>
        <w:jc w:val="right"/>
      </w:pPr>
    </w:p>
    <w:p w:rsidR="00362DB4" w:rsidRPr="0072198B" w:rsidRDefault="00362DB4" w:rsidP="00C2745A">
      <w:pPr>
        <w:ind w:left="567" w:firstLine="567"/>
        <w:jc w:val="both"/>
        <w:sectPr w:rsidR="00362DB4" w:rsidRPr="0072198B" w:rsidSect="00C9280D">
          <w:pgSz w:w="16838" w:h="11906" w:orient="landscape"/>
          <w:pgMar w:top="1701" w:right="1134" w:bottom="567" w:left="1134" w:header="709" w:footer="709" w:gutter="0"/>
          <w:cols w:space="708"/>
          <w:docGrid w:linePitch="360"/>
        </w:sectPr>
      </w:pPr>
    </w:p>
    <w:p w:rsidR="00A81EA0" w:rsidRPr="0072198B" w:rsidRDefault="00A81EA0" w:rsidP="00C2745A">
      <w:pPr>
        <w:spacing w:line="288" w:lineRule="auto"/>
        <w:ind w:left="567" w:firstLine="567"/>
        <w:jc w:val="right"/>
        <w:rPr>
          <w:b/>
        </w:rPr>
      </w:pPr>
      <w:r w:rsidRPr="0072198B">
        <w:rPr>
          <w:b/>
        </w:rPr>
        <w:lastRenderedPageBreak/>
        <w:t xml:space="preserve">ПРИЛОЖЕНИЕ </w:t>
      </w:r>
      <w:r w:rsidR="0061286C">
        <w:rPr>
          <w:b/>
        </w:rPr>
        <w:t>5</w:t>
      </w:r>
      <w:r w:rsidR="00335565" w:rsidRPr="0072198B">
        <w:rPr>
          <w:b/>
        </w:rPr>
        <w:t>.</w:t>
      </w:r>
    </w:p>
    <w:p w:rsidR="00A81EA0" w:rsidRPr="0072198B" w:rsidRDefault="00A81EA0" w:rsidP="00C2745A">
      <w:pPr>
        <w:spacing w:line="288" w:lineRule="auto"/>
        <w:ind w:left="567" w:firstLine="567"/>
        <w:jc w:val="both"/>
        <w:rPr>
          <w:b/>
        </w:rPr>
      </w:pPr>
      <w:r w:rsidRPr="0072198B">
        <w:rPr>
          <w:b/>
        </w:rPr>
        <w:t xml:space="preserve">Концепция утилизации твердых бытовых отходов </w:t>
      </w:r>
    </w:p>
    <w:p w:rsidR="00A81EA0" w:rsidRPr="0072198B" w:rsidRDefault="00A81EA0" w:rsidP="00C2745A">
      <w:pPr>
        <w:spacing w:line="288" w:lineRule="auto"/>
        <w:ind w:left="567" w:firstLine="567"/>
        <w:jc w:val="both"/>
      </w:pPr>
    </w:p>
    <w:p w:rsidR="00A81EA0" w:rsidRPr="0072198B" w:rsidRDefault="00A81EA0" w:rsidP="00C2745A">
      <w:pPr>
        <w:spacing w:line="288" w:lineRule="auto"/>
        <w:ind w:left="567" w:firstLine="567"/>
        <w:jc w:val="both"/>
      </w:pPr>
      <w:r w:rsidRPr="0072198B">
        <w:t>Система утилизации твердых бытовых отходов включает в себя следующие блоки:</w:t>
      </w:r>
    </w:p>
    <w:p w:rsidR="00A81EA0" w:rsidRPr="0072198B" w:rsidRDefault="00A81EA0" w:rsidP="00C2745A">
      <w:pPr>
        <w:spacing w:line="288" w:lineRule="auto"/>
        <w:ind w:left="567" w:firstLine="567"/>
        <w:jc w:val="both"/>
      </w:pPr>
      <w:r w:rsidRPr="0072198B">
        <w:t xml:space="preserve">1. Разделение мусора населением. </w:t>
      </w:r>
    </w:p>
    <w:p w:rsidR="00A81EA0" w:rsidRPr="0072198B" w:rsidRDefault="00A81EA0" w:rsidP="00C2745A">
      <w:pPr>
        <w:spacing w:line="288" w:lineRule="auto"/>
        <w:ind w:left="567" w:firstLine="567"/>
        <w:jc w:val="both"/>
      </w:pPr>
      <w:r w:rsidRPr="0072198B">
        <w:t xml:space="preserve">2. Раздельное выбрасывание в мусоросборники. Социальный подход предполагает разделение гражданами на составляющие бытовых отходов (мытье бутылок, удаление крышек) и последующую доставку этих разделенных отходов в специально отведенные контейнеры (мусоросборники). </w:t>
      </w:r>
    </w:p>
    <w:p w:rsidR="00A81EA0" w:rsidRPr="0072198B" w:rsidRDefault="00A81EA0" w:rsidP="00C2745A">
      <w:pPr>
        <w:spacing w:line="288" w:lineRule="auto"/>
        <w:ind w:left="567" w:firstLine="567"/>
        <w:jc w:val="both"/>
      </w:pPr>
      <w:r w:rsidRPr="0072198B">
        <w:t>3. Раздельный вывоз с площадок. Некоторые виды отходов представляют опасность не только для окружающей среды, но и для человека. Они являются очагом распространения инфекций, местом обитания зараженных животных и скопления вредных газов. Вывоз и транспортировка опасных, отходов необходимо вывозить раздельно, в раздельных контейнерах.</w:t>
      </w:r>
    </w:p>
    <w:p w:rsidR="00A81EA0" w:rsidRPr="0072198B" w:rsidRDefault="00A81EA0" w:rsidP="00C2745A">
      <w:pPr>
        <w:spacing w:line="288" w:lineRule="auto"/>
        <w:ind w:left="567" w:firstLine="567"/>
        <w:jc w:val="both"/>
      </w:pPr>
      <w:r w:rsidRPr="0072198B">
        <w:t xml:space="preserve">4. Сепарация мусора. Сепарация позволяет разделить отходы, подвергнуть сепарации по группам, если таковая имеет смысл исходя из технико-экономических соображений. Чаще всего используют сухие способы сепарации ТБО. </w:t>
      </w:r>
    </w:p>
    <w:p w:rsidR="00A81EA0" w:rsidRPr="0072198B" w:rsidRDefault="00A81EA0" w:rsidP="00C2745A">
      <w:pPr>
        <w:spacing w:line="288" w:lineRule="auto"/>
        <w:ind w:left="567" w:firstLine="567"/>
        <w:jc w:val="both"/>
      </w:pPr>
      <w:r w:rsidRPr="0072198B">
        <w:t>5. Подготовка к перевозке мусора. В целях уменьшения их объема при транспортировке целесообразно перед погрузкой в машину воспользоваться методами прессования и измельчения мусора.</w:t>
      </w:r>
    </w:p>
    <w:p w:rsidR="00A81EA0" w:rsidRPr="0072198B" w:rsidRDefault="00A81EA0" w:rsidP="00C2745A">
      <w:pPr>
        <w:spacing w:line="288" w:lineRule="auto"/>
        <w:ind w:left="567" w:firstLine="567"/>
        <w:jc w:val="both"/>
      </w:pPr>
      <w:r w:rsidRPr="0072198B">
        <w:t>6. Перевозка и раздельное хранение. Важно обеспечить раздельное хранение бытовых отходов и пищевых отходов в сборниках, шлака и строительного мусора на специально отведенных местах, а также содержание в чистоте ближайшие территории, где располагается мусор (санитарно-эпидемиологическая обработка).</w:t>
      </w:r>
    </w:p>
    <w:p w:rsidR="00A81EA0" w:rsidRPr="0072198B" w:rsidRDefault="00A81EA0" w:rsidP="00C2745A">
      <w:pPr>
        <w:spacing w:line="288" w:lineRule="auto"/>
        <w:ind w:left="567" w:firstLine="567"/>
        <w:jc w:val="both"/>
      </w:pPr>
      <w:r w:rsidRPr="0072198B">
        <w:t>Для реализации концепции утилизации твердых бытовых отходов необходимо:</w:t>
      </w:r>
    </w:p>
    <w:p w:rsidR="00A81EA0" w:rsidRPr="0072198B" w:rsidRDefault="00A81EA0" w:rsidP="00C2745A">
      <w:pPr>
        <w:spacing w:line="288" w:lineRule="auto"/>
        <w:ind w:left="567" w:firstLine="567"/>
        <w:jc w:val="both"/>
      </w:pPr>
      <w:r w:rsidRPr="0072198B">
        <w:t>1. Проведение социальной рекламы. Развитие системы экологического просвещения и пропаганды экологических знаний среди населения города. Главная цель – мотивация населения к оказанию помощи властям и бизнесу в реализации совместных усилий по утилизации твердых бытовых отходов с целью снижения их объемов и уменьшения и локализации негативного воздействия бытовых отходов на состояние окружающей среды.</w:t>
      </w:r>
    </w:p>
    <w:p w:rsidR="00A81EA0" w:rsidRPr="0072198B" w:rsidRDefault="00A81EA0" w:rsidP="00C2745A">
      <w:pPr>
        <w:spacing w:line="288" w:lineRule="auto"/>
        <w:ind w:left="567" w:firstLine="567"/>
        <w:jc w:val="both"/>
      </w:pPr>
      <w:r w:rsidRPr="0072198B">
        <w:t xml:space="preserve">2.Оборудование площадок для сбора отходов </w:t>
      </w:r>
    </w:p>
    <w:p w:rsidR="00A81EA0" w:rsidRPr="0072198B" w:rsidRDefault="00A81EA0" w:rsidP="00C2745A">
      <w:pPr>
        <w:spacing w:line="288" w:lineRule="auto"/>
        <w:ind w:left="567" w:firstLine="567"/>
        <w:jc w:val="both"/>
      </w:pPr>
      <w:r w:rsidRPr="0072198B">
        <w:t xml:space="preserve">2.1. Гидроизоляция пола </w:t>
      </w:r>
    </w:p>
    <w:p w:rsidR="00A81EA0" w:rsidRPr="0072198B" w:rsidRDefault="00A81EA0" w:rsidP="00C2745A">
      <w:pPr>
        <w:spacing w:line="288" w:lineRule="auto"/>
        <w:ind w:left="567" w:firstLine="567"/>
        <w:jc w:val="both"/>
      </w:pPr>
      <w:r w:rsidRPr="0072198B">
        <w:t>2.2. Ограждение, и перекрытие</w:t>
      </w:r>
    </w:p>
    <w:p w:rsidR="00A81EA0" w:rsidRPr="0072198B" w:rsidRDefault="00A81EA0" w:rsidP="00C2745A">
      <w:pPr>
        <w:spacing w:line="288" w:lineRule="auto"/>
        <w:ind w:left="567" w:firstLine="567"/>
        <w:jc w:val="both"/>
      </w:pPr>
      <w:r w:rsidRPr="0072198B">
        <w:t xml:space="preserve">2.3. Специальные контейнеры для различных видов отходов. </w:t>
      </w:r>
    </w:p>
    <w:p w:rsidR="00A81EA0" w:rsidRPr="0072198B" w:rsidRDefault="00A81EA0" w:rsidP="00C2745A">
      <w:pPr>
        <w:spacing w:line="288" w:lineRule="auto"/>
        <w:ind w:left="567" w:firstLine="567"/>
        <w:jc w:val="both"/>
      </w:pPr>
      <w:r w:rsidRPr="0072198B">
        <w:t>Возможно составление графика выброса мусора: органика утром и вечером, стекло, пластик - понедельник, вторник, бумага – среда, четверг, металл – пятница и т.д..</w:t>
      </w:r>
    </w:p>
    <w:p w:rsidR="00A81EA0" w:rsidRPr="0072198B" w:rsidRDefault="00A81EA0" w:rsidP="00C2745A">
      <w:pPr>
        <w:spacing w:line="288" w:lineRule="auto"/>
        <w:ind w:left="567" w:firstLine="567"/>
        <w:jc w:val="both"/>
      </w:pPr>
      <w:r w:rsidRPr="0072198B">
        <w:t>Вывоз мусора контейнером — один из самых удобных и экологичных способов вывоза отходов. Для этих целей могут быть использованы контейнеры объемом от 0.36 до 1.1 м.куб., а для строительного мусора контейнеры от 8.0 до 26 м.куб.. Установить контейнеры можно в любой точке населенного пункта.</w:t>
      </w:r>
    </w:p>
    <w:p w:rsidR="00A81EA0" w:rsidRPr="0072198B" w:rsidRDefault="00A81EA0" w:rsidP="00C2745A">
      <w:pPr>
        <w:spacing w:line="288" w:lineRule="auto"/>
        <w:ind w:left="567" w:firstLine="567"/>
        <w:jc w:val="both"/>
      </w:pPr>
      <w:r w:rsidRPr="0072198B">
        <w:lastRenderedPageBreak/>
        <w:t>Мешки для утилизации, временного хранения и удаления отходов желательно помещать в контейнеры, предназначенные для вывоза бытового мусора. Пакет укладывается в бак для сбора отходов, заполняется на две трети, после чего из него выпускается воздух, подписывается, прилагающаяся к пакету, бирка, поддевается на стяжку и стяжкой перетягивается горловина пакета, после этого герметично закрытый пакет с отходами можно отправлять на хранение и дальнейшую утилизацию.</w:t>
      </w:r>
    </w:p>
    <w:p w:rsidR="00A81EA0" w:rsidRPr="0072198B" w:rsidRDefault="00A81EA0" w:rsidP="00C2745A">
      <w:pPr>
        <w:spacing w:line="288" w:lineRule="auto"/>
        <w:ind w:left="567" w:firstLine="567"/>
        <w:jc w:val="both"/>
      </w:pPr>
      <w:r w:rsidRPr="0072198B">
        <w:t>2.4. Установка информационных щитов с указанием номера площадки, вида собираемых отходов,  графика вывоза различных видов мусора, ответственность за несоблюдение санитарных требований, контактные телефоны обслуживающей организации, местоположение ближайших площадок для мусора.</w:t>
      </w:r>
    </w:p>
    <w:p w:rsidR="00A81EA0" w:rsidRPr="0072198B" w:rsidRDefault="00A81EA0" w:rsidP="00C2745A">
      <w:pPr>
        <w:spacing w:line="288" w:lineRule="auto"/>
        <w:ind w:left="567" w:firstLine="567"/>
        <w:jc w:val="both"/>
      </w:pPr>
      <w:r w:rsidRPr="0072198B">
        <w:t xml:space="preserve">3. Организация площадки по сепарации мусора (мусоросортировочный комплекс) </w:t>
      </w:r>
    </w:p>
    <w:p w:rsidR="00A81EA0" w:rsidRPr="0072198B" w:rsidRDefault="00A81EA0" w:rsidP="00C2745A">
      <w:pPr>
        <w:spacing w:line="288" w:lineRule="auto"/>
        <w:ind w:left="567" w:firstLine="567"/>
        <w:jc w:val="both"/>
      </w:pPr>
      <w:r w:rsidRPr="0072198B">
        <w:t xml:space="preserve">Мусоросортировочные комплексы производства позволят обеспечить выполнение всех требований, предъявляемых к переработке твердых отходов, как поступающих от жилого сектора и предприятий, так и имеющихся на мусорных полигонах. Технология сортировки, применяемая в комплексах, предполагает выделение из совокупности всего мусора ценных составляющих, пригодных для вторичной переработки, с последующим их уплотнением и пакетированием. </w:t>
      </w:r>
    </w:p>
    <w:p w:rsidR="00A81EA0" w:rsidRPr="0072198B" w:rsidRDefault="00A81EA0" w:rsidP="00C2745A">
      <w:pPr>
        <w:spacing w:line="288" w:lineRule="auto"/>
        <w:ind w:left="567" w:firstLine="567"/>
        <w:jc w:val="both"/>
      </w:pPr>
      <w:r w:rsidRPr="0072198B">
        <w:t>Процесс сортировки ТБО имеет несколько этапов. Первоначально при помощи ковша экскаватора отделяются крупногабаритные отходы, представляющие собой цельные куски или фрагменты. Они удаляются за пределы загрузочного отделения мусоросортировочного комплекса. Остальной материал подаётся на вибрационную деку для предварительной сепарации. Следующим этапом является ручная сепарация, на которую материал подаётся посредством ленточного конвейера. В процессе ручной сепарации происходит отбор основных ценных составляющих:</w:t>
      </w:r>
    </w:p>
    <w:p w:rsidR="00A81EA0" w:rsidRPr="0072198B" w:rsidRDefault="00A81EA0" w:rsidP="00C2745A">
      <w:pPr>
        <w:spacing w:line="288" w:lineRule="auto"/>
        <w:ind w:left="567" w:firstLine="567"/>
        <w:jc w:val="both"/>
      </w:pPr>
      <w:r w:rsidRPr="0072198B">
        <w:t>- стекло;</w:t>
      </w:r>
    </w:p>
    <w:p w:rsidR="00A81EA0" w:rsidRPr="0072198B" w:rsidRDefault="00A81EA0" w:rsidP="00C2745A">
      <w:pPr>
        <w:spacing w:line="288" w:lineRule="auto"/>
        <w:ind w:left="567" w:firstLine="567"/>
        <w:jc w:val="both"/>
      </w:pPr>
      <w:r w:rsidRPr="0072198B">
        <w:t>- бумага;</w:t>
      </w:r>
    </w:p>
    <w:p w:rsidR="00A81EA0" w:rsidRPr="0072198B" w:rsidRDefault="00A81EA0" w:rsidP="00C2745A">
      <w:pPr>
        <w:spacing w:line="288" w:lineRule="auto"/>
        <w:ind w:left="567" w:firstLine="567"/>
        <w:jc w:val="both"/>
      </w:pPr>
      <w:r w:rsidRPr="0072198B">
        <w:t>- металлы;</w:t>
      </w:r>
    </w:p>
    <w:p w:rsidR="00A81EA0" w:rsidRPr="0072198B" w:rsidRDefault="00A81EA0" w:rsidP="00C2745A">
      <w:pPr>
        <w:spacing w:line="288" w:lineRule="auto"/>
        <w:ind w:left="567" w:firstLine="567"/>
        <w:jc w:val="both"/>
      </w:pPr>
      <w:r w:rsidRPr="0072198B">
        <w:t>- текстиль;</w:t>
      </w:r>
    </w:p>
    <w:p w:rsidR="00A81EA0" w:rsidRPr="0072198B" w:rsidRDefault="00A81EA0" w:rsidP="00C2745A">
      <w:pPr>
        <w:spacing w:line="288" w:lineRule="auto"/>
        <w:ind w:left="567" w:firstLine="567"/>
        <w:jc w:val="both"/>
      </w:pPr>
      <w:r w:rsidRPr="0072198B">
        <w:t>- резинотехнические изделия;</w:t>
      </w:r>
    </w:p>
    <w:p w:rsidR="00A81EA0" w:rsidRPr="0072198B" w:rsidRDefault="00A81EA0" w:rsidP="00C2745A">
      <w:pPr>
        <w:spacing w:line="288" w:lineRule="auto"/>
        <w:ind w:left="567" w:firstLine="567"/>
        <w:jc w:val="both"/>
      </w:pPr>
      <w:r w:rsidRPr="0072198B">
        <w:t>- строительные материалы;</w:t>
      </w:r>
    </w:p>
    <w:p w:rsidR="00A81EA0" w:rsidRPr="0072198B" w:rsidRDefault="00A81EA0" w:rsidP="00C2745A">
      <w:pPr>
        <w:spacing w:line="288" w:lineRule="auto"/>
        <w:ind w:left="567" w:firstLine="567"/>
        <w:jc w:val="both"/>
      </w:pPr>
      <w:r w:rsidRPr="0072198B">
        <w:t>- биомасса и т. д.</w:t>
      </w:r>
    </w:p>
    <w:p w:rsidR="00A81EA0" w:rsidRPr="0072198B" w:rsidRDefault="00A81EA0" w:rsidP="00C2745A">
      <w:pPr>
        <w:spacing w:line="288" w:lineRule="auto"/>
        <w:ind w:left="567" w:firstLine="567"/>
        <w:jc w:val="both"/>
      </w:pPr>
      <w:r w:rsidRPr="0072198B">
        <w:t>Отсортированные таким образом отходы идут на дальнейшую переработку в зависимости от состава и фракции, а оставшаяся масса, непригодная для переработки, вывозится на полигон для захоронения. В зависимости от состава мусора и выдвигаемых требований к автоматизации процесса, могут быть использованы различные варианты комплектации мусоросортировочных комплексов с использованием магнитных или гравитационных сепараторов, облегчающих процесс выделения ценных составляющих. Также возможно применение модулей фотосепарации, например, для сепарации стекла по цвету.</w:t>
      </w:r>
    </w:p>
    <w:p w:rsidR="00A81EA0" w:rsidRPr="0072198B" w:rsidRDefault="00A81EA0" w:rsidP="00C2745A">
      <w:pPr>
        <w:spacing w:line="288" w:lineRule="auto"/>
        <w:ind w:left="567" w:firstLine="567"/>
        <w:jc w:val="both"/>
      </w:pPr>
      <w:r w:rsidRPr="0072198B">
        <w:t xml:space="preserve">Как показывает опыт других территорий, переработка мусора с полигонных захоронений является перспективным направлением для бизнеса, об этом свидетельствует нарастающий интерес со стороны местных компаний. </w:t>
      </w:r>
    </w:p>
    <w:p w:rsidR="00A81EA0" w:rsidRPr="0072198B" w:rsidRDefault="00A81EA0" w:rsidP="00C2745A">
      <w:pPr>
        <w:spacing w:line="288" w:lineRule="auto"/>
        <w:ind w:left="567" w:firstLine="567"/>
        <w:jc w:val="both"/>
      </w:pPr>
      <w:r w:rsidRPr="0072198B">
        <w:lastRenderedPageBreak/>
        <w:t xml:space="preserve">3.1. Удаление от жилья – 300 метров, согласно действующим санитарным нормам. В специально отведенном и огражденном месте, чтобы не затруднять движение пешеходов и транспорта. </w:t>
      </w:r>
    </w:p>
    <w:p w:rsidR="00A81EA0" w:rsidRPr="0072198B" w:rsidRDefault="00A81EA0" w:rsidP="00C2745A">
      <w:pPr>
        <w:spacing w:line="288" w:lineRule="auto"/>
        <w:ind w:left="567" w:firstLine="567"/>
        <w:jc w:val="both"/>
      </w:pPr>
      <w:r w:rsidRPr="0072198B">
        <w:t>3.2. Наличие твердого покрытия</w:t>
      </w:r>
    </w:p>
    <w:p w:rsidR="00A81EA0" w:rsidRPr="0072198B" w:rsidRDefault="00A81EA0" w:rsidP="00C2745A">
      <w:pPr>
        <w:spacing w:line="288" w:lineRule="auto"/>
        <w:ind w:left="567" w:firstLine="567"/>
        <w:jc w:val="both"/>
      </w:pPr>
      <w:r w:rsidRPr="0072198B">
        <w:t>3.3. Контейнер для выгрузки и транспортер</w:t>
      </w:r>
    </w:p>
    <w:p w:rsidR="00A81EA0" w:rsidRPr="0072198B" w:rsidRDefault="00A81EA0" w:rsidP="00C2745A">
      <w:pPr>
        <w:spacing w:line="288" w:lineRule="auto"/>
        <w:ind w:left="567" w:firstLine="567"/>
        <w:jc w:val="both"/>
      </w:pPr>
      <w:r w:rsidRPr="0072198B">
        <w:t>3.4. Измельчитель. На специальной установке отходы измельчаются и из них удаляются остатки неорганики: песок, металл, стекло и т.д.</w:t>
      </w:r>
    </w:p>
    <w:p w:rsidR="00A81EA0" w:rsidRPr="0072198B" w:rsidRDefault="00A81EA0" w:rsidP="00C2745A">
      <w:pPr>
        <w:spacing w:line="288" w:lineRule="auto"/>
        <w:ind w:left="567" w:firstLine="567"/>
        <w:jc w:val="both"/>
      </w:pPr>
      <w:r w:rsidRPr="0072198B">
        <w:t>3.5. Пресс. Пакетировочные прессы должны устанавливаться в помещениях или крытых площадках, так чтобы они не подвергались действию осадков. Место установки пресса должно иметь хорошее освещение. Складирование тюков вторичного сырья допускается на открытой охраняемой площадке. Компакторы устанавливаются на открытых  площадках. Технически, отдельные модели стационарных компакторов  предназначены для установки вплотную к сооружениям, что обеспечивает их загрузку с защитой от  осадков.Отдельные модели компакторов, как стационарных, так и мобильных  оснащаются механизмом загрузки для контейнеров различной конструкции.Большинство конструкций компакторов приспособлено для транспортировки на грузовиках, оснащенных крюковым захватом. Компакторы небольших габаритов могут быть приспособлены для транспортировки грузовиками с рамным погрузочным механизмом.</w:t>
      </w:r>
    </w:p>
    <w:p w:rsidR="00A81EA0" w:rsidRPr="0072198B" w:rsidRDefault="00A81EA0" w:rsidP="00C2745A">
      <w:pPr>
        <w:spacing w:line="288" w:lineRule="auto"/>
        <w:ind w:left="567" w:firstLine="567"/>
        <w:jc w:val="both"/>
      </w:pPr>
      <w:r w:rsidRPr="0072198B">
        <w:t>Использование пресса позволяет:</w:t>
      </w:r>
    </w:p>
    <w:p w:rsidR="00A81EA0" w:rsidRPr="0072198B" w:rsidRDefault="00A81EA0" w:rsidP="00C2745A">
      <w:pPr>
        <w:spacing w:line="288" w:lineRule="auto"/>
        <w:ind w:left="567" w:firstLine="567"/>
        <w:jc w:val="both"/>
      </w:pPr>
      <w:r w:rsidRPr="0072198B">
        <w:t>•</w:t>
      </w:r>
      <w:r w:rsidRPr="0072198B">
        <w:tab/>
        <w:t xml:space="preserve">Уменьшить до 20 раз площадь "временного" хранения мусора и позволяет использовать склад более рационально. Для хранения 1 тонны прессованных отходов требуется 1,5 - 3 кв. метра. </w:t>
      </w:r>
    </w:p>
    <w:p w:rsidR="00A81EA0" w:rsidRPr="0072198B" w:rsidRDefault="00A81EA0" w:rsidP="00C2745A">
      <w:pPr>
        <w:spacing w:line="288" w:lineRule="auto"/>
        <w:ind w:left="567" w:firstLine="567"/>
        <w:jc w:val="both"/>
      </w:pPr>
      <w:r w:rsidRPr="0072198B">
        <w:t>•</w:t>
      </w:r>
      <w:r w:rsidRPr="0072198B">
        <w:tab/>
        <w:t xml:space="preserve">Сократить до 20 раз расходы на вывоз мусора, облегчить его перемещение и погрузку. </w:t>
      </w:r>
    </w:p>
    <w:p w:rsidR="00A81EA0" w:rsidRPr="0072198B" w:rsidRDefault="00A81EA0" w:rsidP="00C2745A">
      <w:pPr>
        <w:spacing w:line="288" w:lineRule="auto"/>
        <w:ind w:left="567" w:firstLine="567"/>
        <w:jc w:val="both"/>
      </w:pPr>
      <w:r w:rsidRPr="0072198B">
        <w:t>•</w:t>
      </w:r>
      <w:r w:rsidRPr="0072198B">
        <w:tab/>
        <w:t xml:space="preserve">Устранить нарекания пожарной и экологической инспекций. </w:t>
      </w:r>
    </w:p>
    <w:p w:rsidR="00A81EA0" w:rsidRPr="0072198B" w:rsidRDefault="00A81EA0" w:rsidP="00C2745A">
      <w:pPr>
        <w:spacing w:line="288" w:lineRule="auto"/>
        <w:ind w:left="567" w:firstLine="567"/>
        <w:jc w:val="both"/>
      </w:pPr>
      <w:r w:rsidRPr="0072198B">
        <w:t>•</w:t>
      </w:r>
      <w:r w:rsidRPr="0072198B">
        <w:tab/>
        <w:t xml:space="preserve">Снизить вероятность пожара (запрессованные отходы менее горючи). </w:t>
      </w:r>
    </w:p>
    <w:p w:rsidR="00A81EA0" w:rsidRPr="0072198B" w:rsidRDefault="00A81EA0" w:rsidP="00C2745A">
      <w:pPr>
        <w:spacing w:line="288" w:lineRule="auto"/>
        <w:ind w:left="567" w:firstLine="567"/>
        <w:jc w:val="both"/>
      </w:pPr>
      <w:r w:rsidRPr="0072198B">
        <w:t>•</w:t>
      </w:r>
      <w:r w:rsidRPr="0072198B">
        <w:tab/>
        <w:t xml:space="preserve">Ликвидировать захламленность. </w:t>
      </w:r>
    </w:p>
    <w:p w:rsidR="00A81EA0" w:rsidRPr="0072198B" w:rsidRDefault="00A81EA0" w:rsidP="00C2745A">
      <w:pPr>
        <w:spacing w:line="288" w:lineRule="auto"/>
        <w:ind w:left="567" w:firstLine="567"/>
        <w:jc w:val="both"/>
      </w:pPr>
      <w:r w:rsidRPr="0072198B">
        <w:t>•</w:t>
      </w:r>
      <w:r w:rsidRPr="0072198B">
        <w:tab/>
        <w:t xml:space="preserve">Для эксплуатации пресса потребуется площадь всего в 1,5 - 3 кв. метра. </w:t>
      </w:r>
    </w:p>
    <w:p w:rsidR="00A81EA0" w:rsidRPr="0072198B" w:rsidRDefault="00A81EA0" w:rsidP="00C2745A">
      <w:pPr>
        <w:spacing w:line="288" w:lineRule="auto"/>
        <w:ind w:left="567" w:firstLine="567"/>
        <w:jc w:val="both"/>
      </w:pPr>
      <w:r w:rsidRPr="0072198B">
        <w:t>•</w:t>
      </w:r>
      <w:r w:rsidRPr="0072198B">
        <w:tab/>
        <w:t xml:space="preserve">Работа на прессе не требует специальных знаний и навыков. </w:t>
      </w:r>
    </w:p>
    <w:p w:rsidR="00A81EA0" w:rsidRPr="0072198B" w:rsidRDefault="00A81EA0" w:rsidP="00C2745A">
      <w:pPr>
        <w:spacing w:line="288" w:lineRule="auto"/>
        <w:ind w:left="567" w:firstLine="567"/>
        <w:jc w:val="both"/>
      </w:pPr>
      <w:r w:rsidRPr="0072198B">
        <w:t>Возможность  прессовать отходы:</w:t>
      </w:r>
    </w:p>
    <w:p w:rsidR="00A81EA0" w:rsidRPr="0072198B" w:rsidRDefault="00A81EA0" w:rsidP="00C2745A">
      <w:pPr>
        <w:spacing w:line="288" w:lineRule="auto"/>
        <w:ind w:left="567" w:firstLine="567"/>
        <w:jc w:val="both"/>
      </w:pPr>
      <w:r w:rsidRPr="0072198B">
        <w:t>•</w:t>
      </w:r>
      <w:r w:rsidRPr="0072198B">
        <w:tab/>
        <w:t xml:space="preserve">Вторичное сырьё - это макулатура (бумага, картонные коробки), полимерная плёнка, пластиковые канистры и бутылки, поролон, алюминиевые банки, тряпьё. </w:t>
      </w:r>
    </w:p>
    <w:p w:rsidR="00A81EA0" w:rsidRPr="0072198B" w:rsidRDefault="00A81EA0" w:rsidP="00C2745A">
      <w:pPr>
        <w:spacing w:line="288" w:lineRule="auto"/>
        <w:ind w:left="567" w:firstLine="567"/>
        <w:jc w:val="both"/>
      </w:pPr>
      <w:r w:rsidRPr="0072198B">
        <w:t>•</w:t>
      </w:r>
      <w:r w:rsidRPr="0072198B">
        <w:tab/>
        <w:t xml:space="preserve">Любые смешанные отходы - консервные банки, пакеты из-под сока и молока, стаканчики из-под йогурта, одноразовая посуда. Весь мусор, который накапливается в пластиковых (мусорных) мешках, загружается в камеру пресса и сжимается до получения плотного брикета, при этом первоначальный объём отходов уменьшается до 20 раз. Брикет (кипа) перевязывается капроновым шпагатом (или проволокой), а далее механизированным способом извлекается из камеры пресса. </w:t>
      </w:r>
    </w:p>
    <w:p w:rsidR="00A81EA0" w:rsidRPr="0072198B" w:rsidRDefault="00A81EA0" w:rsidP="00C2745A">
      <w:pPr>
        <w:spacing w:line="288" w:lineRule="auto"/>
        <w:ind w:left="567" w:firstLine="567"/>
        <w:jc w:val="both"/>
      </w:pPr>
      <w:r w:rsidRPr="0072198B">
        <w:t xml:space="preserve"> 3.6. Кран для погрузки</w:t>
      </w:r>
    </w:p>
    <w:p w:rsidR="00A81EA0" w:rsidRPr="0072198B" w:rsidRDefault="00A81EA0" w:rsidP="00C2745A">
      <w:pPr>
        <w:spacing w:line="288" w:lineRule="auto"/>
        <w:ind w:left="567" w:firstLine="567"/>
        <w:jc w:val="both"/>
      </w:pPr>
      <w:r w:rsidRPr="0072198B">
        <w:t>Кран должен быть многофункциональным. Широкий спектр его назначения - от погрузки сыпучих материалов и единичных грузов в муниципальном строительстве, до утилизации отходов и различных работ на строительной площадке.</w:t>
      </w:r>
    </w:p>
    <w:p w:rsidR="00A81EA0" w:rsidRPr="0072198B" w:rsidRDefault="00A81EA0" w:rsidP="00C2745A">
      <w:pPr>
        <w:spacing w:line="288" w:lineRule="auto"/>
        <w:ind w:left="567" w:firstLine="567"/>
        <w:jc w:val="both"/>
      </w:pPr>
      <w:r w:rsidRPr="0072198B">
        <w:t>3.7. Большегрузный автомобиль для транспортировки подготовленных отходов</w:t>
      </w:r>
    </w:p>
    <w:p w:rsidR="00A81EA0" w:rsidRPr="0072198B" w:rsidRDefault="00A81EA0" w:rsidP="00C2745A">
      <w:pPr>
        <w:spacing w:line="288" w:lineRule="auto"/>
        <w:ind w:left="567" w:firstLine="567"/>
        <w:jc w:val="both"/>
      </w:pPr>
      <w:r w:rsidRPr="0072198B">
        <w:lastRenderedPageBreak/>
        <w:t>Большегрузный автомобиль (мусоровоз) предназначен для механизированной загрузки твердых бытовых отходов из передвижных контейнеров, уплотнения массы, транспортировки и разгрузки на мусороперегрузочных станциях или в местах утилизации и захоронения ТБО.</w:t>
      </w:r>
    </w:p>
    <w:p w:rsidR="00A81EA0" w:rsidRPr="0072198B" w:rsidRDefault="00A81EA0" w:rsidP="00C2745A">
      <w:pPr>
        <w:spacing w:line="288" w:lineRule="auto"/>
        <w:ind w:left="567" w:firstLine="567"/>
        <w:jc w:val="both"/>
      </w:pPr>
      <w:r w:rsidRPr="0072198B">
        <w:t>3.8. Автопарк для перевозки мусора с площадок</w:t>
      </w:r>
    </w:p>
    <w:p w:rsidR="00A81EA0" w:rsidRPr="0072198B" w:rsidRDefault="00A81EA0" w:rsidP="00C2745A">
      <w:pPr>
        <w:spacing w:line="288" w:lineRule="auto"/>
        <w:ind w:left="567" w:firstLine="567"/>
        <w:jc w:val="both"/>
      </w:pPr>
      <w:r w:rsidRPr="0072198B">
        <w:t>Наличие современного автопарка с достаточным количеством необходимых транспортных средств, даст возможность оказывать любые услуги, вывоз мусора различного назначения, в том числе, вывоз строительного мусора.</w:t>
      </w:r>
    </w:p>
    <w:p w:rsidR="00A81EA0" w:rsidRPr="0072198B" w:rsidRDefault="00A81EA0" w:rsidP="00C2745A">
      <w:pPr>
        <w:spacing w:line="288" w:lineRule="auto"/>
        <w:ind w:left="567" w:firstLine="567"/>
        <w:jc w:val="both"/>
      </w:pPr>
      <w:r w:rsidRPr="0072198B">
        <w:t>4. Организация пунктов приема химически активных отходов (батарейки, аккумуляторы, бытовая и радиоаппаратура) – пункты организовывать при магазинах продажи электротоваров, выделять муниципальные средства на поощрение сдающих.</w:t>
      </w:r>
    </w:p>
    <w:p w:rsidR="00A81EA0" w:rsidRPr="0072198B" w:rsidRDefault="00A81EA0" w:rsidP="00C2745A">
      <w:pPr>
        <w:spacing w:line="288" w:lineRule="auto"/>
        <w:ind w:left="567" w:firstLine="567"/>
        <w:jc w:val="both"/>
      </w:pPr>
      <w:r w:rsidRPr="0072198B">
        <w:t xml:space="preserve">5. Организация пунктов приема ненужной одежды и вещей при химчистках и прачечных с возможностью передачи хороших вещей, после санитарной обработки, нуждающимся. </w:t>
      </w:r>
    </w:p>
    <w:p w:rsidR="00A81EA0" w:rsidRPr="0072198B" w:rsidRDefault="00A81EA0" w:rsidP="00C2745A">
      <w:pPr>
        <w:spacing w:line="288" w:lineRule="auto"/>
        <w:ind w:left="567" w:firstLine="567"/>
        <w:jc w:val="both"/>
      </w:pPr>
      <w:r w:rsidRPr="0072198B">
        <w:t>6. Организация пунктов приема металлолома на территории городов и поселков, определив зоны ответственности</w:t>
      </w:r>
    </w:p>
    <w:p w:rsidR="00A81EA0" w:rsidRPr="0072198B" w:rsidRDefault="00A81EA0" w:rsidP="00C2745A">
      <w:pPr>
        <w:spacing w:line="288" w:lineRule="auto"/>
        <w:ind w:left="567" w:firstLine="567"/>
        <w:jc w:val="both"/>
      </w:pPr>
      <w:r w:rsidRPr="0072198B">
        <w:t xml:space="preserve">7. Организация графика вывоза мусора из деревень сельских поселений </w:t>
      </w:r>
    </w:p>
    <w:p w:rsidR="00A81EA0" w:rsidRPr="0072198B" w:rsidRDefault="00A81EA0" w:rsidP="00C2745A">
      <w:pPr>
        <w:spacing w:line="288" w:lineRule="auto"/>
        <w:ind w:left="567" w:firstLine="567"/>
        <w:jc w:val="both"/>
      </w:pPr>
      <w:r w:rsidRPr="0072198B">
        <w:t>8. Провести разовую очистку территорий рекреационных зон, оборудовать площадки по сбору мусора, назначить ответственное предприятие за уборку и вывоз мусора.</w:t>
      </w:r>
    </w:p>
    <w:p w:rsidR="00A81EA0" w:rsidRPr="0072198B" w:rsidRDefault="00A81EA0" w:rsidP="00C2745A">
      <w:pPr>
        <w:spacing w:line="288" w:lineRule="auto"/>
        <w:ind w:left="567" w:firstLine="567"/>
        <w:jc w:val="both"/>
      </w:pPr>
      <w:r w:rsidRPr="0072198B">
        <w:t>9. Мусор разделять по составу:</w:t>
      </w:r>
    </w:p>
    <w:p w:rsidR="00A81EA0" w:rsidRPr="0072198B" w:rsidRDefault="00A81EA0" w:rsidP="00C2745A">
      <w:pPr>
        <w:spacing w:line="288" w:lineRule="auto"/>
        <w:ind w:left="567" w:firstLine="567"/>
        <w:jc w:val="both"/>
      </w:pPr>
      <w:r w:rsidRPr="0072198B">
        <w:t>- Бумага, картон, тряпье</w:t>
      </w:r>
    </w:p>
    <w:p w:rsidR="00A81EA0" w:rsidRPr="0072198B" w:rsidRDefault="00A81EA0" w:rsidP="00C2745A">
      <w:pPr>
        <w:spacing w:line="288" w:lineRule="auto"/>
        <w:ind w:left="567" w:firstLine="567"/>
        <w:jc w:val="both"/>
      </w:pPr>
      <w:r w:rsidRPr="0072198B">
        <w:t>- Металл</w:t>
      </w:r>
    </w:p>
    <w:p w:rsidR="00A81EA0" w:rsidRPr="0072198B" w:rsidRDefault="00A81EA0" w:rsidP="00C2745A">
      <w:pPr>
        <w:spacing w:line="288" w:lineRule="auto"/>
        <w:ind w:left="567" w:firstLine="567"/>
        <w:jc w:val="both"/>
      </w:pPr>
      <w:r w:rsidRPr="0072198B">
        <w:t>- Пластик, полиэтилен</w:t>
      </w:r>
    </w:p>
    <w:p w:rsidR="00A81EA0" w:rsidRPr="0072198B" w:rsidRDefault="00A81EA0" w:rsidP="00C2745A">
      <w:pPr>
        <w:spacing w:line="288" w:lineRule="auto"/>
        <w:ind w:left="567" w:firstLine="567"/>
        <w:jc w:val="both"/>
      </w:pPr>
      <w:r w:rsidRPr="0072198B">
        <w:t>- Стекло</w:t>
      </w:r>
    </w:p>
    <w:p w:rsidR="00A81EA0" w:rsidRPr="0072198B" w:rsidRDefault="00A81EA0" w:rsidP="00C2745A">
      <w:pPr>
        <w:spacing w:line="288" w:lineRule="auto"/>
        <w:ind w:left="567" w:firstLine="567"/>
        <w:jc w:val="both"/>
      </w:pPr>
      <w:r w:rsidRPr="0072198B">
        <w:t>- Биологические отходы – органика</w:t>
      </w:r>
    </w:p>
    <w:p w:rsidR="00A81EA0" w:rsidRPr="0072198B" w:rsidRDefault="00A81EA0" w:rsidP="00C2745A">
      <w:pPr>
        <w:spacing w:line="288" w:lineRule="auto"/>
        <w:ind w:left="567" w:firstLine="567"/>
        <w:jc w:val="both"/>
      </w:pPr>
      <w:r w:rsidRPr="0072198B">
        <w:t>- Химически активные элементы</w:t>
      </w:r>
    </w:p>
    <w:p w:rsidR="00A81EA0" w:rsidRPr="0072198B" w:rsidRDefault="00A81EA0" w:rsidP="00C2745A">
      <w:pPr>
        <w:spacing w:line="288" w:lineRule="auto"/>
        <w:ind w:left="567" w:firstLine="567"/>
        <w:jc w:val="both"/>
      </w:pPr>
      <w:r w:rsidRPr="0072198B">
        <w:t>10. Оборудовать раздельные хранилища мусора:</w:t>
      </w:r>
    </w:p>
    <w:p w:rsidR="00A81EA0" w:rsidRPr="0072198B" w:rsidRDefault="00A81EA0" w:rsidP="00C2745A">
      <w:pPr>
        <w:spacing w:line="288" w:lineRule="auto"/>
        <w:ind w:left="567" w:firstLine="567"/>
        <w:jc w:val="both"/>
      </w:pPr>
      <w:r w:rsidRPr="0072198B">
        <w:t xml:space="preserve">– хранение отходов стекла, </w:t>
      </w:r>
    </w:p>
    <w:p w:rsidR="00A81EA0" w:rsidRPr="0072198B" w:rsidRDefault="00A81EA0" w:rsidP="00C2745A">
      <w:pPr>
        <w:spacing w:line="288" w:lineRule="auto"/>
        <w:ind w:left="567" w:firstLine="567"/>
        <w:jc w:val="both"/>
      </w:pPr>
      <w:r w:rsidRPr="0072198B">
        <w:t xml:space="preserve">- бумага - крытый навес рядом с прессом, </w:t>
      </w:r>
    </w:p>
    <w:p w:rsidR="00A81EA0" w:rsidRPr="0072198B" w:rsidRDefault="00A81EA0" w:rsidP="00C2745A">
      <w:pPr>
        <w:spacing w:line="288" w:lineRule="auto"/>
        <w:ind w:left="567" w:firstLine="567"/>
        <w:jc w:val="both"/>
      </w:pPr>
      <w:r w:rsidRPr="0072198B">
        <w:t>- биологические отходы на комплексе по биотермической переработке отходов в органические удобрения.</w:t>
      </w:r>
    </w:p>
    <w:p w:rsidR="00A81EA0" w:rsidRPr="0072198B" w:rsidRDefault="00A81EA0" w:rsidP="00C2745A">
      <w:pPr>
        <w:spacing w:line="288" w:lineRule="auto"/>
        <w:ind w:left="567" w:firstLine="567"/>
        <w:jc w:val="both"/>
      </w:pPr>
      <w:r w:rsidRPr="0072198B">
        <w:t>11. Полигоны ТБО обеспечить гидроизоляцией и асфальтированием подъездных путей. При эксплуатации полигонов ТБО, должно быть обеспечено надлежащее содержание (гидроизоляция и ровно положенный асфальт) и освещение подъездных путей, погрузочно-разгрузочных площадок, которые должны иметь твердое покрытие. С целью исключения загрязнения транспортными средствами проезжей части при перевозке ТБО, полигоны должны быть оборудованы пунктами мойки колес автотранспорта.</w:t>
      </w:r>
    </w:p>
    <w:p w:rsidR="00A81EA0" w:rsidRPr="0072198B" w:rsidRDefault="00A81EA0" w:rsidP="00C2745A">
      <w:pPr>
        <w:spacing w:line="288" w:lineRule="auto"/>
        <w:ind w:left="567" w:firstLine="567"/>
        <w:jc w:val="both"/>
      </w:pPr>
      <w:r w:rsidRPr="0072198B">
        <w:t>12. Необходимо построить дорогу до полигона ТБО.</w:t>
      </w:r>
    </w:p>
    <w:p w:rsidR="00A81EA0" w:rsidRPr="0072198B" w:rsidRDefault="00A81EA0" w:rsidP="00C2745A">
      <w:pPr>
        <w:spacing w:line="288" w:lineRule="auto"/>
        <w:ind w:left="567" w:firstLine="567"/>
        <w:jc w:val="both"/>
      </w:pPr>
      <w:r w:rsidRPr="0072198B">
        <w:t>13. Провести конкурс на лучшую социальную рекламу с призовым фондом.</w:t>
      </w:r>
    </w:p>
    <w:p w:rsidR="00A81EA0" w:rsidRPr="0072198B" w:rsidRDefault="00A81EA0" w:rsidP="00C2745A">
      <w:pPr>
        <w:spacing w:line="288" w:lineRule="auto"/>
        <w:ind w:left="567" w:firstLine="567"/>
        <w:jc w:val="both"/>
      </w:pPr>
      <w:r w:rsidRPr="0072198B">
        <w:t>14. На первом этапе в течение 2-3 месяцев осуществлять контроль на площадках в утренние и вечерние часы, затем выборочный контроль.</w:t>
      </w:r>
    </w:p>
    <w:p w:rsidR="00A81EA0" w:rsidRPr="0072198B" w:rsidRDefault="00A81EA0" w:rsidP="00C2745A">
      <w:pPr>
        <w:spacing w:line="288" w:lineRule="auto"/>
        <w:ind w:left="567" w:firstLine="567"/>
        <w:jc w:val="both"/>
      </w:pPr>
      <w:r w:rsidRPr="0072198B">
        <w:lastRenderedPageBreak/>
        <w:t xml:space="preserve">15. Закупка разноцветных пакетов для каждого вида мусора и их раздача населению </w:t>
      </w:r>
    </w:p>
    <w:p w:rsidR="00A81EA0" w:rsidRPr="0072198B" w:rsidRDefault="00A81EA0" w:rsidP="00C2745A">
      <w:pPr>
        <w:spacing w:line="288" w:lineRule="auto"/>
        <w:ind w:left="567" w:firstLine="567"/>
        <w:jc w:val="both"/>
      </w:pPr>
      <w:r w:rsidRPr="0072198B">
        <w:t>16. Обязать рынки, предприятия и торговый точки разделять мусор вплоть до запрета вывоза несортированного мусора.</w:t>
      </w:r>
    </w:p>
    <w:p w:rsidR="00A81EA0" w:rsidRPr="0072198B" w:rsidRDefault="00A81EA0" w:rsidP="00C2745A">
      <w:pPr>
        <w:spacing w:line="288" w:lineRule="auto"/>
        <w:ind w:left="567" w:firstLine="567"/>
        <w:jc w:val="both"/>
      </w:pPr>
      <w:r w:rsidRPr="0072198B">
        <w:t>17. Ужесточить административную ответственность за несанкционированные свалки.</w:t>
      </w:r>
    </w:p>
    <w:p w:rsidR="00DE5062" w:rsidRPr="0072198B" w:rsidRDefault="00DE50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pPr>
    </w:p>
    <w:p w:rsidR="00756D62" w:rsidRPr="0072198B" w:rsidRDefault="00756D62" w:rsidP="00C2745A">
      <w:pPr>
        <w:spacing w:line="288" w:lineRule="auto"/>
        <w:ind w:left="567" w:firstLine="567"/>
        <w:jc w:val="both"/>
        <w:sectPr w:rsidR="00756D62" w:rsidRPr="0072198B" w:rsidSect="00362DB4">
          <w:pgSz w:w="11906" w:h="16838"/>
          <w:pgMar w:top="1134" w:right="567" w:bottom="1134" w:left="1701" w:header="709" w:footer="709" w:gutter="0"/>
          <w:cols w:space="708"/>
          <w:docGrid w:linePitch="360"/>
        </w:sectPr>
      </w:pPr>
    </w:p>
    <w:p w:rsidR="00476E05" w:rsidRPr="00476E05" w:rsidRDefault="00476E05" w:rsidP="00476E05">
      <w:pPr>
        <w:pStyle w:val="aff"/>
        <w:keepNext/>
        <w:tabs>
          <w:tab w:val="left" w:pos="709"/>
        </w:tabs>
        <w:ind w:left="567" w:firstLine="567"/>
        <w:jc w:val="right"/>
        <w:rPr>
          <w:i w:val="0"/>
          <w:sz w:val="24"/>
          <w:szCs w:val="24"/>
        </w:rPr>
      </w:pPr>
      <w:r w:rsidRPr="00476E05">
        <w:rPr>
          <w:i w:val="0"/>
          <w:sz w:val="24"/>
          <w:szCs w:val="24"/>
        </w:rPr>
        <w:lastRenderedPageBreak/>
        <w:t>ПРИЛОЖЕНИЕ 6.</w:t>
      </w:r>
    </w:p>
    <w:p w:rsidR="00756D62" w:rsidRPr="0072198B" w:rsidRDefault="00756D62" w:rsidP="00C2745A">
      <w:pPr>
        <w:pStyle w:val="aff"/>
        <w:keepNext/>
        <w:tabs>
          <w:tab w:val="left" w:pos="709"/>
        </w:tabs>
        <w:ind w:left="567" w:firstLine="567"/>
        <w:rPr>
          <w:sz w:val="24"/>
          <w:szCs w:val="24"/>
        </w:rPr>
      </w:pPr>
      <w:r w:rsidRPr="0072198B">
        <w:rPr>
          <w:sz w:val="24"/>
          <w:szCs w:val="24"/>
        </w:rPr>
        <w:t>Основные источники теплоснабжения</w:t>
      </w:r>
    </w:p>
    <w:tbl>
      <w:tblPr>
        <w:tblW w:w="5302" w:type="pct"/>
        <w:tblInd w:w="-3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30"/>
        <w:gridCol w:w="1279"/>
        <w:gridCol w:w="1725"/>
        <w:gridCol w:w="542"/>
        <w:gridCol w:w="865"/>
        <w:gridCol w:w="1646"/>
        <w:gridCol w:w="69"/>
        <w:gridCol w:w="38"/>
        <w:gridCol w:w="684"/>
        <w:gridCol w:w="1104"/>
        <w:gridCol w:w="806"/>
        <w:gridCol w:w="1891"/>
        <w:gridCol w:w="1016"/>
        <w:gridCol w:w="1584"/>
      </w:tblGrid>
      <w:tr w:rsidR="00756D62" w:rsidRPr="00301E56" w:rsidTr="00301E56">
        <w:tc>
          <w:tcPr>
            <w:tcW w:w="775" w:type="pct"/>
            <w:vMerge w:val="restart"/>
            <w:shd w:val="clear" w:color="auto" w:fill="CCC0D9" w:themeFill="accent4" w:themeFillTint="66"/>
          </w:tcPr>
          <w:p w:rsidR="00756D62" w:rsidRPr="00301E56" w:rsidRDefault="00756D62" w:rsidP="00301E56">
            <w:pPr>
              <w:tabs>
                <w:tab w:val="left" w:pos="709"/>
              </w:tabs>
              <w:jc w:val="both"/>
              <w:rPr>
                <w:b/>
                <w:sz w:val="18"/>
                <w:szCs w:val="18"/>
              </w:rPr>
            </w:pPr>
            <w:r w:rsidRPr="00301E56">
              <w:rPr>
                <w:b/>
                <w:sz w:val="18"/>
                <w:szCs w:val="18"/>
              </w:rPr>
              <w:t>Адрес котельной</w:t>
            </w:r>
          </w:p>
        </w:tc>
        <w:tc>
          <w:tcPr>
            <w:tcW w:w="408" w:type="pct"/>
            <w:vMerge w:val="restart"/>
            <w:shd w:val="clear" w:color="auto" w:fill="CCC0D9" w:themeFill="accent4" w:themeFillTint="66"/>
          </w:tcPr>
          <w:p w:rsidR="00756D62" w:rsidRPr="00301E56" w:rsidRDefault="00756D62" w:rsidP="00301E56">
            <w:pPr>
              <w:tabs>
                <w:tab w:val="left" w:pos="709"/>
              </w:tabs>
              <w:jc w:val="both"/>
              <w:rPr>
                <w:b/>
                <w:sz w:val="18"/>
                <w:szCs w:val="18"/>
              </w:rPr>
            </w:pPr>
            <w:r w:rsidRPr="00301E56">
              <w:rPr>
                <w:b/>
                <w:sz w:val="18"/>
                <w:szCs w:val="18"/>
              </w:rPr>
              <w:t>Форма собственности</w:t>
            </w:r>
          </w:p>
        </w:tc>
        <w:tc>
          <w:tcPr>
            <w:tcW w:w="550" w:type="pct"/>
            <w:vMerge w:val="restart"/>
            <w:shd w:val="clear" w:color="auto" w:fill="CCC0D9" w:themeFill="accent4" w:themeFillTint="66"/>
          </w:tcPr>
          <w:p w:rsidR="00756D62" w:rsidRPr="00301E56" w:rsidRDefault="00756D62" w:rsidP="00301E56">
            <w:pPr>
              <w:tabs>
                <w:tab w:val="left" w:pos="709"/>
              </w:tabs>
              <w:jc w:val="both"/>
              <w:rPr>
                <w:b/>
                <w:sz w:val="18"/>
                <w:szCs w:val="18"/>
              </w:rPr>
            </w:pPr>
            <w:r w:rsidRPr="00301E56">
              <w:rPr>
                <w:b/>
                <w:sz w:val="18"/>
                <w:szCs w:val="18"/>
              </w:rPr>
              <w:t>Балансодержатель</w:t>
            </w:r>
          </w:p>
        </w:tc>
        <w:tc>
          <w:tcPr>
            <w:tcW w:w="449" w:type="pct"/>
            <w:gridSpan w:val="2"/>
            <w:shd w:val="clear" w:color="auto" w:fill="CCC0D9" w:themeFill="accent4" w:themeFillTint="66"/>
          </w:tcPr>
          <w:p w:rsidR="00756D62" w:rsidRPr="00301E56" w:rsidRDefault="00756D62" w:rsidP="00301E56">
            <w:pPr>
              <w:tabs>
                <w:tab w:val="left" w:pos="709"/>
              </w:tabs>
              <w:jc w:val="both"/>
              <w:rPr>
                <w:b/>
                <w:sz w:val="18"/>
                <w:szCs w:val="18"/>
              </w:rPr>
            </w:pPr>
            <w:r w:rsidRPr="00301E56">
              <w:rPr>
                <w:b/>
                <w:sz w:val="18"/>
                <w:szCs w:val="18"/>
              </w:rPr>
              <w:t>Вид топлива</w:t>
            </w:r>
          </w:p>
        </w:tc>
        <w:tc>
          <w:tcPr>
            <w:tcW w:w="777" w:type="pct"/>
            <w:gridSpan w:val="4"/>
            <w:shd w:val="clear" w:color="auto" w:fill="CCC0D9" w:themeFill="accent4" w:themeFillTint="66"/>
          </w:tcPr>
          <w:p w:rsidR="00756D62" w:rsidRPr="00301E56" w:rsidRDefault="00756D62" w:rsidP="00301E56">
            <w:pPr>
              <w:tabs>
                <w:tab w:val="left" w:pos="709"/>
              </w:tabs>
              <w:jc w:val="both"/>
              <w:rPr>
                <w:b/>
                <w:sz w:val="18"/>
                <w:szCs w:val="18"/>
              </w:rPr>
            </w:pPr>
            <w:r w:rsidRPr="00301E56">
              <w:rPr>
                <w:b/>
                <w:sz w:val="18"/>
                <w:szCs w:val="18"/>
              </w:rPr>
              <w:t>Фактический расход</w:t>
            </w:r>
          </w:p>
        </w:tc>
        <w:tc>
          <w:tcPr>
            <w:tcW w:w="352" w:type="pct"/>
            <w:vMerge w:val="restart"/>
            <w:shd w:val="clear" w:color="auto" w:fill="CCC0D9" w:themeFill="accent4" w:themeFillTint="66"/>
          </w:tcPr>
          <w:p w:rsidR="00756D62" w:rsidRPr="00301E56" w:rsidRDefault="00756D62" w:rsidP="00301E56">
            <w:pPr>
              <w:tabs>
                <w:tab w:val="left" w:pos="709"/>
              </w:tabs>
              <w:jc w:val="both"/>
              <w:rPr>
                <w:b/>
                <w:sz w:val="18"/>
                <w:szCs w:val="18"/>
              </w:rPr>
            </w:pPr>
            <w:r w:rsidRPr="00301E56">
              <w:rPr>
                <w:b/>
                <w:sz w:val="18"/>
                <w:szCs w:val="18"/>
              </w:rPr>
              <w:t>Мощность,</w:t>
            </w:r>
          </w:p>
          <w:p w:rsidR="00756D62" w:rsidRPr="00301E56" w:rsidRDefault="00756D62" w:rsidP="00301E56">
            <w:pPr>
              <w:tabs>
                <w:tab w:val="left" w:pos="709"/>
              </w:tabs>
              <w:jc w:val="both"/>
              <w:rPr>
                <w:b/>
                <w:sz w:val="18"/>
                <w:szCs w:val="18"/>
              </w:rPr>
            </w:pPr>
            <w:r w:rsidRPr="00301E56">
              <w:rPr>
                <w:b/>
                <w:sz w:val="18"/>
                <w:szCs w:val="18"/>
              </w:rPr>
              <w:t>Гкал/час</w:t>
            </w:r>
          </w:p>
        </w:tc>
        <w:tc>
          <w:tcPr>
            <w:tcW w:w="257" w:type="pct"/>
            <w:vMerge w:val="restart"/>
            <w:shd w:val="clear" w:color="auto" w:fill="CCC0D9" w:themeFill="accent4" w:themeFillTint="66"/>
          </w:tcPr>
          <w:p w:rsidR="00756D62" w:rsidRPr="00301E56" w:rsidRDefault="00756D62" w:rsidP="00301E56">
            <w:pPr>
              <w:tabs>
                <w:tab w:val="left" w:pos="709"/>
              </w:tabs>
              <w:jc w:val="both"/>
              <w:rPr>
                <w:b/>
                <w:sz w:val="18"/>
                <w:szCs w:val="18"/>
              </w:rPr>
            </w:pPr>
            <w:r w:rsidRPr="00301E56">
              <w:rPr>
                <w:b/>
                <w:sz w:val="18"/>
                <w:szCs w:val="18"/>
              </w:rPr>
              <w:t>Паропроизводительность,</w:t>
            </w:r>
          </w:p>
          <w:p w:rsidR="00756D62" w:rsidRPr="00301E56" w:rsidRDefault="00756D62" w:rsidP="00301E56">
            <w:pPr>
              <w:tabs>
                <w:tab w:val="left" w:pos="709"/>
              </w:tabs>
              <w:jc w:val="both"/>
              <w:rPr>
                <w:b/>
                <w:sz w:val="18"/>
                <w:szCs w:val="18"/>
              </w:rPr>
            </w:pPr>
            <w:r w:rsidRPr="00301E56">
              <w:rPr>
                <w:b/>
                <w:sz w:val="18"/>
                <w:szCs w:val="18"/>
              </w:rPr>
              <w:t>(т/ч)</w:t>
            </w:r>
          </w:p>
        </w:tc>
        <w:tc>
          <w:tcPr>
            <w:tcW w:w="603" w:type="pct"/>
            <w:vMerge w:val="restart"/>
            <w:shd w:val="clear" w:color="auto" w:fill="CCC0D9" w:themeFill="accent4" w:themeFillTint="66"/>
          </w:tcPr>
          <w:p w:rsidR="00756D62" w:rsidRPr="00301E56" w:rsidRDefault="00756D62" w:rsidP="00301E56">
            <w:pPr>
              <w:tabs>
                <w:tab w:val="left" w:pos="709"/>
              </w:tabs>
              <w:jc w:val="both"/>
              <w:rPr>
                <w:b/>
                <w:sz w:val="18"/>
                <w:szCs w:val="18"/>
              </w:rPr>
            </w:pPr>
            <w:r w:rsidRPr="00301E56">
              <w:rPr>
                <w:b/>
                <w:sz w:val="18"/>
                <w:szCs w:val="18"/>
              </w:rPr>
              <w:t>Тип и марка котлов</w:t>
            </w:r>
          </w:p>
        </w:tc>
        <w:tc>
          <w:tcPr>
            <w:tcW w:w="324" w:type="pct"/>
            <w:vMerge w:val="restart"/>
            <w:shd w:val="clear" w:color="auto" w:fill="CCC0D9" w:themeFill="accent4" w:themeFillTint="66"/>
          </w:tcPr>
          <w:p w:rsidR="00756D62" w:rsidRPr="00301E56" w:rsidRDefault="00756D62" w:rsidP="00301E56">
            <w:pPr>
              <w:tabs>
                <w:tab w:val="left" w:pos="709"/>
              </w:tabs>
              <w:jc w:val="both"/>
              <w:rPr>
                <w:b/>
                <w:sz w:val="18"/>
                <w:szCs w:val="18"/>
              </w:rPr>
            </w:pPr>
            <w:r w:rsidRPr="00301E56">
              <w:rPr>
                <w:b/>
                <w:sz w:val="18"/>
                <w:szCs w:val="18"/>
              </w:rPr>
              <w:t>Год ввода в эксплуатацию</w:t>
            </w:r>
          </w:p>
        </w:tc>
        <w:tc>
          <w:tcPr>
            <w:tcW w:w="505" w:type="pct"/>
            <w:vMerge w:val="restart"/>
            <w:shd w:val="clear" w:color="auto" w:fill="CCC0D9" w:themeFill="accent4" w:themeFillTint="66"/>
          </w:tcPr>
          <w:p w:rsidR="00756D62" w:rsidRPr="00301E56" w:rsidRDefault="00756D62" w:rsidP="00301E56">
            <w:pPr>
              <w:tabs>
                <w:tab w:val="left" w:pos="709"/>
              </w:tabs>
              <w:jc w:val="both"/>
              <w:rPr>
                <w:b/>
                <w:sz w:val="18"/>
                <w:szCs w:val="18"/>
              </w:rPr>
            </w:pPr>
            <w:r w:rsidRPr="00301E56">
              <w:rPr>
                <w:b/>
                <w:sz w:val="18"/>
                <w:szCs w:val="18"/>
              </w:rPr>
              <w:t xml:space="preserve">Фактическая выработка тепла в </w:t>
            </w:r>
            <w:smartTag w:uri="urn:schemas-microsoft-com:office:smarttags" w:element="metricconverter">
              <w:smartTagPr>
                <w:attr w:name="ProductID" w:val="2008 г"/>
              </w:smartTagPr>
              <w:r w:rsidRPr="00301E56">
                <w:rPr>
                  <w:b/>
                  <w:sz w:val="18"/>
                  <w:szCs w:val="18"/>
                </w:rPr>
                <w:t>2008 г</w:t>
              </w:r>
            </w:smartTag>
            <w:r w:rsidRPr="00301E56">
              <w:rPr>
                <w:b/>
                <w:sz w:val="18"/>
                <w:szCs w:val="18"/>
              </w:rPr>
              <w:t>. Гкал</w:t>
            </w:r>
          </w:p>
        </w:tc>
      </w:tr>
      <w:tr w:rsidR="00756D62" w:rsidRPr="00301E56" w:rsidTr="00301E56">
        <w:tc>
          <w:tcPr>
            <w:tcW w:w="775" w:type="pct"/>
            <w:vMerge/>
          </w:tcPr>
          <w:p w:rsidR="00756D62" w:rsidRPr="00301E56" w:rsidRDefault="00756D62" w:rsidP="00C2745A">
            <w:pPr>
              <w:tabs>
                <w:tab w:val="left" w:pos="709"/>
              </w:tabs>
              <w:ind w:left="567" w:firstLine="567"/>
              <w:jc w:val="both"/>
              <w:rPr>
                <w:sz w:val="18"/>
                <w:szCs w:val="18"/>
              </w:rPr>
            </w:pPr>
          </w:p>
        </w:tc>
        <w:tc>
          <w:tcPr>
            <w:tcW w:w="408" w:type="pct"/>
            <w:vMerge/>
          </w:tcPr>
          <w:p w:rsidR="00756D62" w:rsidRPr="00301E56" w:rsidRDefault="00756D62" w:rsidP="00C2745A">
            <w:pPr>
              <w:tabs>
                <w:tab w:val="left" w:pos="709"/>
              </w:tabs>
              <w:ind w:left="567" w:firstLine="567"/>
              <w:jc w:val="both"/>
              <w:rPr>
                <w:sz w:val="18"/>
                <w:szCs w:val="18"/>
              </w:rPr>
            </w:pPr>
          </w:p>
        </w:tc>
        <w:tc>
          <w:tcPr>
            <w:tcW w:w="550" w:type="pct"/>
            <w:vMerge/>
          </w:tcPr>
          <w:p w:rsidR="00756D62" w:rsidRPr="00301E56" w:rsidRDefault="00756D62" w:rsidP="00C2745A">
            <w:pPr>
              <w:tabs>
                <w:tab w:val="left" w:pos="709"/>
              </w:tabs>
              <w:ind w:left="567" w:firstLine="567"/>
              <w:jc w:val="both"/>
              <w:rPr>
                <w:sz w:val="18"/>
                <w:szCs w:val="18"/>
              </w:rPr>
            </w:pPr>
          </w:p>
        </w:tc>
        <w:tc>
          <w:tcPr>
            <w:tcW w:w="173" w:type="pct"/>
            <w:shd w:val="clear" w:color="auto" w:fill="CCC0D9" w:themeFill="accent4" w:themeFillTint="66"/>
          </w:tcPr>
          <w:p w:rsidR="00756D62" w:rsidRPr="00301E56" w:rsidRDefault="00756D62" w:rsidP="00301E56">
            <w:pPr>
              <w:tabs>
                <w:tab w:val="left" w:pos="709"/>
              </w:tabs>
              <w:jc w:val="both"/>
              <w:rPr>
                <w:sz w:val="18"/>
                <w:szCs w:val="18"/>
              </w:rPr>
            </w:pPr>
            <w:r w:rsidRPr="00301E56">
              <w:rPr>
                <w:sz w:val="18"/>
                <w:szCs w:val="18"/>
              </w:rPr>
              <w:t>основное</w:t>
            </w:r>
          </w:p>
        </w:tc>
        <w:tc>
          <w:tcPr>
            <w:tcW w:w="276" w:type="pct"/>
            <w:shd w:val="clear" w:color="auto" w:fill="CCC0D9" w:themeFill="accent4" w:themeFillTint="66"/>
          </w:tcPr>
          <w:p w:rsidR="00756D62" w:rsidRPr="00301E56" w:rsidRDefault="00756D62" w:rsidP="00301E56">
            <w:pPr>
              <w:tabs>
                <w:tab w:val="left" w:pos="709"/>
              </w:tabs>
              <w:jc w:val="both"/>
              <w:rPr>
                <w:sz w:val="18"/>
                <w:szCs w:val="18"/>
              </w:rPr>
            </w:pPr>
            <w:r w:rsidRPr="00301E56">
              <w:rPr>
                <w:sz w:val="18"/>
                <w:szCs w:val="18"/>
              </w:rPr>
              <w:t>резервное</w:t>
            </w:r>
          </w:p>
        </w:tc>
        <w:tc>
          <w:tcPr>
            <w:tcW w:w="525" w:type="pct"/>
            <w:shd w:val="clear" w:color="auto" w:fill="CCC0D9" w:themeFill="accent4" w:themeFillTint="66"/>
          </w:tcPr>
          <w:p w:rsidR="00756D62" w:rsidRPr="00301E56" w:rsidRDefault="00756D62" w:rsidP="00301E56">
            <w:pPr>
              <w:tabs>
                <w:tab w:val="left" w:pos="709"/>
              </w:tabs>
              <w:jc w:val="both"/>
              <w:rPr>
                <w:sz w:val="18"/>
                <w:szCs w:val="18"/>
              </w:rPr>
            </w:pPr>
            <w:r w:rsidRPr="00301E56">
              <w:rPr>
                <w:sz w:val="18"/>
                <w:szCs w:val="18"/>
              </w:rPr>
              <w:t>Основное т.у.т</w:t>
            </w:r>
          </w:p>
        </w:tc>
        <w:tc>
          <w:tcPr>
            <w:tcW w:w="252" w:type="pct"/>
            <w:gridSpan w:val="3"/>
            <w:shd w:val="clear" w:color="auto" w:fill="CCC0D9" w:themeFill="accent4" w:themeFillTint="66"/>
          </w:tcPr>
          <w:p w:rsidR="00756D62" w:rsidRPr="00301E56" w:rsidRDefault="00756D62" w:rsidP="00301E56">
            <w:pPr>
              <w:tabs>
                <w:tab w:val="left" w:pos="709"/>
              </w:tabs>
              <w:jc w:val="both"/>
              <w:rPr>
                <w:sz w:val="18"/>
                <w:szCs w:val="18"/>
              </w:rPr>
            </w:pPr>
            <w:r w:rsidRPr="00301E56">
              <w:rPr>
                <w:sz w:val="18"/>
                <w:szCs w:val="18"/>
              </w:rPr>
              <w:t>Резервное т.у.т.</w:t>
            </w:r>
          </w:p>
        </w:tc>
        <w:tc>
          <w:tcPr>
            <w:tcW w:w="352" w:type="pct"/>
            <w:vMerge/>
          </w:tcPr>
          <w:p w:rsidR="00756D62" w:rsidRPr="00301E56" w:rsidRDefault="00756D62" w:rsidP="00C2745A">
            <w:pPr>
              <w:tabs>
                <w:tab w:val="left" w:pos="709"/>
              </w:tabs>
              <w:ind w:left="567" w:firstLine="567"/>
              <w:jc w:val="both"/>
              <w:rPr>
                <w:sz w:val="18"/>
                <w:szCs w:val="18"/>
              </w:rPr>
            </w:pPr>
          </w:p>
        </w:tc>
        <w:tc>
          <w:tcPr>
            <w:tcW w:w="257" w:type="pct"/>
            <w:vMerge/>
          </w:tcPr>
          <w:p w:rsidR="00756D62" w:rsidRPr="00301E56" w:rsidRDefault="00756D62" w:rsidP="00C2745A">
            <w:pPr>
              <w:tabs>
                <w:tab w:val="left" w:pos="709"/>
              </w:tabs>
              <w:ind w:left="567" w:firstLine="567"/>
              <w:jc w:val="both"/>
              <w:rPr>
                <w:sz w:val="18"/>
                <w:szCs w:val="18"/>
              </w:rPr>
            </w:pPr>
          </w:p>
        </w:tc>
        <w:tc>
          <w:tcPr>
            <w:tcW w:w="603" w:type="pct"/>
            <w:vMerge/>
          </w:tcPr>
          <w:p w:rsidR="00756D62" w:rsidRPr="00301E56" w:rsidRDefault="00756D62" w:rsidP="00C2745A">
            <w:pPr>
              <w:tabs>
                <w:tab w:val="left" w:pos="709"/>
              </w:tabs>
              <w:ind w:left="567" w:firstLine="567"/>
              <w:jc w:val="both"/>
              <w:rPr>
                <w:sz w:val="18"/>
                <w:szCs w:val="18"/>
              </w:rPr>
            </w:pPr>
          </w:p>
        </w:tc>
        <w:tc>
          <w:tcPr>
            <w:tcW w:w="324" w:type="pct"/>
            <w:vMerge/>
          </w:tcPr>
          <w:p w:rsidR="00756D62" w:rsidRPr="00301E56" w:rsidRDefault="00756D62" w:rsidP="00C2745A">
            <w:pPr>
              <w:tabs>
                <w:tab w:val="left" w:pos="709"/>
              </w:tabs>
              <w:ind w:left="567" w:firstLine="567"/>
              <w:jc w:val="both"/>
              <w:rPr>
                <w:sz w:val="18"/>
                <w:szCs w:val="18"/>
              </w:rPr>
            </w:pPr>
          </w:p>
        </w:tc>
        <w:tc>
          <w:tcPr>
            <w:tcW w:w="505" w:type="pct"/>
            <w:vMerge/>
          </w:tcPr>
          <w:p w:rsidR="00756D62" w:rsidRPr="00301E56" w:rsidRDefault="00756D62" w:rsidP="00C2745A">
            <w:pPr>
              <w:tabs>
                <w:tab w:val="left" w:pos="709"/>
              </w:tabs>
              <w:ind w:left="567" w:firstLine="567"/>
              <w:jc w:val="both"/>
              <w:rPr>
                <w:sz w:val="18"/>
                <w:szCs w:val="18"/>
              </w:rPr>
            </w:pPr>
          </w:p>
        </w:tc>
      </w:tr>
      <w:tr w:rsidR="00756D62" w:rsidRPr="00301E56" w:rsidTr="00737681">
        <w:tc>
          <w:tcPr>
            <w:tcW w:w="775" w:type="pct"/>
          </w:tcPr>
          <w:p w:rsidR="00756D62" w:rsidRPr="00301E56" w:rsidRDefault="00756D62" w:rsidP="00301E56">
            <w:pPr>
              <w:tabs>
                <w:tab w:val="left" w:pos="709"/>
              </w:tabs>
              <w:jc w:val="both"/>
              <w:rPr>
                <w:sz w:val="18"/>
                <w:szCs w:val="18"/>
              </w:rPr>
            </w:pPr>
            <w:r w:rsidRPr="00301E56">
              <w:rPr>
                <w:sz w:val="18"/>
                <w:szCs w:val="18"/>
              </w:rPr>
              <w:t>Филиал МЖД МПС РФ</w:t>
            </w:r>
          </w:p>
          <w:p w:rsidR="00756D62" w:rsidRPr="00301E56" w:rsidRDefault="00756D62" w:rsidP="00301E56">
            <w:pPr>
              <w:tabs>
                <w:tab w:val="left" w:pos="709"/>
              </w:tabs>
              <w:jc w:val="both"/>
              <w:rPr>
                <w:sz w:val="18"/>
                <w:szCs w:val="18"/>
              </w:rPr>
            </w:pPr>
            <w:r w:rsidRPr="00301E56">
              <w:rPr>
                <w:sz w:val="18"/>
                <w:szCs w:val="18"/>
              </w:rPr>
              <w:t>Смоленская дистанция гражданских сооружений, п. Кардымово, ул. Коммунистическая, 1В</w:t>
            </w:r>
          </w:p>
        </w:tc>
        <w:tc>
          <w:tcPr>
            <w:tcW w:w="408" w:type="pct"/>
          </w:tcPr>
          <w:p w:rsidR="00756D62" w:rsidRPr="00301E56" w:rsidRDefault="00756D62" w:rsidP="00301E56">
            <w:pPr>
              <w:tabs>
                <w:tab w:val="left" w:pos="709"/>
              </w:tabs>
              <w:jc w:val="both"/>
              <w:rPr>
                <w:sz w:val="18"/>
                <w:szCs w:val="18"/>
              </w:rPr>
            </w:pPr>
            <w:r w:rsidRPr="00301E56">
              <w:rPr>
                <w:sz w:val="18"/>
                <w:szCs w:val="18"/>
              </w:rPr>
              <w:t>Федеральная</w:t>
            </w:r>
          </w:p>
        </w:tc>
        <w:tc>
          <w:tcPr>
            <w:tcW w:w="550" w:type="pct"/>
          </w:tcPr>
          <w:p w:rsidR="00756D62" w:rsidRPr="00301E56" w:rsidRDefault="00756D62" w:rsidP="00301E56">
            <w:pPr>
              <w:tabs>
                <w:tab w:val="left" w:pos="709"/>
              </w:tabs>
              <w:jc w:val="both"/>
              <w:rPr>
                <w:sz w:val="18"/>
                <w:szCs w:val="18"/>
              </w:rPr>
            </w:pPr>
            <w:r w:rsidRPr="00301E56">
              <w:rPr>
                <w:sz w:val="18"/>
                <w:szCs w:val="18"/>
              </w:rPr>
              <w:t>МЖД МПС РФ</w:t>
            </w:r>
          </w:p>
        </w:tc>
        <w:tc>
          <w:tcPr>
            <w:tcW w:w="173" w:type="pct"/>
          </w:tcPr>
          <w:p w:rsidR="00756D62" w:rsidRPr="00301E56" w:rsidRDefault="00756D62" w:rsidP="00301E56">
            <w:pPr>
              <w:tabs>
                <w:tab w:val="left" w:pos="709"/>
              </w:tabs>
              <w:jc w:val="both"/>
              <w:rPr>
                <w:sz w:val="18"/>
                <w:szCs w:val="18"/>
              </w:rPr>
            </w:pPr>
            <w:r w:rsidRPr="00301E56">
              <w:rPr>
                <w:sz w:val="18"/>
                <w:szCs w:val="18"/>
              </w:rPr>
              <w:t>Уголь</w:t>
            </w:r>
          </w:p>
        </w:tc>
        <w:tc>
          <w:tcPr>
            <w:tcW w:w="1053" w:type="pct"/>
            <w:gridSpan w:val="5"/>
          </w:tcPr>
          <w:p w:rsidR="00756D62" w:rsidRPr="00301E56" w:rsidRDefault="00756D62" w:rsidP="00301E56">
            <w:pPr>
              <w:tabs>
                <w:tab w:val="left" w:pos="709"/>
              </w:tabs>
              <w:jc w:val="both"/>
              <w:rPr>
                <w:sz w:val="18"/>
                <w:szCs w:val="18"/>
              </w:rPr>
            </w:pPr>
            <w:r w:rsidRPr="00301E56">
              <w:rPr>
                <w:sz w:val="18"/>
                <w:szCs w:val="18"/>
              </w:rPr>
              <w:t xml:space="preserve">Котельная законсервирована, т.к. объекты переведены на отопление от индивидуальных источников. </w:t>
            </w:r>
          </w:p>
          <w:p w:rsidR="00756D62" w:rsidRPr="00301E56" w:rsidRDefault="00756D62" w:rsidP="00301E56">
            <w:pPr>
              <w:tabs>
                <w:tab w:val="left" w:pos="709"/>
              </w:tabs>
              <w:jc w:val="both"/>
              <w:rPr>
                <w:sz w:val="18"/>
                <w:szCs w:val="18"/>
              </w:rPr>
            </w:pPr>
            <w:r w:rsidRPr="00301E56">
              <w:rPr>
                <w:sz w:val="18"/>
                <w:szCs w:val="18"/>
              </w:rPr>
              <w:t>Переоборудована</w:t>
            </w:r>
          </w:p>
        </w:tc>
        <w:tc>
          <w:tcPr>
            <w:tcW w:w="352" w:type="pct"/>
          </w:tcPr>
          <w:p w:rsidR="00756D62" w:rsidRPr="00301E56" w:rsidRDefault="00756D62" w:rsidP="00301E56">
            <w:pPr>
              <w:tabs>
                <w:tab w:val="left" w:pos="709"/>
              </w:tabs>
              <w:jc w:val="both"/>
              <w:rPr>
                <w:sz w:val="18"/>
                <w:szCs w:val="18"/>
              </w:rPr>
            </w:pPr>
            <w:r w:rsidRPr="00301E56">
              <w:rPr>
                <w:sz w:val="18"/>
                <w:szCs w:val="18"/>
              </w:rPr>
              <w:t>0,500</w:t>
            </w:r>
          </w:p>
          <w:p w:rsidR="00756D62" w:rsidRPr="00301E56" w:rsidRDefault="00756D62" w:rsidP="00301E56">
            <w:pPr>
              <w:tabs>
                <w:tab w:val="left" w:pos="709"/>
              </w:tabs>
              <w:jc w:val="both"/>
              <w:rPr>
                <w:sz w:val="18"/>
                <w:szCs w:val="18"/>
              </w:rPr>
            </w:pPr>
            <w:r w:rsidRPr="00301E56">
              <w:rPr>
                <w:sz w:val="18"/>
                <w:szCs w:val="18"/>
              </w:rPr>
              <w:t>0,500</w:t>
            </w:r>
          </w:p>
          <w:p w:rsidR="00756D62" w:rsidRPr="00301E56" w:rsidRDefault="00756D62" w:rsidP="00301E56">
            <w:pPr>
              <w:tabs>
                <w:tab w:val="left" w:pos="709"/>
              </w:tabs>
              <w:jc w:val="both"/>
              <w:rPr>
                <w:sz w:val="18"/>
                <w:szCs w:val="18"/>
              </w:rPr>
            </w:pPr>
            <w:r w:rsidRPr="00301E56">
              <w:rPr>
                <w:sz w:val="18"/>
                <w:szCs w:val="18"/>
              </w:rPr>
              <w:t>0,500</w:t>
            </w:r>
          </w:p>
        </w:tc>
        <w:tc>
          <w:tcPr>
            <w:tcW w:w="257" w:type="pct"/>
          </w:tcPr>
          <w:p w:rsidR="00756D62" w:rsidRPr="00301E56" w:rsidRDefault="00756D62" w:rsidP="00301E56">
            <w:pPr>
              <w:tabs>
                <w:tab w:val="left" w:pos="709"/>
              </w:tabs>
              <w:jc w:val="both"/>
              <w:rPr>
                <w:sz w:val="18"/>
                <w:szCs w:val="18"/>
              </w:rPr>
            </w:pPr>
            <w:r w:rsidRPr="00301E56">
              <w:rPr>
                <w:sz w:val="18"/>
                <w:szCs w:val="18"/>
              </w:rPr>
              <w:t>-</w:t>
            </w:r>
          </w:p>
        </w:tc>
        <w:tc>
          <w:tcPr>
            <w:tcW w:w="603" w:type="pct"/>
          </w:tcPr>
          <w:p w:rsidR="00756D62" w:rsidRPr="00301E56" w:rsidRDefault="00756D62" w:rsidP="00301E56">
            <w:pPr>
              <w:tabs>
                <w:tab w:val="left" w:pos="709"/>
              </w:tabs>
              <w:jc w:val="both"/>
              <w:rPr>
                <w:sz w:val="18"/>
                <w:szCs w:val="18"/>
              </w:rPr>
            </w:pPr>
            <w:r w:rsidRPr="00301E56">
              <w:rPr>
                <w:sz w:val="18"/>
                <w:szCs w:val="18"/>
              </w:rPr>
              <w:t>КВТС-0,5</w:t>
            </w:r>
          </w:p>
          <w:p w:rsidR="00756D62" w:rsidRPr="00301E56" w:rsidRDefault="00756D62" w:rsidP="00301E56">
            <w:pPr>
              <w:tabs>
                <w:tab w:val="left" w:pos="709"/>
              </w:tabs>
              <w:jc w:val="both"/>
              <w:rPr>
                <w:sz w:val="18"/>
                <w:szCs w:val="18"/>
              </w:rPr>
            </w:pPr>
            <w:r w:rsidRPr="00301E56">
              <w:rPr>
                <w:sz w:val="18"/>
                <w:szCs w:val="18"/>
              </w:rPr>
              <w:t>КВТС-0,5</w:t>
            </w:r>
          </w:p>
          <w:p w:rsidR="00756D62" w:rsidRPr="00301E56" w:rsidRDefault="00756D62" w:rsidP="00301E56">
            <w:pPr>
              <w:tabs>
                <w:tab w:val="left" w:pos="709"/>
              </w:tabs>
              <w:jc w:val="both"/>
              <w:rPr>
                <w:sz w:val="18"/>
                <w:szCs w:val="18"/>
              </w:rPr>
            </w:pPr>
            <w:r w:rsidRPr="00301E56">
              <w:rPr>
                <w:sz w:val="18"/>
                <w:szCs w:val="18"/>
              </w:rPr>
              <w:t>КВТС-0,5</w:t>
            </w:r>
          </w:p>
        </w:tc>
        <w:tc>
          <w:tcPr>
            <w:tcW w:w="324" w:type="pct"/>
          </w:tcPr>
          <w:p w:rsidR="00756D62" w:rsidRPr="00301E56" w:rsidRDefault="00756D62" w:rsidP="00301E56">
            <w:pPr>
              <w:tabs>
                <w:tab w:val="left" w:pos="709"/>
              </w:tabs>
              <w:jc w:val="both"/>
              <w:rPr>
                <w:sz w:val="18"/>
                <w:szCs w:val="18"/>
              </w:rPr>
            </w:pPr>
            <w:r w:rsidRPr="00301E56">
              <w:rPr>
                <w:sz w:val="18"/>
                <w:szCs w:val="18"/>
              </w:rPr>
              <w:t>1989</w:t>
            </w:r>
          </w:p>
          <w:p w:rsidR="00756D62" w:rsidRPr="00301E56" w:rsidRDefault="00756D62" w:rsidP="00301E56">
            <w:pPr>
              <w:tabs>
                <w:tab w:val="left" w:pos="709"/>
              </w:tabs>
              <w:jc w:val="both"/>
              <w:rPr>
                <w:sz w:val="18"/>
                <w:szCs w:val="18"/>
              </w:rPr>
            </w:pPr>
            <w:r w:rsidRPr="00301E56">
              <w:rPr>
                <w:sz w:val="18"/>
                <w:szCs w:val="18"/>
              </w:rPr>
              <w:t>1989</w:t>
            </w:r>
          </w:p>
          <w:p w:rsidR="00756D62" w:rsidRPr="00301E56" w:rsidRDefault="00756D62" w:rsidP="00301E56">
            <w:pPr>
              <w:tabs>
                <w:tab w:val="left" w:pos="709"/>
              </w:tabs>
              <w:jc w:val="both"/>
              <w:rPr>
                <w:sz w:val="18"/>
                <w:szCs w:val="18"/>
              </w:rPr>
            </w:pPr>
            <w:r w:rsidRPr="00301E56">
              <w:rPr>
                <w:sz w:val="18"/>
                <w:szCs w:val="18"/>
              </w:rPr>
              <w:t>1989</w:t>
            </w:r>
          </w:p>
        </w:tc>
        <w:tc>
          <w:tcPr>
            <w:tcW w:w="505" w:type="pct"/>
          </w:tcPr>
          <w:p w:rsidR="00756D62" w:rsidRPr="00301E56" w:rsidRDefault="00756D62" w:rsidP="00301E56">
            <w:pPr>
              <w:tabs>
                <w:tab w:val="left" w:pos="709"/>
              </w:tabs>
              <w:jc w:val="both"/>
              <w:rPr>
                <w:sz w:val="18"/>
                <w:szCs w:val="18"/>
              </w:rPr>
            </w:pPr>
            <w:r w:rsidRPr="00301E56">
              <w:rPr>
                <w:sz w:val="18"/>
                <w:szCs w:val="18"/>
              </w:rPr>
              <w:t>0,00</w:t>
            </w:r>
          </w:p>
        </w:tc>
      </w:tr>
      <w:tr w:rsidR="00756D62" w:rsidRPr="00301E56" w:rsidTr="00737681">
        <w:tc>
          <w:tcPr>
            <w:tcW w:w="5000" w:type="pct"/>
            <w:gridSpan w:val="14"/>
          </w:tcPr>
          <w:p w:rsidR="00756D62" w:rsidRPr="00301E56" w:rsidRDefault="00756D62" w:rsidP="00301E56">
            <w:pPr>
              <w:tabs>
                <w:tab w:val="left" w:pos="709"/>
              </w:tabs>
              <w:jc w:val="center"/>
              <w:rPr>
                <w:sz w:val="18"/>
                <w:szCs w:val="18"/>
              </w:rPr>
            </w:pPr>
            <w:r w:rsidRPr="00301E56">
              <w:rPr>
                <w:b/>
                <w:sz w:val="18"/>
                <w:szCs w:val="18"/>
              </w:rPr>
              <w:t>Государственные котельные областной формы собственности</w:t>
            </w:r>
          </w:p>
        </w:tc>
      </w:tr>
      <w:tr w:rsidR="00756D62" w:rsidRPr="00301E56" w:rsidTr="00737681">
        <w:tc>
          <w:tcPr>
            <w:tcW w:w="775" w:type="pct"/>
          </w:tcPr>
          <w:p w:rsidR="00756D62" w:rsidRPr="00301E56" w:rsidRDefault="00756D62" w:rsidP="00301E56">
            <w:pPr>
              <w:tabs>
                <w:tab w:val="left" w:pos="709"/>
              </w:tabs>
              <w:jc w:val="both"/>
              <w:rPr>
                <w:sz w:val="18"/>
                <w:szCs w:val="18"/>
              </w:rPr>
            </w:pPr>
            <w:r w:rsidRPr="00301E56">
              <w:rPr>
                <w:sz w:val="18"/>
                <w:szCs w:val="18"/>
              </w:rPr>
              <w:t>ГУП «Кардымовское ДРСУ» п. Кардымово, ул. Социалистическая, 46</w:t>
            </w:r>
          </w:p>
        </w:tc>
        <w:tc>
          <w:tcPr>
            <w:tcW w:w="408" w:type="pct"/>
          </w:tcPr>
          <w:p w:rsidR="00756D62" w:rsidRPr="00301E56" w:rsidRDefault="00756D62" w:rsidP="00301E56">
            <w:pPr>
              <w:tabs>
                <w:tab w:val="left" w:pos="709"/>
              </w:tabs>
              <w:jc w:val="both"/>
              <w:rPr>
                <w:sz w:val="18"/>
                <w:szCs w:val="18"/>
              </w:rPr>
            </w:pPr>
            <w:r w:rsidRPr="00301E56">
              <w:rPr>
                <w:sz w:val="18"/>
                <w:szCs w:val="18"/>
              </w:rPr>
              <w:t>региональная</w:t>
            </w:r>
          </w:p>
        </w:tc>
        <w:tc>
          <w:tcPr>
            <w:tcW w:w="550" w:type="pct"/>
          </w:tcPr>
          <w:p w:rsidR="00756D62" w:rsidRPr="00301E56" w:rsidRDefault="00756D62" w:rsidP="00301E56">
            <w:pPr>
              <w:tabs>
                <w:tab w:val="left" w:pos="709"/>
              </w:tabs>
              <w:jc w:val="both"/>
              <w:rPr>
                <w:sz w:val="18"/>
                <w:szCs w:val="18"/>
              </w:rPr>
            </w:pPr>
            <w:r w:rsidRPr="00301E56">
              <w:rPr>
                <w:sz w:val="18"/>
                <w:szCs w:val="18"/>
              </w:rPr>
              <w:t>ДРСУ</w:t>
            </w:r>
          </w:p>
        </w:tc>
        <w:tc>
          <w:tcPr>
            <w:tcW w:w="173" w:type="pct"/>
          </w:tcPr>
          <w:p w:rsidR="00756D62" w:rsidRPr="00301E56" w:rsidRDefault="00756D62" w:rsidP="00301E56">
            <w:pPr>
              <w:tabs>
                <w:tab w:val="left" w:pos="709"/>
              </w:tabs>
              <w:jc w:val="both"/>
              <w:rPr>
                <w:sz w:val="18"/>
                <w:szCs w:val="18"/>
              </w:rPr>
            </w:pPr>
            <w:r w:rsidRPr="00301E56">
              <w:rPr>
                <w:sz w:val="18"/>
                <w:szCs w:val="18"/>
              </w:rPr>
              <w:t>газ</w:t>
            </w:r>
          </w:p>
        </w:tc>
        <w:tc>
          <w:tcPr>
            <w:tcW w:w="276" w:type="pct"/>
          </w:tcPr>
          <w:p w:rsidR="00756D62" w:rsidRPr="00301E56" w:rsidRDefault="00756D62" w:rsidP="00301E56">
            <w:pPr>
              <w:tabs>
                <w:tab w:val="left" w:pos="709"/>
              </w:tabs>
              <w:jc w:val="both"/>
              <w:rPr>
                <w:sz w:val="18"/>
                <w:szCs w:val="18"/>
              </w:rPr>
            </w:pPr>
            <w:r w:rsidRPr="00301E56">
              <w:rPr>
                <w:sz w:val="18"/>
                <w:szCs w:val="18"/>
              </w:rPr>
              <w:t>-</w:t>
            </w:r>
          </w:p>
        </w:tc>
        <w:tc>
          <w:tcPr>
            <w:tcW w:w="547" w:type="pct"/>
            <w:gridSpan w:val="2"/>
          </w:tcPr>
          <w:p w:rsidR="00756D62" w:rsidRPr="00301E56" w:rsidRDefault="00756D62" w:rsidP="00301E56">
            <w:pPr>
              <w:tabs>
                <w:tab w:val="left" w:pos="709"/>
              </w:tabs>
              <w:jc w:val="both"/>
              <w:rPr>
                <w:sz w:val="18"/>
                <w:szCs w:val="18"/>
              </w:rPr>
            </w:pPr>
            <w:r w:rsidRPr="00301E56">
              <w:rPr>
                <w:sz w:val="18"/>
                <w:szCs w:val="18"/>
              </w:rPr>
              <w:t>58,66</w:t>
            </w:r>
          </w:p>
        </w:tc>
        <w:tc>
          <w:tcPr>
            <w:tcW w:w="230" w:type="pct"/>
            <w:gridSpan w:val="2"/>
          </w:tcPr>
          <w:p w:rsidR="00756D62" w:rsidRPr="00301E56" w:rsidRDefault="00756D62" w:rsidP="00301E56">
            <w:pPr>
              <w:tabs>
                <w:tab w:val="left" w:pos="709"/>
              </w:tabs>
              <w:jc w:val="both"/>
              <w:rPr>
                <w:sz w:val="18"/>
                <w:szCs w:val="18"/>
              </w:rPr>
            </w:pPr>
            <w:r w:rsidRPr="00301E56">
              <w:rPr>
                <w:sz w:val="18"/>
                <w:szCs w:val="18"/>
              </w:rPr>
              <w:t>-</w:t>
            </w:r>
          </w:p>
        </w:tc>
        <w:tc>
          <w:tcPr>
            <w:tcW w:w="352" w:type="pct"/>
          </w:tcPr>
          <w:p w:rsidR="00756D62" w:rsidRPr="00301E56" w:rsidRDefault="00756D62" w:rsidP="00301E56">
            <w:pPr>
              <w:tabs>
                <w:tab w:val="left" w:pos="709"/>
              </w:tabs>
              <w:jc w:val="both"/>
              <w:rPr>
                <w:sz w:val="18"/>
                <w:szCs w:val="18"/>
              </w:rPr>
            </w:pPr>
            <w:r w:rsidRPr="00301E56">
              <w:rPr>
                <w:sz w:val="18"/>
                <w:szCs w:val="18"/>
              </w:rPr>
              <w:t>0,083</w:t>
            </w:r>
          </w:p>
          <w:p w:rsidR="00756D62" w:rsidRPr="00301E56" w:rsidRDefault="00756D62" w:rsidP="00301E56">
            <w:pPr>
              <w:tabs>
                <w:tab w:val="left" w:pos="709"/>
              </w:tabs>
              <w:jc w:val="both"/>
              <w:rPr>
                <w:sz w:val="18"/>
                <w:szCs w:val="18"/>
              </w:rPr>
            </w:pPr>
            <w:r w:rsidRPr="00301E56">
              <w:rPr>
                <w:sz w:val="18"/>
                <w:szCs w:val="18"/>
              </w:rPr>
              <w:t>0,083</w:t>
            </w:r>
          </w:p>
          <w:p w:rsidR="00756D62" w:rsidRPr="00301E56" w:rsidRDefault="00756D62" w:rsidP="00301E56">
            <w:pPr>
              <w:tabs>
                <w:tab w:val="left" w:pos="709"/>
              </w:tabs>
              <w:jc w:val="both"/>
              <w:rPr>
                <w:sz w:val="18"/>
                <w:szCs w:val="18"/>
              </w:rPr>
            </w:pPr>
            <w:r w:rsidRPr="00301E56">
              <w:rPr>
                <w:sz w:val="18"/>
                <w:szCs w:val="18"/>
              </w:rPr>
              <w:t>0,083</w:t>
            </w:r>
          </w:p>
        </w:tc>
        <w:tc>
          <w:tcPr>
            <w:tcW w:w="257" w:type="pct"/>
          </w:tcPr>
          <w:p w:rsidR="00756D62" w:rsidRPr="00301E56" w:rsidRDefault="00756D62" w:rsidP="00301E56">
            <w:pPr>
              <w:tabs>
                <w:tab w:val="left" w:pos="709"/>
              </w:tabs>
              <w:jc w:val="both"/>
              <w:rPr>
                <w:sz w:val="18"/>
                <w:szCs w:val="18"/>
              </w:rPr>
            </w:pPr>
            <w:r w:rsidRPr="00301E56">
              <w:rPr>
                <w:sz w:val="18"/>
                <w:szCs w:val="18"/>
              </w:rPr>
              <w:t>-</w:t>
            </w:r>
          </w:p>
        </w:tc>
        <w:tc>
          <w:tcPr>
            <w:tcW w:w="603" w:type="pct"/>
          </w:tcPr>
          <w:p w:rsidR="00756D62" w:rsidRPr="00301E56" w:rsidRDefault="00756D62" w:rsidP="00301E56">
            <w:pPr>
              <w:tabs>
                <w:tab w:val="left" w:pos="709"/>
              </w:tabs>
              <w:jc w:val="both"/>
              <w:rPr>
                <w:sz w:val="18"/>
                <w:szCs w:val="18"/>
              </w:rPr>
            </w:pPr>
            <w:r w:rsidRPr="00301E56">
              <w:rPr>
                <w:sz w:val="18"/>
                <w:szCs w:val="18"/>
              </w:rPr>
              <w:t>КЧМ-5</w:t>
            </w:r>
          </w:p>
          <w:p w:rsidR="00756D62" w:rsidRPr="00301E56" w:rsidRDefault="00756D62" w:rsidP="00301E56">
            <w:pPr>
              <w:tabs>
                <w:tab w:val="left" w:pos="709"/>
              </w:tabs>
              <w:jc w:val="both"/>
              <w:rPr>
                <w:sz w:val="18"/>
                <w:szCs w:val="18"/>
              </w:rPr>
            </w:pPr>
            <w:r w:rsidRPr="00301E56">
              <w:rPr>
                <w:sz w:val="18"/>
                <w:szCs w:val="18"/>
              </w:rPr>
              <w:t>КЧМ-5</w:t>
            </w:r>
          </w:p>
          <w:p w:rsidR="00756D62" w:rsidRPr="00301E56" w:rsidRDefault="00756D62" w:rsidP="00301E56">
            <w:pPr>
              <w:tabs>
                <w:tab w:val="left" w:pos="709"/>
              </w:tabs>
              <w:jc w:val="both"/>
              <w:rPr>
                <w:sz w:val="18"/>
                <w:szCs w:val="18"/>
              </w:rPr>
            </w:pPr>
            <w:r w:rsidRPr="00301E56">
              <w:rPr>
                <w:sz w:val="18"/>
                <w:szCs w:val="18"/>
              </w:rPr>
              <w:t>КЧМ-5</w:t>
            </w:r>
          </w:p>
        </w:tc>
        <w:tc>
          <w:tcPr>
            <w:tcW w:w="324" w:type="pct"/>
          </w:tcPr>
          <w:p w:rsidR="00756D62" w:rsidRPr="00301E56" w:rsidRDefault="00756D62" w:rsidP="00301E56">
            <w:pPr>
              <w:tabs>
                <w:tab w:val="left" w:pos="709"/>
              </w:tabs>
              <w:jc w:val="both"/>
              <w:rPr>
                <w:sz w:val="18"/>
                <w:szCs w:val="18"/>
              </w:rPr>
            </w:pPr>
            <w:r w:rsidRPr="00301E56">
              <w:rPr>
                <w:sz w:val="18"/>
                <w:szCs w:val="18"/>
              </w:rPr>
              <w:t>2001</w:t>
            </w:r>
          </w:p>
          <w:p w:rsidR="00756D62" w:rsidRPr="00301E56" w:rsidRDefault="00756D62" w:rsidP="00301E56">
            <w:pPr>
              <w:tabs>
                <w:tab w:val="left" w:pos="709"/>
              </w:tabs>
              <w:jc w:val="both"/>
              <w:rPr>
                <w:sz w:val="18"/>
                <w:szCs w:val="18"/>
              </w:rPr>
            </w:pPr>
            <w:r w:rsidRPr="00301E56">
              <w:rPr>
                <w:sz w:val="18"/>
                <w:szCs w:val="18"/>
              </w:rPr>
              <w:t>2001</w:t>
            </w:r>
          </w:p>
          <w:p w:rsidR="00756D62" w:rsidRPr="00301E56" w:rsidRDefault="00756D62" w:rsidP="00301E56">
            <w:pPr>
              <w:tabs>
                <w:tab w:val="left" w:pos="709"/>
              </w:tabs>
              <w:jc w:val="both"/>
              <w:rPr>
                <w:sz w:val="18"/>
                <w:szCs w:val="18"/>
              </w:rPr>
            </w:pPr>
            <w:r w:rsidRPr="00301E56">
              <w:rPr>
                <w:sz w:val="18"/>
                <w:szCs w:val="18"/>
              </w:rPr>
              <w:t>2002</w:t>
            </w:r>
          </w:p>
        </w:tc>
        <w:tc>
          <w:tcPr>
            <w:tcW w:w="505" w:type="pct"/>
          </w:tcPr>
          <w:p w:rsidR="00756D62" w:rsidRPr="00301E56" w:rsidRDefault="00756D62" w:rsidP="00301E56">
            <w:pPr>
              <w:tabs>
                <w:tab w:val="left" w:pos="709"/>
              </w:tabs>
              <w:jc w:val="both"/>
              <w:rPr>
                <w:sz w:val="18"/>
                <w:szCs w:val="18"/>
              </w:rPr>
            </w:pPr>
            <w:r w:rsidRPr="00301E56">
              <w:rPr>
                <w:sz w:val="18"/>
                <w:szCs w:val="18"/>
              </w:rPr>
              <w:t>369,56</w:t>
            </w:r>
          </w:p>
        </w:tc>
      </w:tr>
      <w:tr w:rsidR="00756D62" w:rsidRPr="00301E56" w:rsidTr="00737681">
        <w:tc>
          <w:tcPr>
            <w:tcW w:w="5000" w:type="pct"/>
            <w:gridSpan w:val="14"/>
          </w:tcPr>
          <w:p w:rsidR="00756D62" w:rsidRPr="00301E56" w:rsidRDefault="00756D62" w:rsidP="00301E56">
            <w:pPr>
              <w:tabs>
                <w:tab w:val="left" w:pos="709"/>
              </w:tabs>
              <w:jc w:val="center"/>
              <w:rPr>
                <w:sz w:val="18"/>
                <w:szCs w:val="18"/>
              </w:rPr>
            </w:pPr>
            <w:r w:rsidRPr="00301E56">
              <w:rPr>
                <w:b/>
                <w:sz w:val="18"/>
                <w:szCs w:val="18"/>
              </w:rPr>
              <w:t>Муниципальные котельные</w:t>
            </w:r>
          </w:p>
        </w:tc>
      </w:tr>
      <w:tr w:rsidR="00756D62" w:rsidRPr="00301E56" w:rsidTr="00737681">
        <w:tc>
          <w:tcPr>
            <w:tcW w:w="775" w:type="pct"/>
          </w:tcPr>
          <w:p w:rsidR="00756D62" w:rsidRPr="00301E56" w:rsidRDefault="00756D62" w:rsidP="00301E56">
            <w:pPr>
              <w:tabs>
                <w:tab w:val="left" w:pos="709"/>
              </w:tabs>
              <w:jc w:val="both"/>
              <w:rPr>
                <w:sz w:val="18"/>
                <w:szCs w:val="18"/>
              </w:rPr>
            </w:pPr>
            <w:r w:rsidRPr="00301E56">
              <w:rPr>
                <w:sz w:val="18"/>
                <w:szCs w:val="18"/>
              </w:rPr>
              <w:t>МО «Кардымовское городское поселение», п. Кардымово, ул. Ленина, 53 А (центральная)</w:t>
            </w:r>
          </w:p>
        </w:tc>
        <w:tc>
          <w:tcPr>
            <w:tcW w:w="408" w:type="pct"/>
          </w:tcPr>
          <w:p w:rsidR="00756D62" w:rsidRPr="00301E56" w:rsidRDefault="00756D62" w:rsidP="00301E56">
            <w:pPr>
              <w:tabs>
                <w:tab w:val="left" w:pos="709"/>
              </w:tabs>
              <w:jc w:val="both"/>
              <w:rPr>
                <w:sz w:val="18"/>
                <w:szCs w:val="18"/>
              </w:rPr>
            </w:pPr>
            <w:r w:rsidRPr="00301E56">
              <w:rPr>
                <w:sz w:val="18"/>
                <w:szCs w:val="18"/>
              </w:rPr>
              <w:t>муниципальная</w:t>
            </w:r>
          </w:p>
        </w:tc>
        <w:tc>
          <w:tcPr>
            <w:tcW w:w="550" w:type="pct"/>
          </w:tcPr>
          <w:p w:rsidR="00756D62" w:rsidRPr="00301E56" w:rsidRDefault="00756D62" w:rsidP="00301E56">
            <w:pPr>
              <w:tabs>
                <w:tab w:val="left" w:pos="709"/>
              </w:tabs>
              <w:jc w:val="both"/>
              <w:rPr>
                <w:sz w:val="18"/>
                <w:szCs w:val="18"/>
              </w:rPr>
            </w:pPr>
            <w:r w:rsidRPr="00301E56">
              <w:rPr>
                <w:sz w:val="18"/>
                <w:szCs w:val="18"/>
              </w:rPr>
              <w:t>МО «Кардымовское городское поселение</w:t>
            </w:r>
          </w:p>
        </w:tc>
        <w:tc>
          <w:tcPr>
            <w:tcW w:w="173" w:type="pct"/>
          </w:tcPr>
          <w:p w:rsidR="00756D62" w:rsidRPr="00301E56" w:rsidRDefault="00756D62" w:rsidP="00301E56">
            <w:pPr>
              <w:tabs>
                <w:tab w:val="left" w:pos="709"/>
              </w:tabs>
              <w:jc w:val="both"/>
              <w:rPr>
                <w:sz w:val="18"/>
                <w:szCs w:val="18"/>
              </w:rPr>
            </w:pPr>
            <w:r w:rsidRPr="00301E56">
              <w:rPr>
                <w:sz w:val="18"/>
                <w:szCs w:val="18"/>
              </w:rPr>
              <w:t>газ</w:t>
            </w:r>
          </w:p>
        </w:tc>
        <w:tc>
          <w:tcPr>
            <w:tcW w:w="276" w:type="pct"/>
          </w:tcPr>
          <w:p w:rsidR="00756D62" w:rsidRPr="00301E56" w:rsidRDefault="00756D62" w:rsidP="00301E56">
            <w:pPr>
              <w:tabs>
                <w:tab w:val="left" w:pos="709"/>
              </w:tabs>
              <w:jc w:val="both"/>
              <w:rPr>
                <w:sz w:val="18"/>
                <w:szCs w:val="18"/>
              </w:rPr>
            </w:pPr>
            <w:r w:rsidRPr="00301E56">
              <w:rPr>
                <w:sz w:val="18"/>
                <w:szCs w:val="18"/>
              </w:rPr>
              <w:t>-</w:t>
            </w:r>
          </w:p>
        </w:tc>
        <w:tc>
          <w:tcPr>
            <w:tcW w:w="559" w:type="pct"/>
            <w:gridSpan w:val="3"/>
          </w:tcPr>
          <w:p w:rsidR="00756D62" w:rsidRPr="00301E56" w:rsidRDefault="00756D62" w:rsidP="00301E56">
            <w:pPr>
              <w:tabs>
                <w:tab w:val="left" w:pos="709"/>
              </w:tabs>
              <w:jc w:val="both"/>
              <w:rPr>
                <w:sz w:val="18"/>
                <w:szCs w:val="18"/>
              </w:rPr>
            </w:pPr>
            <w:r w:rsidRPr="00301E56">
              <w:rPr>
                <w:sz w:val="18"/>
                <w:szCs w:val="18"/>
              </w:rPr>
              <w:t>4460,37</w:t>
            </w:r>
          </w:p>
        </w:tc>
        <w:tc>
          <w:tcPr>
            <w:tcW w:w="218" w:type="pct"/>
          </w:tcPr>
          <w:p w:rsidR="00756D62" w:rsidRPr="00301E56" w:rsidRDefault="00756D62" w:rsidP="00301E56">
            <w:pPr>
              <w:tabs>
                <w:tab w:val="left" w:pos="709"/>
              </w:tabs>
              <w:jc w:val="both"/>
              <w:rPr>
                <w:sz w:val="18"/>
                <w:szCs w:val="18"/>
              </w:rPr>
            </w:pPr>
            <w:r w:rsidRPr="00301E56">
              <w:rPr>
                <w:sz w:val="18"/>
                <w:szCs w:val="18"/>
              </w:rPr>
              <w:t>-</w:t>
            </w:r>
          </w:p>
        </w:tc>
        <w:tc>
          <w:tcPr>
            <w:tcW w:w="352" w:type="pct"/>
          </w:tcPr>
          <w:p w:rsidR="00756D62" w:rsidRPr="00301E56" w:rsidRDefault="00756D62" w:rsidP="00301E56">
            <w:pPr>
              <w:tabs>
                <w:tab w:val="left" w:pos="709"/>
              </w:tabs>
              <w:jc w:val="both"/>
              <w:rPr>
                <w:sz w:val="18"/>
                <w:szCs w:val="18"/>
              </w:rPr>
            </w:pPr>
            <w:r w:rsidRPr="00301E56">
              <w:rPr>
                <w:sz w:val="18"/>
                <w:szCs w:val="18"/>
              </w:rPr>
              <w:t>4,000</w:t>
            </w:r>
          </w:p>
          <w:p w:rsidR="00756D62" w:rsidRPr="00301E56" w:rsidRDefault="00756D62" w:rsidP="00301E56">
            <w:pPr>
              <w:tabs>
                <w:tab w:val="left" w:pos="709"/>
              </w:tabs>
              <w:jc w:val="both"/>
              <w:rPr>
                <w:sz w:val="18"/>
                <w:szCs w:val="18"/>
              </w:rPr>
            </w:pPr>
            <w:r w:rsidRPr="00301E56">
              <w:rPr>
                <w:sz w:val="18"/>
                <w:szCs w:val="18"/>
              </w:rPr>
              <w:t>4,000</w:t>
            </w:r>
          </w:p>
          <w:p w:rsidR="00756D62" w:rsidRPr="00301E56" w:rsidRDefault="00756D62" w:rsidP="00301E56">
            <w:pPr>
              <w:tabs>
                <w:tab w:val="left" w:pos="709"/>
              </w:tabs>
              <w:jc w:val="both"/>
              <w:rPr>
                <w:sz w:val="18"/>
                <w:szCs w:val="18"/>
              </w:rPr>
            </w:pPr>
            <w:r w:rsidRPr="00301E56">
              <w:rPr>
                <w:sz w:val="18"/>
                <w:szCs w:val="18"/>
              </w:rPr>
              <w:t>4,000</w:t>
            </w:r>
          </w:p>
        </w:tc>
        <w:tc>
          <w:tcPr>
            <w:tcW w:w="257" w:type="pct"/>
          </w:tcPr>
          <w:p w:rsidR="00756D62" w:rsidRPr="00301E56" w:rsidRDefault="00756D62" w:rsidP="00301E56">
            <w:pPr>
              <w:tabs>
                <w:tab w:val="left" w:pos="709"/>
              </w:tabs>
              <w:jc w:val="both"/>
              <w:rPr>
                <w:sz w:val="18"/>
                <w:szCs w:val="18"/>
              </w:rPr>
            </w:pPr>
            <w:r w:rsidRPr="00301E56">
              <w:rPr>
                <w:sz w:val="18"/>
                <w:szCs w:val="18"/>
              </w:rPr>
              <w:t>-</w:t>
            </w:r>
          </w:p>
        </w:tc>
        <w:tc>
          <w:tcPr>
            <w:tcW w:w="603" w:type="pct"/>
          </w:tcPr>
          <w:p w:rsidR="00756D62" w:rsidRPr="00301E56" w:rsidRDefault="00756D62" w:rsidP="00301E56">
            <w:pPr>
              <w:tabs>
                <w:tab w:val="left" w:pos="709"/>
              </w:tabs>
              <w:jc w:val="both"/>
              <w:rPr>
                <w:sz w:val="18"/>
                <w:szCs w:val="18"/>
              </w:rPr>
            </w:pPr>
            <w:r w:rsidRPr="00301E56">
              <w:rPr>
                <w:sz w:val="18"/>
                <w:szCs w:val="18"/>
              </w:rPr>
              <w:t>КВ-ГМ-4,65-95Н</w:t>
            </w:r>
          </w:p>
          <w:p w:rsidR="00756D62" w:rsidRPr="00301E56" w:rsidRDefault="00756D62" w:rsidP="00301E56">
            <w:pPr>
              <w:tabs>
                <w:tab w:val="left" w:pos="709"/>
              </w:tabs>
              <w:jc w:val="both"/>
              <w:rPr>
                <w:sz w:val="18"/>
                <w:szCs w:val="18"/>
              </w:rPr>
            </w:pPr>
            <w:r w:rsidRPr="00301E56">
              <w:rPr>
                <w:sz w:val="18"/>
                <w:szCs w:val="18"/>
              </w:rPr>
              <w:t>КВ-ГМ-4,65-95Н</w:t>
            </w:r>
          </w:p>
          <w:p w:rsidR="00756D62" w:rsidRPr="00301E56" w:rsidRDefault="00756D62" w:rsidP="00301E56">
            <w:pPr>
              <w:tabs>
                <w:tab w:val="left" w:pos="709"/>
              </w:tabs>
              <w:jc w:val="both"/>
              <w:rPr>
                <w:sz w:val="18"/>
                <w:szCs w:val="18"/>
              </w:rPr>
            </w:pPr>
            <w:r w:rsidRPr="00301E56">
              <w:rPr>
                <w:sz w:val="18"/>
                <w:szCs w:val="18"/>
              </w:rPr>
              <w:t>КВ-ГМ-4,65-95Н</w:t>
            </w:r>
          </w:p>
        </w:tc>
        <w:tc>
          <w:tcPr>
            <w:tcW w:w="324" w:type="pct"/>
          </w:tcPr>
          <w:p w:rsidR="00756D62" w:rsidRPr="00301E56" w:rsidRDefault="00756D62" w:rsidP="00301E56">
            <w:pPr>
              <w:tabs>
                <w:tab w:val="left" w:pos="709"/>
              </w:tabs>
              <w:jc w:val="both"/>
              <w:rPr>
                <w:sz w:val="18"/>
                <w:szCs w:val="18"/>
              </w:rPr>
            </w:pPr>
            <w:r w:rsidRPr="00301E56">
              <w:rPr>
                <w:sz w:val="18"/>
                <w:szCs w:val="18"/>
              </w:rPr>
              <w:t>2005</w:t>
            </w:r>
          </w:p>
          <w:p w:rsidR="00756D62" w:rsidRPr="00301E56" w:rsidRDefault="00756D62" w:rsidP="00301E56">
            <w:pPr>
              <w:tabs>
                <w:tab w:val="left" w:pos="709"/>
              </w:tabs>
              <w:jc w:val="both"/>
              <w:rPr>
                <w:sz w:val="18"/>
                <w:szCs w:val="18"/>
              </w:rPr>
            </w:pPr>
            <w:r w:rsidRPr="00301E56">
              <w:rPr>
                <w:sz w:val="18"/>
                <w:szCs w:val="18"/>
              </w:rPr>
              <w:t>2005</w:t>
            </w:r>
          </w:p>
          <w:p w:rsidR="00756D62" w:rsidRPr="00301E56" w:rsidRDefault="00756D62" w:rsidP="00301E56">
            <w:pPr>
              <w:tabs>
                <w:tab w:val="left" w:pos="709"/>
              </w:tabs>
              <w:jc w:val="both"/>
              <w:rPr>
                <w:sz w:val="18"/>
                <w:szCs w:val="18"/>
              </w:rPr>
            </w:pPr>
            <w:r w:rsidRPr="00301E56">
              <w:rPr>
                <w:sz w:val="18"/>
                <w:szCs w:val="18"/>
              </w:rPr>
              <w:t>2005</w:t>
            </w:r>
          </w:p>
        </w:tc>
        <w:tc>
          <w:tcPr>
            <w:tcW w:w="505" w:type="pct"/>
          </w:tcPr>
          <w:p w:rsidR="00756D62" w:rsidRPr="00301E56" w:rsidRDefault="00756D62" w:rsidP="00301E56">
            <w:pPr>
              <w:tabs>
                <w:tab w:val="left" w:pos="709"/>
              </w:tabs>
              <w:jc w:val="both"/>
              <w:rPr>
                <w:sz w:val="18"/>
                <w:szCs w:val="18"/>
              </w:rPr>
            </w:pPr>
            <w:r w:rsidRPr="00301E56">
              <w:rPr>
                <w:sz w:val="18"/>
                <w:szCs w:val="18"/>
              </w:rPr>
              <w:t>29161,90</w:t>
            </w:r>
          </w:p>
        </w:tc>
      </w:tr>
      <w:tr w:rsidR="00756D62" w:rsidRPr="00301E56" w:rsidTr="00737681">
        <w:tc>
          <w:tcPr>
            <w:tcW w:w="775" w:type="pct"/>
          </w:tcPr>
          <w:p w:rsidR="00756D62" w:rsidRPr="00301E56" w:rsidRDefault="00756D62" w:rsidP="00301E56">
            <w:pPr>
              <w:tabs>
                <w:tab w:val="left" w:pos="709"/>
              </w:tabs>
              <w:jc w:val="both"/>
              <w:rPr>
                <w:sz w:val="18"/>
                <w:szCs w:val="18"/>
              </w:rPr>
            </w:pPr>
            <w:r w:rsidRPr="00301E56">
              <w:rPr>
                <w:sz w:val="18"/>
                <w:szCs w:val="18"/>
              </w:rPr>
              <w:t>МО «Кардымовское городское поселение», п. Кардымово, ул. Партизанская (баня)</w:t>
            </w:r>
          </w:p>
        </w:tc>
        <w:tc>
          <w:tcPr>
            <w:tcW w:w="408" w:type="pct"/>
          </w:tcPr>
          <w:p w:rsidR="00756D62" w:rsidRPr="00301E56" w:rsidRDefault="00756D62" w:rsidP="00301E56">
            <w:pPr>
              <w:tabs>
                <w:tab w:val="left" w:pos="709"/>
              </w:tabs>
              <w:jc w:val="both"/>
              <w:rPr>
                <w:sz w:val="18"/>
                <w:szCs w:val="18"/>
              </w:rPr>
            </w:pPr>
            <w:r w:rsidRPr="00301E56">
              <w:rPr>
                <w:sz w:val="18"/>
                <w:szCs w:val="18"/>
              </w:rPr>
              <w:t>муниципальная</w:t>
            </w:r>
          </w:p>
        </w:tc>
        <w:tc>
          <w:tcPr>
            <w:tcW w:w="550" w:type="pct"/>
          </w:tcPr>
          <w:p w:rsidR="00756D62" w:rsidRPr="00301E56" w:rsidRDefault="00756D62" w:rsidP="00301E56">
            <w:pPr>
              <w:tabs>
                <w:tab w:val="left" w:pos="709"/>
              </w:tabs>
              <w:jc w:val="both"/>
              <w:rPr>
                <w:sz w:val="18"/>
                <w:szCs w:val="18"/>
              </w:rPr>
            </w:pPr>
            <w:r w:rsidRPr="00301E56">
              <w:rPr>
                <w:sz w:val="18"/>
                <w:szCs w:val="18"/>
              </w:rPr>
              <w:t>МО «Кардымовское городское поселение</w:t>
            </w:r>
          </w:p>
        </w:tc>
        <w:tc>
          <w:tcPr>
            <w:tcW w:w="173" w:type="pct"/>
          </w:tcPr>
          <w:p w:rsidR="00756D62" w:rsidRPr="00301E56" w:rsidRDefault="00756D62" w:rsidP="00301E56">
            <w:pPr>
              <w:tabs>
                <w:tab w:val="left" w:pos="709"/>
              </w:tabs>
              <w:jc w:val="both"/>
              <w:rPr>
                <w:sz w:val="18"/>
                <w:szCs w:val="18"/>
              </w:rPr>
            </w:pPr>
            <w:r w:rsidRPr="00301E56">
              <w:rPr>
                <w:sz w:val="18"/>
                <w:szCs w:val="18"/>
              </w:rPr>
              <w:t>уголь</w:t>
            </w:r>
          </w:p>
        </w:tc>
        <w:tc>
          <w:tcPr>
            <w:tcW w:w="276" w:type="pct"/>
          </w:tcPr>
          <w:p w:rsidR="00756D62" w:rsidRPr="00301E56" w:rsidRDefault="00756D62" w:rsidP="00301E56">
            <w:pPr>
              <w:tabs>
                <w:tab w:val="left" w:pos="709"/>
              </w:tabs>
              <w:jc w:val="both"/>
              <w:rPr>
                <w:sz w:val="18"/>
                <w:szCs w:val="18"/>
              </w:rPr>
            </w:pPr>
            <w:r w:rsidRPr="00301E56">
              <w:rPr>
                <w:sz w:val="18"/>
                <w:szCs w:val="18"/>
              </w:rPr>
              <w:t>-</w:t>
            </w:r>
          </w:p>
        </w:tc>
        <w:tc>
          <w:tcPr>
            <w:tcW w:w="559" w:type="pct"/>
            <w:gridSpan w:val="3"/>
          </w:tcPr>
          <w:p w:rsidR="00756D62" w:rsidRPr="00301E56" w:rsidRDefault="00756D62" w:rsidP="00301E56">
            <w:pPr>
              <w:tabs>
                <w:tab w:val="left" w:pos="709"/>
              </w:tabs>
              <w:jc w:val="both"/>
              <w:rPr>
                <w:sz w:val="18"/>
                <w:szCs w:val="18"/>
              </w:rPr>
            </w:pPr>
            <w:r w:rsidRPr="00301E56">
              <w:rPr>
                <w:sz w:val="18"/>
                <w:szCs w:val="18"/>
              </w:rPr>
              <w:t>109,71</w:t>
            </w:r>
          </w:p>
        </w:tc>
        <w:tc>
          <w:tcPr>
            <w:tcW w:w="218" w:type="pct"/>
          </w:tcPr>
          <w:p w:rsidR="00756D62" w:rsidRPr="00301E56" w:rsidRDefault="00756D62" w:rsidP="00301E56">
            <w:pPr>
              <w:tabs>
                <w:tab w:val="left" w:pos="709"/>
              </w:tabs>
              <w:jc w:val="both"/>
              <w:rPr>
                <w:sz w:val="18"/>
                <w:szCs w:val="18"/>
              </w:rPr>
            </w:pPr>
            <w:r w:rsidRPr="00301E56">
              <w:rPr>
                <w:sz w:val="18"/>
                <w:szCs w:val="18"/>
              </w:rPr>
              <w:t>-</w:t>
            </w:r>
          </w:p>
        </w:tc>
        <w:tc>
          <w:tcPr>
            <w:tcW w:w="352" w:type="pct"/>
          </w:tcPr>
          <w:p w:rsidR="00756D62" w:rsidRPr="00301E56" w:rsidRDefault="00756D62" w:rsidP="00301E56">
            <w:pPr>
              <w:tabs>
                <w:tab w:val="left" w:pos="709"/>
              </w:tabs>
              <w:jc w:val="both"/>
              <w:rPr>
                <w:sz w:val="18"/>
                <w:szCs w:val="18"/>
              </w:rPr>
            </w:pPr>
            <w:r w:rsidRPr="00301E56">
              <w:rPr>
                <w:sz w:val="18"/>
                <w:szCs w:val="18"/>
              </w:rPr>
              <w:t>1,000</w:t>
            </w:r>
          </w:p>
          <w:p w:rsidR="00756D62" w:rsidRPr="00301E56" w:rsidRDefault="00756D62" w:rsidP="00301E56">
            <w:pPr>
              <w:tabs>
                <w:tab w:val="left" w:pos="709"/>
              </w:tabs>
              <w:jc w:val="both"/>
              <w:rPr>
                <w:sz w:val="18"/>
                <w:szCs w:val="18"/>
              </w:rPr>
            </w:pPr>
            <w:r w:rsidRPr="00301E56">
              <w:rPr>
                <w:sz w:val="18"/>
                <w:szCs w:val="18"/>
              </w:rPr>
              <w:t>1,000</w:t>
            </w:r>
          </w:p>
        </w:tc>
        <w:tc>
          <w:tcPr>
            <w:tcW w:w="257" w:type="pct"/>
          </w:tcPr>
          <w:p w:rsidR="00756D62" w:rsidRPr="00301E56" w:rsidRDefault="00756D62" w:rsidP="00301E56">
            <w:pPr>
              <w:tabs>
                <w:tab w:val="left" w:pos="709"/>
              </w:tabs>
              <w:jc w:val="both"/>
              <w:rPr>
                <w:sz w:val="18"/>
                <w:szCs w:val="18"/>
              </w:rPr>
            </w:pPr>
            <w:r w:rsidRPr="00301E56">
              <w:rPr>
                <w:sz w:val="18"/>
                <w:szCs w:val="18"/>
              </w:rPr>
              <w:t>-</w:t>
            </w:r>
          </w:p>
        </w:tc>
        <w:tc>
          <w:tcPr>
            <w:tcW w:w="603" w:type="pct"/>
          </w:tcPr>
          <w:p w:rsidR="00756D62" w:rsidRPr="00301E56" w:rsidRDefault="00756D62" w:rsidP="00301E56">
            <w:pPr>
              <w:tabs>
                <w:tab w:val="left" w:pos="709"/>
              </w:tabs>
              <w:jc w:val="both"/>
              <w:rPr>
                <w:sz w:val="18"/>
                <w:szCs w:val="18"/>
              </w:rPr>
            </w:pPr>
            <w:r w:rsidRPr="00301E56">
              <w:rPr>
                <w:sz w:val="18"/>
                <w:szCs w:val="18"/>
              </w:rPr>
              <w:t>КВТС-1</w:t>
            </w:r>
          </w:p>
          <w:p w:rsidR="00756D62" w:rsidRPr="00301E56" w:rsidRDefault="00756D62" w:rsidP="00301E56">
            <w:pPr>
              <w:tabs>
                <w:tab w:val="left" w:pos="709"/>
              </w:tabs>
              <w:jc w:val="both"/>
              <w:rPr>
                <w:sz w:val="18"/>
                <w:szCs w:val="18"/>
              </w:rPr>
            </w:pPr>
            <w:r w:rsidRPr="00301E56">
              <w:rPr>
                <w:sz w:val="18"/>
                <w:szCs w:val="18"/>
              </w:rPr>
              <w:t>КВТС-1</w:t>
            </w:r>
          </w:p>
        </w:tc>
        <w:tc>
          <w:tcPr>
            <w:tcW w:w="324" w:type="pct"/>
          </w:tcPr>
          <w:p w:rsidR="00756D62" w:rsidRPr="00301E56" w:rsidRDefault="00756D62" w:rsidP="00301E56">
            <w:pPr>
              <w:tabs>
                <w:tab w:val="left" w:pos="709"/>
              </w:tabs>
              <w:jc w:val="both"/>
              <w:rPr>
                <w:sz w:val="18"/>
                <w:szCs w:val="18"/>
              </w:rPr>
            </w:pPr>
            <w:r w:rsidRPr="00301E56">
              <w:rPr>
                <w:sz w:val="18"/>
                <w:szCs w:val="18"/>
              </w:rPr>
              <w:t>1991</w:t>
            </w:r>
          </w:p>
          <w:p w:rsidR="00756D62" w:rsidRPr="00301E56" w:rsidRDefault="00756D62" w:rsidP="00301E56">
            <w:pPr>
              <w:tabs>
                <w:tab w:val="left" w:pos="709"/>
              </w:tabs>
              <w:jc w:val="both"/>
              <w:rPr>
                <w:sz w:val="18"/>
                <w:szCs w:val="18"/>
              </w:rPr>
            </w:pPr>
            <w:r w:rsidRPr="00301E56">
              <w:rPr>
                <w:sz w:val="18"/>
                <w:szCs w:val="18"/>
              </w:rPr>
              <w:t>1991</w:t>
            </w:r>
          </w:p>
        </w:tc>
        <w:tc>
          <w:tcPr>
            <w:tcW w:w="505" w:type="pct"/>
          </w:tcPr>
          <w:p w:rsidR="00756D62" w:rsidRPr="00301E56" w:rsidRDefault="00756D62" w:rsidP="00301E56">
            <w:pPr>
              <w:tabs>
                <w:tab w:val="left" w:pos="709"/>
              </w:tabs>
              <w:jc w:val="both"/>
              <w:rPr>
                <w:sz w:val="18"/>
                <w:szCs w:val="18"/>
              </w:rPr>
            </w:pPr>
            <w:r w:rsidRPr="00301E56">
              <w:rPr>
                <w:sz w:val="18"/>
                <w:szCs w:val="18"/>
              </w:rPr>
              <w:t>499,18</w:t>
            </w:r>
          </w:p>
        </w:tc>
      </w:tr>
      <w:tr w:rsidR="00756D62" w:rsidRPr="00301E56" w:rsidTr="00737681">
        <w:tc>
          <w:tcPr>
            <w:tcW w:w="775" w:type="pct"/>
          </w:tcPr>
          <w:p w:rsidR="00756D62" w:rsidRPr="00301E56" w:rsidRDefault="00756D62" w:rsidP="00301E56">
            <w:pPr>
              <w:tabs>
                <w:tab w:val="left" w:pos="709"/>
              </w:tabs>
              <w:jc w:val="both"/>
              <w:rPr>
                <w:sz w:val="18"/>
                <w:szCs w:val="18"/>
              </w:rPr>
            </w:pPr>
            <w:r w:rsidRPr="00301E56">
              <w:rPr>
                <w:sz w:val="18"/>
                <w:szCs w:val="18"/>
              </w:rPr>
              <w:t>Здание Центра Культуры, п. Кардымово, ул. Ленина, 18</w:t>
            </w:r>
          </w:p>
        </w:tc>
        <w:tc>
          <w:tcPr>
            <w:tcW w:w="408" w:type="pct"/>
          </w:tcPr>
          <w:p w:rsidR="00756D62" w:rsidRPr="00301E56" w:rsidRDefault="00756D62" w:rsidP="00301E56">
            <w:pPr>
              <w:tabs>
                <w:tab w:val="left" w:pos="709"/>
              </w:tabs>
              <w:jc w:val="both"/>
              <w:rPr>
                <w:sz w:val="18"/>
                <w:szCs w:val="18"/>
              </w:rPr>
            </w:pPr>
            <w:r w:rsidRPr="00301E56">
              <w:rPr>
                <w:sz w:val="18"/>
                <w:szCs w:val="18"/>
              </w:rPr>
              <w:t>муниципальная</w:t>
            </w:r>
          </w:p>
        </w:tc>
        <w:tc>
          <w:tcPr>
            <w:tcW w:w="550" w:type="pct"/>
          </w:tcPr>
          <w:p w:rsidR="00756D62" w:rsidRPr="00301E56" w:rsidRDefault="00756D62" w:rsidP="00301E56">
            <w:pPr>
              <w:tabs>
                <w:tab w:val="left" w:pos="709"/>
              </w:tabs>
              <w:jc w:val="both"/>
              <w:rPr>
                <w:sz w:val="18"/>
                <w:szCs w:val="18"/>
              </w:rPr>
            </w:pPr>
            <w:r w:rsidRPr="00301E56">
              <w:rPr>
                <w:sz w:val="18"/>
                <w:szCs w:val="18"/>
              </w:rPr>
              <w:t>МУК «Центральная клубная система Кардымовского района»</w:t>
            </w:r>
          </w:p>
        </w:tc>
        <w:tc>
          <w:tcPr>
            <w:tcW w:w="173" w:type="pct"/>
          </w:tcPr>
          <w:p w:rsidR="00756D62" w:rsidRPr="00301E56" w:rsidRDefault="00756D62" w:rsidP="00301E56">
            <w:pPr>
              <w:tabs>
                <w:tab w:val="left" w:pos="709"/>
              </w:tabs>
              <w:jc w:val="both"/>
              <w:rPr>
                <w:sz w:val="18"/>
                <w:szCs w:val="18"/>
              </w:rPr>
            </w:pPr>
            <w:r w:rsidRPr="00301E56">
              <w:rPr>
                <w:sz w:val="18"/>
                <w:szCs w:val="18"/>
              </w:rPr>
              <w:t>газ</w:t>
            </w:r>
          </w:p>
        </w:tc>
        <w:tc>
          <w:tcPr>
            <w:tcW w:w="276" w:type="pct"/>
          </w:tcPr>
          <w:p w:rsidR="00756D62" w:rsidRPr="00301E56" w:rsidRDefault="00756D62" w:rsidP="00301E56">
            <w:pPr>
              <w:tabs>
                <w:tab w:val="left" w:pos="709"/>
              </w:tabs>
              <w:jc w:val="both"/>
              <w:rPr>
                <w:sz w:val="18"/>
                <w:szCs w:val="18"/>
              </w:rPr>
            </w:pPr>
            <w:r w:rsidRPr="00301E56">
              <w:rPr>
                <w:sz w:val="18"/>
                <w:szCs w:val="18"/>
              </w:rPr>
              <w:t>-</w:t>
            </w:r>
          </w:p>
        </w:tc>
        <w:tc>
          <w:tcPr>
            <w:tcW w:w="559" w:type="pct"/>
            <w:gridSpan w:val="3"/>
          </w:tcPr>
          <w:p w:rsidR="00756D62" w:rsidRPr="00301E56" w:rsidRDefault="00756D62" w:rsidP="00301E56">
            <w:pPr>
              <w:tabs>
                <w:tab w:val="left" w:pos="709"/>
              </w:tabs>
              <w:jc w:val="both"/>
              <w:rPr>
                <w:sz w:val="18"/>
                <w:szCs w:val="18"/>
              </w:rPr>
            </w:pPr>
            <w:r w:rsidRPr="00301E56">
              <w:rPr>
                <w:sz w:val="18"/>
                <w:szCs w:val="18"/>
              </w:rPr>
              <w:t>59,87</w:t>
            </w:r>
          </w:p>
        </w:tc>
        <w:tc>
          <w:tcPr>
            <w:tcW w:w="218" w:type="pct"/>
          </w:tcPr>
          <w:p w:rsidR="00756D62" w:rsidRPr="00301E56" w:rsidRDefault="00756D62" w:rsidP="00301E56">
            <w:pPr>
              <w:tabs>
                <w:tab w:val="left" w:pos="709"/>
              </w:tabs>
              <w:jc w:val="both"/>
              <w:rPr>
                <w:sz w:val="18"/>
                <w:szCs w:val="18"/>
              </w:rPr>
            </w:pPr>
            <w:r w:rsidRPr="00301E56">
              <w:rPr>
                <w:sz w:val="18"/>
                <w:szCs w:val="18"/>
              </w:rPr>
              <w:t>-</w:t>
            </w:r>
          </w:p>
        </w:tc>
        <w:tc>
          <w:tcPr>
            <w:tcW w:w="352" w:type="pct"/>
          </w:tcPr>
          <w:p w:rsidR="00756D62" w:rsidRPr="00301E56" w:rsidRDefault="00756D62" w:rsidP="00301E56">
            <w:pPr>
              <w:tabs>
                <w:tab w:val="left" w:pos="709"/>
              </w:tabs>
              <w:jc w:val="both"/>
              <w:rPr>
                <w:sz w:val="18"/>
                <w:szCs w:val="18"/>
              </w:rPr>
            </w:pPr>
            <w:r w:rsidRPr="00301E56">
              <w:rPr>
                <w:sz w:val="18"/>
                <w:szCs w:val="18"/>
              </w:rPr>
              <w:t>0,069</w:t>
            </w:r>
          </w:p>
          <w:p w:rsidR="00756D62" w:rsidRPr="00301E56" w:rsidRDefault="00756D62" w:rsidP="00301E56">
            <w:pPr>
              <w:tabs>
                <w:tab w:val="left" w:pos="709"/>
              </w:tabs>
              <w:jc w:val="both"/>
              <w:rPr>
                <w:sz w:val="18"/>
                <w:szCs w:val="18"/>
              </w:rPr>
            </w:pPr>
            <w:r w:rsidRPr="00301E56">
              <w:rPr>
                <w:sz w:val="18"/>
                <w:szCs w:val="18"/>
              </w:rPr>
              <w:t>0,069</w:t>
            </w:r>
          </w:p>
        </w:tc>
        <w:tc>
          <w:tcPr>
            <w:tcW w:w="257" w:type="pct"/>
          </w:tcPr>
          <w:p w:rsidR="00756D62" w:rsidRPr="00301E56" w:rsidRDefault="00756D62" w:rsidP="00301E56">
            <w:pPr>
              <w:tabs>
                <w:tab w:val="left" w:pos="709"/>
              </w:tabs>
              <w:jc w:val="both"/>
              <w:rPr>
                <w:sz w:val="18"/>
                <w:szCs w:val="18"/>
              </w:rPr>
            </w:pPr>
            <w:r w:rsidRPr="00301E56">
              <w:rPr>
                <w:sz w:val="18"/>
                <w:szCs w:val="18"/>
              </w:rPr>
              <w:t>-</w:t>
            </w:r>
          </w:p>
        </w:tc>
        <w:tc>
          <w:tcPr>
            <w:tcW w:w="603" w:type="pct"/>
          </w:tcPr>
          <w:p w:rsidR="00756D62" w:rsidRPr="00301E56" w:rsidRDefault="00756D62" w:rsidP="00301E56">
            <w:pPr>
              <w:tabs>
                <w:tab w:val="left" w:pos="709"/>
              </w:tabs>
              <w:jc w:val="both"/>
              <w:rPr>
                <w:sz w:val="18"/>
                <w:szCs w:val="18"/>
              </w:rPr>
            </w:pPr>
            <w:r w:rsidRPr="00301E56">
              <w:rPr>
                <w:sz w:val="18"/>
                <w:szCs w:val="18"/>
              </w:rPr>
              <w:t>КЧМ-7</w:t>
            </w:r>
          </w:p>
          <w:p w:rsidR="00756D62" w:rsidRPr="00301E56" w:rsidRDefault="00756D62" w:rsidP="00301E56">
            <w:pPr>
              <w:tabs>
                <w:tab w:val="left" w:pos="709"/>
              </w:tabs>
              <w:jc w:val="both"/>
              <w:rPr>
                <w:sz w:val="18"/>
                <w:szCs w:val="18"/>
              </w:rPr>
            </w:pPr>
            <w:r w:rsidRPr="00301E56">
              <w:rPr>
                <w:sz w:val="18"/>
                <w:szCs w:val="18"/>
              </w:rPr>
              <w:t>КЧМ-7</w:t>
            </w:r>
          </w:p>
        </w:tc>
        <w:tc>
          <w:tcPr>
            <w:tcW w:w="324" w:type="pct"/>
          </w:tcPr>
          <w:p w:rsidR="00756D62" w:rsidRPr="00301E56" w:rsidRDefault="00756D62" w:rsidP="00301E56">
            <w:pPr>
              <w:tabs>
                <w:tab w:val="left" w:pos="709"/>
              </w:tabs>
              <w:jc w:val="both"/>
              <w:rPr>
                <w:sz w:val="18"/>
                <w:szCs w:val="18"/>
              </w:rPr>
            </w:pPr>
            <w:r w:rsidRPr="00301E56">
              <w:rPr>
                <w:sz w:val="18"/>
                <w:szCs w:val="18"/>
              </w:rPr>
              <w:t>2005</w:t>
            </w:r>
          </w:p>
        </w:tc>
        <w:tc>
          <w:tcPr>
            <w:tcW w:w="505" w:type="pct"/>
          </w:tcPr>
          <w:p w:rsidR="00756D62" w:rsidRPr="00301E56" w:rsidRDefault="00756D62" w:rsidP="00301E56">
            <w:pPr>
              <w:tabs>
                <w:tab w:val="left" w:pos="709"/>
              </w:tabs>
              <w:jc w:val="both"/>
              <w:rPr>
                <w:sz w:val="18"/>
                <w:szCs w:val="18"/>
              </w:rPr>
            </w:pPr>
            <w:r w:rsidRPr="00301E56">
              <w:rPr>
                <w:sz w:val="18"/>
                <w:szCs w:val="18"/>
              </w:rPr>
              <w:t>377,18</w:t>
            </w:r>
          </w:p>
        </w:tc>
      </w:tr>
      <w:tr w:rsidR="00756D62" w:rsidRPr="00301E56" w:rsidTr="00737681">
        <w:tc>
          <w:tcPr>
            <w:tcW w:w="5000" w:type="pct"/>
            <w:gridSpan w:val="14"/>
          </w:tcPr>
          <w:p w:rsidR="00756D62" w:rsidRPr="00301E56" w:rsidRDefault="00756D62" w:rsidP="00301E56">
            <w:pPr>
              <w:tabs>
                <w:tab w:val="left" w:pos="709"/>
              </w:tabs>
              <w:jc w:val="center"/>
              <w:rPr>
                <w:sz w:val="18"/>
                <w:szCs w:val="18"/>
              </w:rPr>
            </w:pPr>
            <w:r w:rsidRPr="00301E56">
              <w:rPr>
                <w:b/>
                <w:sz w:val="18"/>
                <w:szCs w:val="18"/>
              </w:rPr>
              <w:t>Ведомственные котельные</w:t>
            </w:r>
          </w:p>
        </w:tc>
      </w:tr>
      <w:tr w:rsidR="00756D62" w:rsidRPr="00301E56" w:rsidTr="00737681">
        <w:tc>
          <w:tcPr>
            <w:tcW w:w="775" w:type="pct"/>
          </w:tcPr>
          <w:p w:rsidR="00756D62" w:rsidRPr="00301E56" w:rsidRDefault="00756D62" w:rsidP="00301E56">
            <w:pPr>
              <w:tabs>
                <w:tab w:val="left" w:pos="709"/>
              </w:tabs>
              <w:jc w:val="both"/>
              <w:rPr>
                <w:sz w:val="18"/>
                <w:szCs w:val="18"/>
              </w:rPr>
            </w:pPr>
            <w:r w:rsidRPr="00301E56">
              <w:rPr>
                <w:sz w:val="18"/>
                <w:szCs w:val="18"/>
              </w:rPr>
              <w:t>АО «Заднепровье» п. Кардымово, ул. Ленина, 55 А</w:t>
            </w:r>
          </w:p>
        </w:tc>
        <w:tc>
          <w:tcPr>
            <w:tcW w:w="408" w:type="pct"/>
          </w:tcPr>
          <w:p w:rsidR="00756D62" w:rsidRPr="00301E56" w:rsidRDefault="00756D62" w:rsidP="00301E56">
            <w:pPr>
              <w:tabs>
                <w:tab w:val="left" w:pos="709"/>
              </w:tabs>
              <w:jc w:val="both"/>
              <w:rPr>
                <w:sz w:val="18"/>
                <w:szCs w:val="18"/>
              </w:rPr>
            </w:pPr>
            <w:r w:rsidRPr="00301E56">
              <w:rPr>
                <w:sz w:val="18"/>
                <w:szCs w:val="18"/>
              </w:rPr>
              <w:t>АО</w:t>
            </w:r>
          </w:p>
        </w:tc>
        <w:tc>
          <w:tcPr>
            <w:tcW w:w="550" w:type="pct"/>
          </w:tcPr>
          <w:p w:rsidR="00756D62" w:rsidRPr="00301E56" w:rsidRDefault="00756D62" w:rsidP="00301E56">
            <w:pPr>
              <w:tabs>
                <w:tab w:val="left" w:pos="709"/>
              </w:tabs>
              <w:jc w:val="both"/>
              <w:rPr>
                <w:sz w:val="18"/>
                <w:szCs w:val="18"/>
              </w:rPr>
            </w:pPr>
            <w:r w:rsidRPr="00301E56">
              <w:rPr>
                <w:sz w:val="18"/>
                <w:szCs w:val="18"/>
              </w:rPr>
              <w:t>АО «Заднепровье»</w:t>
            </w:r>
          </w:p>
        </w:tc>
        <w:tc>
          <w:tcPr>
            <w:tcW w:w="173" w:type="pct"/>
          </w:tcPr>
          <w:p w:rsidR="00756D62" w:rsidRPr="00301E56" w:rsidRDefault="00756D62" w:rsidP="00301E56">
            <w:pPr>
              <w:tabs>
                <w:tab w:val="left" w:pos="709"/>
              </w:tabs>
              <w:jc w:val="both"/>
              <w:rPr>
                <w:sz w:val="18"/>
                <w:szCs w:val="18"/>
              </w:rPr>
            </w:pPr>
            <w:r w:rsidRPr="00301E56">
              <w:rPr>
                <w:sz w:val="18"/>
                <w:szCs w:val="18"/>
              </w:rPr>
              <w:t>газ</w:t>
            </w:r>
          </w:p>
        </w:tc>
        <w:tc>
          <w:tcPr>
            <w:tcW w:w="276" w:type="pct"/>
          </w:tcPr>
          <w:p w:rsidR="00756D62" w:rsidRPr="00301E56" w:rsidRDefault="00756D62" w:rsidP="00301E56">
            <w:pPr>
              <w:tabs>
                <w:tab w:val="left" w:pos="709"/>
              </w:tabs>
              <w:jc w:val="both"/>
              <w:rPr>
                <w:sz w:val="18"/>
                <w:szCs w:val="18"/>
              </w:rPr>
            </w:pPr>
            <w:r w:rsidRPr="00301E56">
              <w:rPr>
                <w:sz w:val="18"/>
                <w:szCs w:val="18"/>
              </w:rPr>
              <w:t>-</w:t>
            </w:r>
          </w:p>
        </w:tc>
        <w:tc>
          <w:tcPr>
            <w:tcW w:w="559" w:type="pct"/>
            <w:gridSpan w:val="3"/>
          </w:tcPr>
          <w:p w:rsidR="00756D62" w:rsidRPr="00301E56" w:rsidRDefault="00756D62" w:rsidP="00301E56">
            <w:pPr>
              <w:tabs>
                <w:tab w:val="left" w:pos="709"/>
              </w:tabs>
              <w:jc w:val="both"/>
              <w:rPr>
                <w:sz w:val="18"/>
                <w:szCs w:val="18"/>
              </w:rPr>
            </w:pPr>
            <w:r w:rsidRPr="00301E56">
              <w:rPr>
                <w:sz w:val="18"/>
                <w:szCs w:val="18"/>
              </w:rPr>
              <w:t>58,36</w:t>
            </w:r>
          </w:p>
        </w:tc>
        <w:tc>
          <w:tcPr>
            <w:tcW w:w="218" w:type="pct"/>
          </w:tcPr>
          <w:p w:rsidR="00756D62" w:rsidRPr="00301E56" w:rsidRDefault="00756D62" w:rsidP="00301E56">
            <w:pPr>
              <w:tabs>
                <w:tab w:val="left" w:pos="709"/>
              </w:tabs>
              <w:jc w:val="both"/>
              <w:rPr>
                <w:sz w:val="18"/>
                <w:szCs w:val="18"/>
              </w:rPr>
            </w:pPr>
            <w:r w:rsidRPr="00301E56">
              <w:rPr>
                <w:sz w:val="18"/>
                <w:szCs w:val="18"/>
              </w:rPr>
              <w:t>-</w:t>
            </w:r>
          </w:p>
        </w:tc>
        <w:tc>
          <w:tcPr>
            <w:tcW w:w="352" w:type="pct"/>
          </w:tcPr>
          <w:p w:rsidR="00756D62" w:rsidRPr="00301E56" w:rsidRDefault="00756D62" w:rsidP="00301E56">
            <w:pPr>
              <w:tabs>
                <w:tab w:val="left" w:pos="709"/>
              </w:tabs>
              <w:jc w:val="both"/>
              <w:rPr>
                <w:sz w:val="18"/>
                <w:szCs w:val="18"/>
              </w:rPr>
            </w:pPr>
            <w:r w:rsidRPr="00301E56">
              <w:rPr>
                <w:sz w:val="18"/>
                <w:szCs w:val="18"/>
              </w:rPr>
              <w:t>0,083</w:t>
            </w:r>
          </w:p>
        </w:tc>
        <w:tc>
          <w:tcPr>
            <w:tcW w:w="257" w:type="pct"/>
          </w:tcPr>
          <w:p w:rsidR="00756D62" w:rsidRPr="00301E56" w:rsidRDefault="00756D62" w:rsidP="00301E56">
            <w:pPr>
              <w:tabs>
                <w:tab w:val="left" w:pos="709"/>
              </w:tabs>
              <w:jc w:val="both"/>
              <w:rPr>
                <w:sz w:val="18"/>
                <w:szCs w:val="18"/>
              </w:rPr>
            </w:pPr>
            <w:r w:rsidRPr="00301E56">
              <w:rPr>
                <w:sz w:val="18"/>
                <w:szCs w:val="18"/>
              </w:rPr>
              <w:t>-</w:t>
            </w:r>
          </w:p>
        </w:tc>
        <w:tc>
          <w:tcPr>
            <w:tcW w:w="603" w:type="pct"/>
          </w:tcPr>
          <w:p w:rsidR="00756D62" w:rsidRPr="00301E56" w:rsidRDefault="00756D62" w:rsidP="00301E56">
            <w:pPr>
              <w:tabs>
                <w:tab w:val="left" w:pos="709"/>
              </w:tabs>
              <w:jc w:val="both"/>
              <w:rPr>
                <w:sz w:val="18"/>
                <w:szCs w:val="18"/>
              </w:rPr>
            </w:pPr>
            <w:r w:rsidRPr="00301E56">
              <w:rPr>
                <w:sz w:val="18"/>
                <w:szCs w:val="18"/>
              </w:rPr>
              <w:t>КЧМ-5</w:t>
            </w:r>
          </w:p>
        </w:tc>
        <w:tc>
          <w:tcPr>
            <w:tcW w:w="324" w:type="pct"/>
          </w:tcPr>
          <w:p w:rsidR="00756D62" w:rsidRPr="00301E56" w:rsidRDefault="00756D62" w:rsidP="00301E56">
            <w:pPr>
              <w:tabs>
                <w:tab w:val="left" w:pos="709"/>
              </w:tabs>
              <w:jc w:val="both"/>
              <w:rPr>
                <w:sz w:val="18"/>
                <w:szCs w:val="18"/>
              </w:rPr>
            </w:pPr>
            <w:r w:rsidRPr="00301E56">
              <w:rPr>
                <w:sz w:val="18"/>
                <w:szCs w:val="18"/>
              </w:rPr>
              <w:t>2000</w:t>
            </w:r>
          </w:p>
        </w:tc>
        <w:tc>
          <w:tcPr>
            <w:tcW w:w="505" w:type="pct"/>
          </w:tcPr>
          <w:p w:rsidR="00756D62" w:rsidRPr="00301E56" w:rsidRDefault="00756D62" w:rsidP="00301E56">
            <w:pPr>
              <w:tabs>
                <w:tab w:val="left" w:pos="709"/>
              </w:tabs>
              <w:jc w:val="both"/>
              <w:rPr>
                <w:sz w:val="18"/>
                <w:szCs w:val="18"/>
              </w:rPr>
            </w:pPr>
            <w:r w:rsidRPr="00301E56">
              <w:rPr>
                <w:sz w:val="18"/>
                <w:szCs w:val="18"/>
              </w:rPr>
              <w:t>339,07</w:t>
            </w:r>
          </w:p>
        </w:tc>
      </w:tr>
    </w:tbl>
    <w:p w:rsidR="00756D62" w:rsidRPr="0072198B" w:rsidRDefault="00756D62" w:rsidP="00C2745A">
      <w:pPr>
        <w:spacing w:line="288" w:lineRule="auto"/>
        <w:ind w:left="567" w:firstLine="567"/>
        <w:jc w:val="both"/>
      </w:pPr>
    </w:p>
    <w:sectPr w:rsidR="00756D62" w:rsidRPr="0072198B" w:rsidSect="00756D62">
      <w:pgSz w:w="16838" w:h="11906"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2A4" w:rsidRDefault="00B252A4">
      <w:r>
        <w:separator/>
      </w:r>
    </w:p>
  </w:endnote>
  <w:endnote w:type="continuationSeparator" w:id="1">
    <w:p w:rsidR="00B252A4" w:rsidRDefault="00B252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TimesNewRomanPS-BoldItalicMT">
    <w:altName w:val="CommercialScript BT"/>
    <w:charset w:val="CC"/>
    <w:family w:val="script"/>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B63" w:rsidRDefault="00BE2B63" w:rsidP="003E52DA">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BE2B63" w:rsidRDefault="00BE2B63" w:rsidP="003E52DA">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B63" w:rsidRDefault="00BE2B63" w:rsidP="003E52DA">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942DC7">
      <w:rPr>
        <w:rStyle w:val="a4"/>
        <w:noProof/>
      </w:rPr>
      <w:t>2</w:t>
    </w:r>
    <w:r>
      <w:rPr>
        <w:rStyle w:val="a4"/>
      </w:rPr>
      <w:fldChar w:fldCharType="end"/>
    </w:r>
  </w:p>
  <w:p w:rsidR="00BE2B63" w:rsidRDefault="00BE2B63" w:rsidP="003E52DA">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2A4" w:rsidRDefault="00B252A4">
      <w:r>
        <w:separator/>
      </w:r>
    </w:p>
  </w:footnote>
  <w:footnote w:type="continuationSeparator" w:id="1">
    <w:p w:rsidR="00B252A4" w:rsidRDefault="00B252A4">
      <w:r>
        <w:continuationSeparator/>
      </w:r>
    </w:p>
  </w:footnote>
  <w:footnote w:id="2">
    <w:p w:rsidR="00BE2B63" w:rsidRPr="00345AA8" w:rsidRDefault="00BE2B63" w:rsidP="00BB4E0C">
      <w:pPr>
        <w:pStyle w:val="ad"/>
        <w:jc w:val="both"/>
        <w:rPr>
          <w:rFonts w:ascii="Arial" w:hAnsi="Arial" w:cs="Arial"/>
          <w:sz w:val="20"/>
          <w:szCs w:val="20"/>
        </w:rPr>
      </w:pPr>
      <w:r w:rsidRPr="00345AA8">
        <w:rPr>
          <w:rStyle w:val="af"/>
          <w:rFonts w:ascii="Arial" w:hAnsi="Arial" w:cs="Arial"/>
          <w:sz w:val="20"/>
          <w:szCs w:val="20"/>
        </w:rPr>
        <w:footnoteRef/>
      </w:r>
      <w:r w:rsidRPr="00345AA8">
        <w:rPr>
          <w:rFonts w:ascii="Arial" w:hAnsi="Arial" w:cs="Arial"/>
          <w:sz w:val="20"/>
          <w:szCs w:val="20"/>
        </w:rPr>
        <w:t xml:space="preserve"> ФЗ «Об особо охраняемых природных территориях» от 15 февраля </w:t>
      </w:r>
      <w:smartTag w:uri="urn:schemas-microsoft-com:office:smarttags" w:element="metricconverter">
        <w:smartTagPr>
          <w:attr w:name="ProductID" w:val="1995 г"/>
        </w:smartTagPr>
        <w:r w:rsidRPr="00345AA8">
          <w:rPr>
            <w:rFonts w:ascii="Arial" w:hAnsi="Arial" w:cs="Arial"/>
            <w:sz w:val="20"/>
            <w:szCs w:val="20"/>
          </w:rPr>
          <w:t>1995 г</w:t>
        </w:r>
      </w:smartTag>
      <w:r w:rsidRPr="00345AA8">
        <w:rPr>
          <w:rFonts w:ascii="Arial" w:hAnsi="Arial" w:cs="Arial"/>
          <w:sz w:val="20"/>
          <w:szCs w:val="20"/>
        </w:rPr>
        <w:t>.</w:t>
      </w:r>
    </w:p>
  </w:footnote>
  <w:footnote w:id="3">
    <w:p w:rsidR="00BE2B63" w:rsidRPr="00345AA8" w:rsidRDefault="00BE2B63">
      <w:pPr>
        <w:pStyle w:val="ad"/>
        <w:rPr>
          <w:rFonts w:ascii="Arial" w:hAnsi="Arial" w:cs="Arial"/>
        </w:rPr>
      </w:pPr>
      <w:r w:rsidRPr="00345AA8">
        <w:rPr>
          <w:rStyle w:val="af"/>
          <w:rFonts w:ascii="Arial" w:hAnsi="Arial" w:cs="Arial"/>
        </w:rPr>
        <w:footnoteRef/>
      </w:r>
      <w:r w:rsidRPr="00345AA8">
        <w:rPr>
          <w:rFonts w:ascii="Arial" w:hAnsi="Arial" w:cs="Arial"/>
        </w:rPr>
        <w:t xml:space="preserve"> Объекты культурного наследия. Режим доступа</w:t>
      </w:r>
      <w:r>
        <w:rPr>
          <w:rFonts w:ascii="Arial" w:hAnsi="Arial" w:cs="Arial"/>
        </w:rPr>
        <w:t xml:space="preserve">: </w:t>
      </w:r>
      <w:r w:rsidRPr="00BD3EBB">
        <w:rPr>
          <w:rFonts w:ascii="Arial" w:hAnsi="Arial" w:cs="Arial"/>
        </w:rPr>
        <w:t>http://kultura.admin-smolensk.ru/476/kulturnoe_nasledie/perechen/</w:t>
      </w:r>
    </w:p>
  </w:footnote>
  <w:footnote w:id="4">
    <w:p w:rsidR="00BE2B63" w:rsidRPr="00BD3EBB" w:rsidRDefault="00BE2B63">
      <w:pPr>
        <w:pStyle w:val="ad"/>
        <w:rPr>
          <w:sz w:val="20"/>
          <w:szCs w:val="20"/>
        </w:rPr>
      </w:pPr>
      <w:r>
        <w:rPr>
          <w:rStyle w:val="af"/>
        </w:rPr>
        <w:footnoteRef/>
      </w:r>
      <w:r w:rsidRPr="00BD3EBB">
        <w:rPr>
          <w:rFonts w:ascii="Arial" w:hAnsi="Arial" w:cs="Arial"/>
          <w:sz w:val="20"/>
          <w:szCs w:val="20"/>
        </w:rPr>
        <w:t xml:space="preserve">Схема территориального планирования </w:t>
      </w:r>
      <w:r>
        <w:rPr>
          <w:rFonts w:ascii="Arial" w:hAnsi="Arial" w:cs="Arial"/>
          <w:sz w:val="20"/>
          <w:szCs w:val="20"/>
        </w:rPr>
        <w:t>Кардымовского</w:t>
      </w:r>
      <w:r w:rsidRPr="00BD3EBB">
        <w:rPr>
          <w:rFonts w:ascii="Arial" w:hAnsi="Arial" w:cs="Arial"/>
          <w:sz w:val="20"/>
          <w:szCs w:val="20"/>
        </w:rPr>
        <w:t xml:space="preserve"> района Смоленской области. Пояснительная записка. Том I. - 2009 г.</w:t>
      </w:r>
    </w:p>
  </w:footnote>
  <w:footnote w:id="5">
    <w:p w:rsidR="00BE2B63" w:rsidRPr="00DB78B5" w:rsidRDefault="00BE2B63">
      <w:pPr>
        <w:pStyle w:val="ad"/>
        <w:rPr>
          <w:rFonts w:ascii="Arial" w:hAnsi="Arial" w:cs="Arial"/>
          <w:sz w:val="22"/>
          <w:szCs w:val="22"/>
        </w:rPr>
      </w:pPr>
      <w:r w:rsidRPr="00DB78B5">
        <w:rPr>
          <w:rStyle w:val="af"/>
          <w:rFonts w:ascii="Arial" w:hAnsi="Arial" w:cs="Arial"/>
          <w:sz w:val="22"/>
          <w:szCs w:val="22"/>
        </w:rPr>
        <w:footnoteRef/>
      </w:r>
      <w:r w:rsidRPr="00DB78B5">
        <w:rPr>
          <w:rFonts w:ascii="Arial" w:hAnsi="Arial" w:cs="Arial"/>
          <w:sz w:val="22"/>
          <w:szCs w:val="22"/>
        </w:rPr>
        <w:t xml:space="preserve"> Данные Росстата. Режим доступа: </w:t>
      </w:r>
      <w:r w:rsidRPr="00CA7536">
        <w:rPr>
          <w:rFonts w:ascii="Arial" w:hAnsi="Arial" w:cs="Arial"/>
          <w:sz w:val="22"/>
          <w:szCs w:val="22"/>
        </w:rPr>
        <w:t>http://www.gks.ru/scripts/db_inet2/passport/table.aspx?opt=666231512012</w:t>
      </w:r>
    </w:p>
  </w:footnote>
  <w:footnote w:id="6">
    <w:p w:rsidR="00BE2B63" w:rsidRPr="00BB5DAC" w:rsidRDefault="00BE2B63" w:rsidP="00BB5DAC">
      <w:pPr>
        <w:pStyle w:val="ad"/>
        <w:jc w:val="both"/>
        <w:rPr>
          <w:rFonts w:ascii="Arial" w:hAnsi="Arial" w:cs="Arial"/>
          <w:sz w:val="18"/>
          <w:szCs w:val="18"/>
        </w:rPr>
      </w:pPr>
      <w:r w:rsidRPr="00BB5DAC">
        <w:rPr>
          <w:rStyle w:val="af"/>
          <w:rFonts w:ascii="Arial" w:hAnsi="Arial" w:cs="Arial"/>
          <w:sz w:val="18"/>
          <w:szCs w:val="18"/>
        </w:rPr>
        <w:footnoteRef/>
      </w:r>
      <w:r w:rsidRPr="00BB5DAC">
        <w:rPr>
          <w:rFonts w:ascii="Arial" w:hAnsi="Arial" w:cs="Arial"/>
          <w:sz w:val="18"/>
          <w:szCs w:val="18"/>
        </w:rPr>
        <w:t xml:space="preserve"> Схем</w:t>
      </w:r>
      <w:r>
        <w:rPr>
          <w:rFonts w:ascii="Arial" w:hAnsi="Arial" w:cs="Arial"/>
          <w:sz w:val="18"/>
          <w:szCs w:val="18"/>
        </w:rPr>
        <w:t>а</w:t>
      </w:r>
      <w:r w:rsidRPr="00BB5DAC">
        <w:rPr>
          <w:rFonts w:ascii="Arial" w:hAnsi="Arial" w:cs="Arial"/>
          <w:sz w:val="18"/>
          <w:szCs w:val="18"/>
        </w:rPr>
        <w:t xml:space="preserve"> территориального планирования </w:t>
      </w:r>
      <w:r>
        <w:rPr>
          <w:rFonts w:ascii="Arial" w:hAnsi="Arial" w:cs="Arial"/>
          <w:sz w:val="18"/>
          <w:szCs w:val="18"/>
        </w:rPr>
        <w:t>Кардымовского</w:t>
      </w:r>
      <w:r w:rsidRPr="00BB5DAC">
        <w:rPr>
          <w:rFonts w:ascii="Arial" w:hAnsi="Arial" w:cs="Arial"/>
          <w:sz w:val="18"/>
          <w:szCs w:val="18"/>
        </w:rPr>
        <w:t xml:space="preserve"> района Смоленской области. Пояснительная записка. Том I. - 2009 г.</w:t>
      </w:r>
    </w:p>
  </w:footnote>
  <w:footnote w:id="7">
    <w:p w:rsidR="00BE2B63" w:rsidRPr="0078763F" w:rsidRDefault="00BE2B63" w:rsidP="0078763F">
      <w:pPr>
        <w:pStyle w:val="ad"/>
        <w:jc w:val="both"/>
        <w:rPr>
          <w:rFonts w:ascii="Arial" w:hAnsi="Arial" w:cs="Arial"/>
          <w:sz w:val="20"/>
          <w:szCs w:val="20"/>
        </w:rPr>
      </w:pPr>
      <w:r w:rsidRPr="0078763F">
        <w:rPr>
          <w:rStyle w:val="af"/>
          <w:rFonts w:ascii="Arial" w:hAnsi="Arial" w:cs="Arial"/>
          <w:sz w:val="20"/>
          <w:szCs w:val="20"/>
        </w:rPr>
        <w:footnoteRef/>
      </w:r>
      <w:r w:rsidRPr="0078763F">
        <w:rPr>
          <w:rFonts w:ascii="Arial" w:hAnsi="Arial" w:cs="Arial"/>
          <w:sz w:val="20"/>
          <w:szCs w:val="20"/>
        </w:rPr>
        <w:t xml:space="preserve"> Схема территориального планирования </w:t>
      </w:r>
      <w:r>
        <w:rPr>
          <w:rFonts w:ascii="Arial" w:hAnsi="Arial" w:cs="Arial"/>
          <w:sz w:val="20"/>
          <w:szCs w:val="20"/>
        </w:rPr>
        <w:t>Кардымовского</w:t>
      </w:r>
      <w:r w:rsidRPr="0078763F">
        <w:rPr>
          <w:rFonts w:ascii="Arial" w:hAnsi="Arial" w:cs="Arial"/>
          <w:sz w:val="20"/>
          <w:szCs w:val="20"/>
        </w:rPr>
        <w:t xml:space="preserve"> района Смоленской области. Пояснительная записка. Том I. - 2009 г.</w:t>
      </w:r>
    </w:p>
  </w:footnote>
  <w:footnote w:id="8">
    <w:p w:rsidR="00BE2B63" w:rsidRPr="0055576A" w:rsidRDefault="00BE2B63" w:rsidP="0055576A">
      <w:pPr>
        <w:jc w:val="both"/>
        <w:rPr>
          <w:rFonts w:ascii="Arial" w:hAnsi="Arial" w:cs="Arial"/>
          <w:sz w:val="20"/>
          <w:szCs w:val="20"/>
        </w:rPr>
      </w:pPr>
      <w:r w:rsidRPr="0055576A">
        <w:rPr>
          <w:rStyle w:val="af"/>
          <w:rFonts w:ascii="Arial" w:hAnsi="Arial" w:cs="Arial"/>
          <w:sz w:val="20"/>
          <w:szCs w:val="20"/>
        </w:rPr>
        <w:footnoteRef/>
      </w:r>
      <w:r w:rsidRPr="0055576A">
        <w:rPr>
          <w:rFonts w:ascii="Arial" w:hAnsi="Arial" w:cs="Arial"/>
          <w:sz w:val="20"/>
          <w:szCs w:val="20"/>
        </w:rPr>
        <w:t xml:space="preserve"> СНиП 2.07.01-89*: Строительные нормы и правила: Градостроительство. Планировка и застройка городских и сельских поселений. - Дата введения 1990-01-01.</w:t>
      </w:r>
    </w:p>
  </w:footnote>
  <w:footnote w:id="9">
    <w:p w:rsidR="00BE2B63" w:rsidRPr="00F735B9" w:rsidRDefault="00BE2B63" w:rsidP="004C1AA1">
      <w:pPr>
        <w:pStyle w:val="ad"/>
        <w:jc w:val="both"/>
        <w:rPr>
          <w:rFonts w:ascii="Arial" w:hAnsi="Arial" w:cs="Arial"/>
          <w:sz w:val="18"/>
          <w:szCs w:val="18"/>
        </w:rPr>
      </w:pPr>
      <w:r w:rsidRPr="00F735B9">
        <w:rPr>
          <w:rStyle w:val="af"/>
          <w:rFonts w:ascii="Arial" w:hAnsi="Arial" w:cs="Arial"/>
          <w:sz w:val="18"/>
          <w:szCs w:val="18"/>
        </w:rPr>
        <w:footnoteRef/>
      </w:r>
      <w:r w:rsidRPr="00F735B9">
        <w:rPr>
          <w:rFonts w:ascii="Arial" w:hAnsi="Arial" w:cs="Arial"/>
          <w:sz w:val="18"/>
          <w:szCs w:val="18"/>
        </w:rPr>
        <w:t>Главное управление международных связей, регионального сотрудничества и туризма Смоленской области / http://admin.smolensk.ru/~mid_site/index.php?option=com_content&amp;task=view&amp;id=19&amp;Itemid=39.</w:t>
      </w:r>
    </w:p>
  </w:footnote>
  <w:footnote w:id="10">
    <w:p w:rsidR="00BE2B63" w:rsidRPr="00BF4AE8" w:rsidRDefault="00BE2B63" w:rsidP="008C1BF2">
      <w:pPr>
        <w:pStyle w:val="ad"/>
        <w:jc w:val="both"/>
        <w:rPr>
          <w:rFonts w:ascii="Arial" w:hAnsi="Arial" w:cs="Arial"/>
          <w:sz w:val="20"/>
          <w:szCs w:val="20"/>
        </w:rPr>
      </w:pPr>
      <w:r w:rsidRPr="00BF4AE8">
        <w:rPr>
          <w:rStyle w:val="af"/>
          <w:rFonts w:ascii="Arial" w:hAnsi="Arial" w:cs="Arial"/>
          <w:sz w:val="20"/>
          <w:szCs w:val="20"/>
        </w:rPr>
        <w:footnoteRef/>
      </w:r>
      <w:r w:rsidRPr="00BF4AE8">
        <w:rPr>
          <w:rFonts w:ascii="Arial" w:hAnsi="Arial" w:cs="Arial"/>
          <w:sz w:val="20"/>
          <w:szCs w:val="20"/>
        </w:rPr>
        <w:t xml:space="preserve"> «Стратегия социально-экономического развития Смоленской области до 2020 года» // Центр стратегических разработок «Северо-Запад» и Администрация Смоленской области. – Смоленск-Санкт-Петербург, 2007.</w:t>
      </w:r>
    </w:p>
  </w:footnote>
  <w:footnote w:id="11">
    <w:p w:rsidR="00BE2B63" w:rsidRPr="00BF4AE8" w:rsidRDefault="00BE2B63" w:rsidP="00BF4AE8">
      <w:pPr>
        <w:pStyle w:val="ConsPlusTitle"/>
        <w:widowControl/>
        <w:jc w:val="both"/>
        <w:outlineLvl w:val="0"/>
        <w:rPr>
          <w:b w:val="0"/>
        </w:rPr>
      </w:pPr>
      <w:r w:rsidRPr="00BF4AE8">
        <w:rPr>
          <w:rStyle w:val="af"/>
          <w:b w:val="0"/>
        </w:rPr>
        <w:footnoteRef/>
      </w:r>
      <w:r w:rsidRPr="00BF4AE8">
        <w:rPr>
          <w:b w:val="0"/>
        </w:rPr>
        <w:t xml:space="preserve">Постановление Администрации Смоленской области от 20 января </w:t>
      </w:r>
      <w:smartTag w:uri="urn:schemas-microsoft-com:office:smarttags" w:element="metricconverter">
        <w:smartTagPr>
          <w:attr w:name="ProductID" w:val="2009 г"/>
        </w:smartTagPr>
        <w:r w:rsidRPr="00BF4AE8">
          <w:rPr>
            <w:b w:val="0"/>
          </w:rPr>
          <w:t>2009 г</w:t>
        </w:r>
      </w:smartTag>
      <w:r w:rsidRPr="00BF4AE8">
        <w:rPr>
          <w:b w:val="0"/>
        </w:rPr>
        <w:t xml:space="preserve">. N 5 «Об утверждении порядка предоставления в 2009 году субсидий в рамках реализации долгосрочной областной целевой программы "Развитие сельского хозяйства и регулирование рынков сельскохозяйственной продукции, сырья и продовольствия в Смоленской области" на 2009 - 2012 годы (в ред. от 12.03.2009 N 122, от 06.04.2009 N 165, от 01.06.2009 N 310). </w:t>
      </w:r>
    </w:p>
  </w:footnote>
  <w:footnote w:id="12">
    <w:p w:rsidR="00BE2B63" w:rsidRPr="000F68B2" w:rsidRDefault="00BE2B63" w:rsidP="00BF4AE8">
      <w:pPr>
        <w:pStyle w:val="ConsPlusTitle"/>
        <w:widowControl/>
        <w:jc w:val="both"/>
        <w:outlineLvl w:val="0"/>
        <w:rPr>
          <w:b w:val="0"/>
        </w:rPr>
      </w:pPr>
      <w:r w:rsidRPr="00BF4AE8">
        <w:rPr>
          <w:rStyle w:val="af"/>
          <w:b w:val="0"/>
        </w:rPr>
        <w:footnoteRef/>
      </w:r>
      <w:r w:rsidRPr="00BF4AE8">
        <w:rPr>
          <w:b w:val="0"/>
        </w:rPr>
        <w:t xml:space="preserve"> Постановление Правительства Российской Федерации от 31 января </w:t>
      </w:r>
      <w:smartTag w:uri="urn:schemas-microsoft-com:office:smarttags" w:element="metricconverter">
        <w:smartTagPr>
          <w:attr w:name="ProductID" w:val="2009 г"/>
        </w:smartTagPr>
        <w:r w:rsidRPr="00BF4AE8">
          <w:rPr>
            <w:b w:val="0"/>
          </w:rPr>
          <w:t>2009 г</w:t>
        </w:r>
      </w:smartTag>
      <w:r w:rsidRPr="00BF4AE8">
        <w:rPr>
          <w:b w:val="0"/>
        </w:rPr>
        <w:t>. N 80 «Об утверждении правил предоставления в 2009 - 2011 годах субсидий из Федерального бюджета бюджетам субъектов Российской Федерации на поддержку отдельных подотраслей растениеводства»</w:t>
      </w:r>
    </w:p>
  </w:footnote>
  <w:footnote w:id="13">
    <w:p w:rsidR="00BE2B63" w:rsidRPr="00D75C00" w:rsidRDefault="00BE2B63" w:rsidP="00D75C00">
      <w:pPr>
        <w:pStyle w:val="ConsPlusTitle"/>
        <w:widowControl/>
        <w:jc w:val="both"/>
        <w:outlineLvl w:val="0"/>
        <w:rPr>
          <w:b w:val="0"/>
        </w:rPr>
      </w:pPr>
      <w:r w:rsidRPr="00D75C00">
        <w:rPr>
          <w:rStyle w:val="af"/>
          <w:b w:val="0"/>
        </w:rPr>
        <w:footnoteRef/>
      </w:r>
      <w:r w:rsidRPr="00D75C00">
        <w:rPr>
          <w:b w:val="0"/>
        </w:rPr>
        <w:t xml:space="preserve"> Постановление Администрации Смоленской области от 18 февраля </w:t>
      </w:r>
      <w:smartTag w:uri="urn:schemas-microsoft-com:office:smarttags" w:element="metricconverter">
        <w:smartTagPr>
          <w:attr w:name="ProductID" w:val="2008 г"/>
        </w:smartTagPr>
        <w:r w:rsidRPr="00D75C00">
          <w:rPr>
            <w:b w:val="0"/>
          </w:rPr>
          <w:t>2008 г</w:t>
        </w:r>
      </w:smartTag>
      <w:r w:rsidRPr="00D75C00">
        <w:rPr>
          <w:b w:val="0"/>
        </w:rPr>
        <w:t>. N 120 «Об утверждении порядка реализации мероприятий по повышению уровня развития социальной инфраструктуры и инженерного обустройства территорий Смоленской области, относящихся к сельской местности» (в ред. от 06.06.2008 N 333, от 09.09.2008 N 479, от 26.01.2009 N 21, от 29.04.2009 N 247).</w:t>
      </w:r>
    </w:p>
  </w:footnote>
  <w:footnote w:id="14">
    <w:p w:rsidR="00BE2B63" w:rsidRPr="00D75C00" w:rsidRDefault="00BE2B63" w:rsidP="00D75C00">
      <w:pPr>
        <w:pStyle w:val="ad"/>
        <w:jc w:val="both"/>
        <w:rPr>
          <w:rFonts w:ascii="Arial" w:hAnsi="Arial" w:cs="Arial"/>
          <w:sz w:val="20"/>
          <w:szCs w:val="20"/>
        </w:rPr>
      </w:pPr>
      <w:r w:rsidRPr="00D75C00">
        <w:rPr>
          <w:rStyle w:val="af"/>
          <w:rFonts w:ascii="Arial" w:hAnsi="Arial" w:cs="Arial"/>
          <w:sz w:val="20"/>
          <w:szCs w:val="20"/>
        </w:rPr>
        <w:footnoteRef/>
      </w:r>
      <w:r w:rsidRPr="00D75C00">
        <w:rPr>
          <w:rFonts w:ascii="Arial" w:hAnsi="Arial" w:cs="Arial"/>
          <w:sz w:val="20"/>
          <w:szCs w:val="20"/>
        </w:rPr>
        <w:t xml:space="preserve">Постановление Правительства Российской Федерации от 21 февраля </w:t>
      </w:r>
      <w:smartTag w:uri="urn:schemas-microsoft-com:office:smarttags" w:element="metricconverter">
        <w:smartTagPr>
          <w:attr w:name="ProductID" w:val="2008 г"/>
        </w:smartTagPr>
        <w:r w:rsidRPr="00D75C00">
          <w:rPr>
            <w:rFonts w:ascii="Arial" w:hAnsi="Arial" w:cs="Arial"/>
            <w:sz w:val="20"/>
            <w:szCs w:val="20"/>
          </w:rPr>
          <w:t>2008 г</w:t>
        </w:r>
      </w:smartTag>
      <w:r w:rsidRPr="00D75C00">
        <w:rPr>
          <w:rFonts w:ascii="Arial" w:hAnsi="Arial" w:cs="Arial"/>
          <w:sz w:val="20"/>
          <w:szCs w:val="20"/>
        </w:rPr>
        <w:t>. N 106 «Об утверждении правил предоставления в 2008 - 2009 годах субсидий из Федерального бюджета бюджетам субъектов Российской Федерации на строительство и реконструкцию автомобильных дорог общего пользования (за исключением автомобильных дорог федерального значения) и искусственных сооружений на них, в том числе в границах поселений, муниципальных районов, городских округов, а также связывающих населенные пункты сельских дорог (с включением их в сеть дорог общего пользования), осуществляемые в рамках реализации подпрограммы "Автомобильные дороги" Федеральной целевой программы "Модернизация транспортной системы России (2002 - 2010 годы)".</w:t>
      </w:r>
    </w:p>
  </w:footnote>
  <w:footnote w:id="15">
    <w:p w:rsidR="00BE2B63" w:rsidRPr="00D75C00" w:rsidRDefault="00BE2B63" w:rsidP="00D75C00">
      <w:pPr>
        <w:pStyle w:val="ConsPlusTitle"/>
        <w:widowControl/>
        <w:jc w:val="both"/>
        <w:outlineLvl w:val="0"/>
        <w:rPr>
          <w:b w:val="0"/>
        </w:rPr>
      </w:pPr>
      <w:r w:rsidRPr="00D75C00">
        <w:rPr>
          <w:rStyle w:val="af"/>
          <w:b w:val="0"/>
        </w:rPr>
        <w:footnoteRef/>
      </w:r>
      <w:r w:rsidRPr="00D75C00">
        <w:rPr>
          <w:b w:val="0"/>
        </w:rPr>
        <w:t xml:space="preserve"> Постановление Администрации Смоленской области</w:t>
      </w:r>
      <w:r>
        <w:rPr>
          <w:b w:val="0"/>
        </w:rPr>
        <w:t xml:space="preserve"> </w:t>
      </w:r>
      <w:r w:rsidRPr="00D75C00">
        <w:rPr>
          <w:b w:val="0"/>
        </w:rPr>
        <w:t>от 05 октября 2009 г. N 604 «Об утверждении долгосрочной областной целевой программы "Развитие внутреннего и въездного туризма в Смоленской области" на 2010 - 2012 годы».</w:t>
      </w:r>
    </w:p>
  </w:footnote>
  <w:footnote w:id="16">
    <w:p w:rsidR="00BE2B63" w:rsidRDefault="00BE2B63" w:rsidP="0072198B">
      <w:pPr>
        <w:pStyle w:val="ad"/>
      </w:pPr>
      <w:r>
        <w:rPr>
          <w:rStyle w:val="af"/>
        </w:rPr>
        <w:footnoteRef/>
      </w:r>
      <w:r>
        <w:t xml:space="preserve"> ГОСТ 22.0.03-97 «Безопасность в чрезвычайных ситуациях. Природные чрезвычайные ситуации. Термины и определения».</w:t>
      </w:r>
    </w:p>
  </w:footnote>
  <w:footnote w:id="17">
    <w:p w:rsidR="00BE2B63" w:rsidRDefault="00BE2B63" w:rsidP="0072198B">
      <w:pPr>
        <w:pStyle w:val="ad"/>
      </w:pPr>
      <w:r>
        <w:rPr>
          <w:rStyle w:val="af"/>
        </w:rPr>
        <w:footnoteRef/>
      </w:r>
      <w:r>
        <w:rPr>
          <w:iCs/>
        </w:rPr>
        <w:t>ГОСТ Р 22.0.05-94 «Безопасность в чрезвычайных ситуациях. Техногенные чрезвычайные ситуации. Термины и определения».</w:t>
      </w:r>
    </w:p>
  </w:footnote>
  <w:footnote w:id="18">
    <w:p w:rsidR="00BE2B63" w:rsidRDefault="00BE2B63" w:rsidP="0072198B">
      <w:pPr>
        <w:pStyle w:val="ad"/>
      </w:pPr>
      <w:r>
        <w:rPr>
          <w:rStyle w:val="af"/>
        </w:rPr>
        <w:footnoteRef/>
      </w:r>
      <w:r>
        <w:t xml:space="preserve"> «Правила промышленной безопасности нефтебаз и складов нефтепродуктов», утвержденные Постановлением  от 20 мая </w:t>
      </w:r>
      <w:smartTag w:uri="urn:schemas-microsoft-com:office:smarttags" w:element="metricconverter">
        <w:smartTagPr>
          <w:attr w:name="ProductID" w:val="2003 г"/>
        </w:smartTagPr>
        <w:r>
          <w:t>2003 г</w:t>
        </w:r>
      </w:smartTag>
      <w:r>
        <w:t>., № 33.</w:t>
      </w:r>
    </w:p>
  </w:footnote>
  <w:footnote w:id="19">
    <w:p w:rsidR="00BE2B63" w:rsidRDefault="00BE2B63" w:rsidP="0072198B">
      <w:pPr>
        <w:pStyle w:val="ad"/>
      </w:pPr>
      <w:r>
        <w:rPr>
          <w:rStyle w:val="af"/>
        </w:rPr>
        <w:footnoteRef/>
      </w:r>
      <w:r>
        <w:t xml:space="preserve"> «Правила безопасности для складов сжиженных углеводородных газов и легковоспламеняющихся жидкостей под давлением», утвержденные Постановлением от 27 мая </w:t>
      </w:r>
      <w:smartTag w:uri="urn:schemas-microsoft-com:office:smarttags" w:element="metricconverter">
        <w:smartTagPr>
          <w:attr w:name="ProductID" w:val="2003 г"/>
        </w:smartTagPr>
        <w:r>
          <w:t>2003 г</w:t>
        </w:r>
      </w:smartTag>
      <w:r>
        <w:t>. № 43.</w:t>
      </w:r>
    </w:p>
  </w:footnote>
  <w:footnote w:id="20">
    <w:p w:rsidR="00BE2B63" w:rsidRDefault="00BE2B63" w:rsidP="0072198B">
      <w:pPr>
        <w:pStyle w:val="ConsPlusTitle"/>
        <w:rPr>
          <w:b w:val="0"/>
        </w:rPr>
      </w:pPr>
      <w:r w:rsidRPr="00D96B18">
        <w:rPr>
          <w:rStyle w:val="af"/>
          <w:b w:val="0"/>
        </w:rPr>
        <w:footnoteRef/>
      </w:r>
      <w:r>
        <w:rPr>
          <w:b w:val="0"/>
        </w:rPr>
        <w:t xml:space="preserve"> ГОСТ Р 22.3.01-94 «Безопасность в чрезвычайных ситуациях. Жизнеобеспечение населения в чрезвычайных ситуациях».</w:t>
      </w:r>
    </w:p>
    <w:p w:rsidR="00BE2B63" w:rsidRDefault="00BE2B63" w:rsidP="0072198B">
      <w:pPr>
        <w:pStyle w:val="ad"/>
        <w:rPr>
          <w:vertAlign w:val="subscript"/>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B63" w:rsidRDefault="00BE2B63" w:rsidP="003E52DA">
    <w:pPr>
      <w:pStyle w:val="aff2"/>
      <w:framePr w:wrap="around" w:vAnchor="text" w:hAnchor="margin" w:y="1"/>
      <w:rPr>
        <w:rStyle w:val="a4"/>
      </w:rPr>
    </w:pPr>
    <w:r>
      <w:rPr>
        <w:rStyle w:val="a4"/>
      </w:rPr>
      <w:fldChar w:fldCharType="begin"/>
    </w:r>
    <w:r>
      <w:rPr>
        <w:rStyle w:val="a4"/>
      </w:rPr>
      <w:instrText xml:space="preserve">PAGE  </w:instrText>
    </w:r>
    <w:r>
      <w:rPr>
        <w:rStyle w:val="a4"/>
      </w:rPr>
      <w:fldChar w:fldCharType="end"/>
    </w:r>
  </w:p>
  <w:p w:rsidR="00BE2B63" w:rsidRDefault="00BE2B63" w:rsidP="003E52DA">
    <w:pPr>
      <w:pStyle w:val="aff2"/>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2B63" w:rsidRDefault="00BE2B63" w:rsidP="003E52DA">
    <w:pPr>
      <w:pStyle w:val="aff2"/>
      <w:framePr w:wrap="around" w:vAnchor="text" w:hAnchor="margin" w:y="1"/>
      <w:ind w:right="360"/>
      <w:rPr>
        <w:rStyle w:val="a4"/>
      </w:rPr>
    </w:pPr>
  </w:p>
  <w:p w:rsidR="00BE2B63" w:rsidRDefault="00BE2B63" w:rsidP="003E52DA">
    <w:pPr>
      <w:pStyle w:val="aff2"/>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7FC8"/>
    <w:multiLevelType w:val="hybridMultilevel"/>
    <w:tmpl w:val="6B4A92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09458C8"/>
    <w:multiLevelType w:val="hybridMultilevel"/>
    <w:tmpl w:val="5E707AE2"/>
    <w:lvl w:ilvl="0" w:tplc="40F8CBB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0CF46BB"/>
    <w:multiLevelType w:val="hybridMultilevel"/>
    <w:tmpl w:val="95205938"/>
    <w:lvl w:ilvl="0" w:tplc="D982FB2A">
      <w:start w:val="1"/>
      <w:numFmt w:val="decimal"/>
      <w:lvlText w:val="%1."/>
      <w:lvlJc w:val="left"/>
      <w:pPr>
        <w:tabs>
          <w:tab w:val="num" w:pos="1440"/>
        </w:tabs>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2E65FEA"/>
    <w:multiLevelType w:val="hybridMultilevel"/>
    <w:tmpl w:val="D2A0F518"/>
    <w:lvl w:ilvl="0" w:tplc="210C542C">
      <w:start w:val="1"/>
      <w:numFmt w:val="decimal"/>
      <w:lvlText w:val="%1)"/>
      <w:lvlJc w:val="left"/>
      <w:pPr>
        <w:ind w:left="1070" w:hanging="360"/>
      </w:pPr>
      <w:rPr>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7EE693E"/>
    <w:multiLevelType w:val="hybridMultilevel"/>
    <w:tmpl w:val="9A9A7276"/>
    <w:lvl w:ilvl="0" w:tplc="703C2FD6">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0AC675E9"/>
    <w:multiLevelType w:val="multilevel"/>
    <w:tmpl w:val="C78A891C"/>
    <w:lvl w:ilvl="0">
      <w:start w:val="1"/>
      <w:numFmt w:val="decimal"/>
      <w:lvlText w:val="%1."/>
      <w:lvlJc w:val="left"/>
      <w:pPr>
        <w:ind w:left="1212" w:hanging="360"/>
      </w:pPr>
    </w:lvl>
    <w:lvl w:ilvl="1">
      <w:start w:val="6"/>
      <w:numFmt w:val="decimal"/>
      <w:isLgl/>
      <w:lvlText w:val="%1.%2."/>
      <w:lvlJc w:val="left"/>
      <w:pPr>
        <w:ind w:left="1593" w:hanging="600"/>
      </w:pPr>
      <w:rPr>
        <w:rFonts w:hint="default"/>
      </w:rPr>
    </w:lvl>
    <w:lvl w:ilvl="2">
      <w:start w:val="7"/>
      <w:numFmt w:val="decimal"/>
      <w:isLgl/>
      <w:lvlText w:val="%1.%2.%3."/>
      <w:lvlJc w:val="left"/>
      <w:pPr>
        <w:ind w:left="1854"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136"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778" w:hanging="1080"/>
      </w:pPr>
      <w:rPr>
        <w:rFonts w:hint="default"/>
      </w:rPr>
    </w:lvl>
    <w:lvl w:ilvl="7">
      <w:start w:val="1"/>
      <w:numFmt w:val="decimal"/>
      <w:isLgl/>
      <w:lvlText w:val="%1.%2.%3.%4.%5.%6.%7.%8."/>
      <w:lvlJc w:val="left"/>
      <w:pPr>
        <w:ind w:left="2919" w:hanging="1080"/>
      </w:pPr>
      <w:rPr>
        <w:rFonts w:hint="default"/>
      </w:rPr>
    </w:lvl>
    <w:lvl w:ilvl="8">
      <w:start w:val="1"/>
      <w:numFmt w:val="decimal"/>
      <w:isLgl/>
      <w:lvlText w:val="%1.%2.%3.%4.%5.%6.%7.%8.%9."/>
      <w:lvlJc w:val="left"/>
      <w:pPr>
        <w:ind w:left="3420" w:hanging="1440"/>
      </w:pPr>
      <w:rPr>
        <w:rFonts w:hint="default"/>
      </w:rPr>
    </w:lvl>
  </w:abstractNum>
  <w:abstractNum w:abstractNumId="6">
    <w:nsid w:val="144F6195"/>
    <w:multiLevelType w:val="hybridMultilevel"/>
    <w:tmpl w:val="488C8782"/>
    <w:lvl w:ilvl="0" w:tplc="F12813AA">
      <w:start w:val="1"/>
      <w:numFmt w:val="decimal"/>
      <w:lvlText w:val="%1)"/>
      <w:lvlJc w:val="left"/>
      <w:pPr>
        <w:ind w:left="1070" w:hanging="360"/>
      </w:pPr>
      <w:rPr>
        <w:rFonts w:hint="default"/>
        <w:color w:val="auto"/>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15F920BD"/>
    <w:multiLevelType w:val="hybridMultilevel"/>
    <w:tmpl w:val="339EC41E"/>
    <w:lvl w:ilvl="0" w:tplc="48B6BC92">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E25A36"/>
    <w:multiLevelType w:val="hybridMultilevel"/>
    <w:tmpl w:val="044AF89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B6F2294"/>
    <w:multiLevelType w:val="hybridMultilevel"/>
    <w:tmpl w:val="6B4A92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CC0267D"/>
    <w:multiLevelType w:val="hybridMultilevel"/>
    <w:tmpl w:val="83B2C3E0"/>
    <w:lvl w:ilvl="0" w:tplc="CEEA7316">
      <w:start w:val="2"/>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1D34170A"/>
    <w:multiLevelType w:val="hybridMultilevel"/>
    <w:tmpl w:val="1D26BF9E"/>
    <w:lvl w:ilvl="0" w:tplc="F500B094">
      <w:numFmt w:val="bullet"/>
      <w:lvlText w:val="-"/>
      <w:lvlJc w:val="left"/>
      <w:pPr>
        <w:ind w:left="1440" w:hanging="360"/>
      </w:pPr>
      <w:rPr>
        <w:rFonts w:ascii="Times New Roman" w:eastAsia="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F727E12"/>
    <w:multiLevelType w:val="hybridMultilevel"/>
    <w:tmpl w:val="B248295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2006412F"/>
    <w:multiLevelType w:val="hybridMultilevel"/>
    <w:tmpl w:val="D8D602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3FE7D8E"/>
    <w:multiLevelType w:val="singleLevel"/>
    <w:tmpl w:val="091E2AFC"/>
    <w:lvl w:ilvl="0">
      <w:start w:val="1"/>
      <w:numFmt w:val="decimal"/>
      <w:lvlText w:val="%1)"/>
      <w:legacy w:legacy="1" w:legacySpace="0" w:legacyIndent="307"/>
      <w:lvlJc w:val="left"/>
      <w:rPr>
        <w:rFonts w:ascii="Times New Roman" w:hAnsi="Times New Roman" w:hint="default"/>
      </w:rPr>
    </w:lvl>
  </w:abstractNum>
  <w:abstractNum w:abstractNumId="15">
    <w:nsid w:val="245637EB"/>
    <w:multiLevelType w:val="hybridMultilevel"/>
    <w:tmpl w:val="FD4A8B3E"/>
    <w:lvl w:ilvl="0" w:tplc="F500B094">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6735412"/>
    <w:multiLevelType w:val="hybridMultilevel"/>
    <w:tmpl w:val="16ECAA84"/>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17">
    <w:nsid w:val="27D26141"/>
    <w:multiLevelType w:val="hybridMultilevel"/>
    <w:tmpl w:val="7CB83B6A"/>
    <w:lvl w:ilvl="0" w:tplc="04190011">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8">
    <w:nsid w:val="2ED849B9"/>
    <w:multiLevelType w:val="hybridMultilevel"/>
    <w:tmpl w:val="2284875E"/>
    <w:lvl w:ilvl="0" w:tplc="703C2FD6">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02D5927"/>
    <w:multiLevelType w:val="hybridMultilevel"/>
    <w:tmpl w:val="C870E774"/>
    <w:lvl w:ilvl="0" w:tplc="04190001">
      <w:start w:val="1"/>
      <w:numFmt w:val="bullet"/>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53F5E3E"/>
    <w:multiLevelType w:val="hybridMultilevel"/>
    <w:tmpl w:val="8CD2BEAA"/>
    <w:lvl w:ilvl="0" w:tplc="40F8CB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A9F12F8"/>
    <w:multiLevelType w:val="hybridMultilevel"/>
    <w:tmpl w:val="B3A436CE"/>
    <w:lvl w:ilvl="0" w:tplc="858CC5E8">
      <w:start w:val="1"/>
      <w:numFmt w:val="decimal"/>
      <w:lvlText w:val="%1."/>
      <w:lvlJc w:val="left"/>
      <w:pPr>
        <w:tabs>
          <w:tab w:val="num" w:pos="1778"/>
        </w:tabs>
        <w:ind w:left="1778"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2">
    <w:nsid w:val="3C263656"/>
    <w:multiLevelType w:val="hybridMultilevel"/>
    <w:tmpl w:val="7A18715E"/>
    <w:lvl w:ilvl="0" w:tplc="98B0073E">
      <w:start w:val="1"/>
      <w:numFmt w:val="upperRoman"/>
      <w:lvlText w:val="%1."/>
      <w:lvlJc w:val="left"/>
      <w:pPr>
        <w:tabs>
          <w:tab w:val="num" w:pos="1080"/>
        </w:tabs>
        <w:ind w:left="1080" w:hanging="720"/>
      </w:pPr>
      <w:rPr>
        <w:rFonts w:hint="default"/>
      </w:rPr>
    </w:lvl>
    <w:lvl w:ilvl="1" w:tplc="C1F67CD8">
      <w:start w:val="1"/>
      <w:numFmt w:val="decimal"/>
      <w:lvlText w:val="%2."/>
      <w:lvlJc w:val="left"/>
      <w:pPr>
        <w:tabs>
          <w:tab w:val="num" w:pos="1440"/>
        </w:tabs>
        <w:ind w:left="1440" w:hanging="360"/>
      </w:pPr>
      <w:rPr>
        <w:rFonts w:ascii="Times New Roman" w:hAnsi="Times New Roman" w:cs="Times New Roman" w:hint="default"/>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3C50E43"/>
    <w:multiLevelType w:val="hybridMultilevel"/>
    <w:tmpl w:val="95205938"/>
    <w:lvl w:ilvl="0" w:tplc="D982FB2A">
      <w:start w:val="1"/>
      <w:numFmt w:val="decimal"/>
      <w:lvlText w:val="%1."/>
      <w:lvlJc w:val="left"/>
      <w:pPr>
        <w:tabs>
          <w:tab w:val="num" w:pos="1440"/>
        </w:tabs>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4FA8217B"/>
    <w:multiLevelType w:val="hybridMultilevel"/>
    <w:tmpl w:val="5E845E06"/>
    <w:lvl w:ilvl="0" w:tplc="04190011">
      <w:start w:val="1"/>
      <w:numFmt w:val="decimal"/>
      <w:lvlText w:val="%1)"/>
      <w:lvlJc w:val="left"/>
      <w:pPr>
        <w:tabs>
          <w:tab w:val="num" w:pos="1429"/>
        </w:tabs>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10F716D"/>
    <w:multiLevelType w:val="hybridMultilevel"/>
    <w:tmpl w:val="6B4474B2"/>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nsid w:val="53FB17AC"/>
    <w:multiLevelType w:val="hybridMultilevel"/>
    <w:tmpl w:val="0360B362"/>
    <w:lvl w:ilvl="0" w:tplc="3D16F880">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7">
    <w:nsid w:val="59217F5C"/>
    <w:multiLevelType w:val="hybridMultilevel"/>
    <w:tmpl w:val="8C6A4892"/>
    <w:lvl w:ilvl="0" w:tplc="703C2FD6">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8">
    <w:nsid w:val="5E4964F1"/>
    <w:multiLevelType w:val="hybridMultilevel"/>
    <w:tmpl w:val="6EA89C56"/>
    <w:lvl w:ilvl="0" w:tplc="EC62E970">
      <w:start w:val="1"/>
      <w:numFmt w:val="bullet"/>
      <w:lvlText w:val=""/>
      <w:lvlJc w:val="left"/>
      <w:pPr>
        <w:tabs>
          <w:tab w:val="num" w:pos="1429"/>
        </w:tabs>
        <w:ind w:left="1429"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9">
    <w:nsid w:val="5E972329"/>
    <w:multiLevelType w:val="hybridMultilevel"/>
    <w:tmpl w:val="05C228DC"/>
    <w:lvl w:ilvl="0" w:tplc="0419000F">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bullet"/>
      <w:lvlText w:val="o"/>
      <w:lvlJc w:val="left"/>
      <w:pPr>
        <w:tabs>
          <w:tab w:val="num" w:pos="1980"/>
        </w:tabs>
        <w:ind w:left="1980" w:hanging="360"/>
      </w:pPr>
      <w:rPr>
        <w:rFonts w:ascii="Courier New" w:hAnsi="Courier New" w:hint="default"/>
      </w:rPr>
    </w:lvl>
    <w:lvl w:ilvl="2" w:tplc="0419001B" w:tentative="1">
      <w:start w:val="1"/>
      <w:numFmt w:val="bullet"/>
      <w:lvlText w:val=""/>
      <w:lvlJc w:val="left"/>
      <w:pPr>
        <w:tabs>
          <w:tab w:val="num" w:pos="2700"/>
        </w:tabs>
        <w:ind w:left="2700" w:hanging="360"/>
      </w:pPr>
      <w:rPr>
        <w:rFonts w:ascii="Wingdings" w:hAnsi="Wingdings" w:hint="default"/>
      </w:rPr>
    </w:lvl>
    <w:lvl w:ilvl="3" w:tplc="0419000F" w:tentative="1">
      <w:start w:val="1"/>
      <w:numFmt w:val="bullet"/>
      <w:lvlText w:val=""/>
      <w:lvlJc w:val="left"/>
      <w:pPr>
        <w:tabs>
          <w:tab w:val="num" w:pos="3420"/>
        </w:tabs>
        <w:ind w:left="3420" w:hanging="360"/>
      </w:pPr>
      <w:rPr>
        <w:rFonts w:ascii="Symbol" w:hAnsi="Symbol" w:hint="default"/>
      </w:rPr>
    </w:lvl>
    <w:lvl w:ilvl="4" w:tplc="04190019" w:tentative="1">
      <w:start w:val="1"/>
      <w:numFmt w:val="bullet"/>
      <w:lvlText w:val="o"/>
      <w:lvlJc w:val="left"/>
      <w:pPr>
        <w:tabs>
          <w:tab w:val="num" w:pos="4140"/>
        </w:tabs>
        <w:ind w:left="4140" w:hanging="360"/>
      </w:pPr>
      <w:rPr>
        <w:rFonts w:ascii="Courier New" w:hAnsi="Courier New" w:hint="default"/>
      </w:rPr>
    </w:lvl>
    <w:lvl w:ilvl="5" w:tplc="0419001B" w:tentative="1">
      <w:start w:val="1"/>
      <w:numFmt w:val="bullet"/>
      <w:lvlText w:val=""/>
      <w:lvlJc w:val="left"/>
      <w:pPr>
        <w:tabs>
          <w:tab w:val="num" w:pos="4860"/>
        </w:tabs>
        <w:ind w:left="4860" w:hanging="360"/>
      </w:pPr>
      <w:rPr>
        <w:rFonts w:ascii="Wingdings" w:hAnsi="Wingdings" w:hint="default"/>
      </w:rPr>
    </w:lvl>
    <w:lvl w:ilvl="6" w:tplc="0419000F" w:tentative="1">
      <w:start w:val="1"/>
      <w:numFmt w:val="bullet"/>
      <w:lvlText w:val=""/>
      <w:lvlJc w:val="left"/>
      <w:pPr>
        <w:tabs>
          <w:tab w:val="num" w:pos="5580"/>
        </w:tabs>
        <w:ind w:left="5580" w:hanging="360"/>
      </w:pPr>
      <w:rPr>
        <w:rFonts w:ascii="Symbol" w:hAnsi="Symbol" w:hint="default"/>
      </w:rPr>
    </w:lvl>
    <w:lvl w:ilvl="7" w:tplc="04190019" w:tentative="1">
      <w:start w:val="1"/>
      <w:numFmt w:val="bullet"/>
      <w:lvlText w:val="o"/>
      <w:lvlJc w:val="left"/>
      <w:pPr>
        <w:tabs>
          <w:tab w:val="num" w:pos="6300"/>
        </w:tabs>
        <w:ind w:left="6300" w:hanging="360"/>
      </w:pPr>
      <w:rPr>
        <w:rFonts w:ascii="Courier New" w:hAnsi="Courier New" w:hint="default"/>
      </w:rPr>
    </w:lvl>
    <w:lvl w:ilvl="8" w:tplc="0419001B" w:tentative="1">
      <w:start w:val="1"/>
      <w:numFmt w:val="bullet"/>
      <w:lvlText w:val=""/>
      <w:lvlJc w:val="left"/>
      <w:pPr>
        <w:tabs>
          <w:tab w:val="num" w:pos="7020"/>
        </w:tabs>
        <w:ind w:left="7020" w:hanging="360"/>
      </w:pPr>
      <w:rPr>
        <w:rFonts w:ascii="Wingdings" w:hAnsi="Wingdings" w:hint="default"/>
      </w:rPr>
    </w:lvl>
  </w:abstractNum>
  <w:abstractNum w:abstractNumId="30">
    <w:nsid w:val="66E955B2"/>
    <w:multiLevelType w:val="hybridMultilevel"/>
    <w:tmpl w:val="A0240A34"/>
    <w:lvl w:ilvl="0" w:tplc="BB4CFB20">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1">
    <w:nsid w:val="68E73D62"/>
    <w:multiLevelType w:val="hybridMultilevel"/>
    <w:tmpl w:val="6B4A92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6B271663"/>
    <w:multiLevelType w:val="hybridMultilevel"/>
    <w:tmpl w:val="FD5407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E144FEB"/>
    <w:multiLevelType w:val="hybridMultilevel"/>
    <w:tmpl w:val="4A70FA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53C488B"/>
    <w:multiLevelType w:val="hybridMultilevel"/>
    <w:tmpl w:val="812286E6"/>
    <w:lvl w:ilvl="0" w:tplc="703C2FD6">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35">
    <w:nsid w:val="75EE75CA"/>
    <w:multiLevelType w:val="hybridMultilevel"/>
    <w:tmpl w:val="4F3C0C0C"/>
    <w:lvl w:ilvl="0" w:tplc="04190005">
      <w:start w:val="1"/>
      <w:numFmt w:val="bullet"/>
      <w:lvlText w:val=""/>
      <w:lvlJc w:val="left"/>
      <w:pPr>
        <w:tabs>
          <w:tab w:val="num" w:pos="360"/>
        </w:tabs>
        <w:ind w:left="360" w:hanging="360"/>
      </w:pPr>
      <w:rPr>
        <w:rFonts w:ascii="Wingdings" w:hAnsi="Wingdings" w:hint="default"/>
      </w:rPr>
    </w:lvl>
    <w:lvl w:ilvl="1" w:tplc="04190003">
      <w:start w:val="1"/>
      <w:numFmt w:val="bullet"/>
      <w:lvlText w:val=""/>
      <w:lvlJc w:val="left"/>
      <w:pPr>
        <w:tabs>
          <w:tab w:val="num" w:pos="1080"/>
        </w:tabs>
        <w:ind w:left="1080" w:hanging="360"/>
      </w:pPr>
      <w:rPr>
        <w:rFonts w:ascii="Wingdings" w:hAnsi="Wingdings" w:hint="default"/>
      </w:rPr>
    </w:lvl>
    <w:lvl w:ilvl="2" w:tplc="04190005" w:tentative="1">
      <w:start w:val="1"/>
      <w:numFmt w:val="lowerRoman"/>
      <w:lvlText w:val="%3."/>
      <w:lvlJc w:val="right"/>
      <w:pPr>
        <w:tabs>
          <w:tab w:val="num" w:pos="1800"/>
        </w:tabs>
        <w:ind w:left="1800" w:hanging="180"/>
      </w:pPr>
    </w:lvl>
    <w:lvl w:ilvl="3" w:tplc="04190001" w:tentative="1">
      <w:start w:val="1"/>
      <w:numFmt w:val="decimal"/>
      <w:lvlText w:val="%4."/>
      <w:lvlJc w:val="left"/>
      <w:pPr>
        <w:tabs>
          <w:tab w:val="num" w:pos="2520"/>
        </w:tabs>
        <w:ind w:left="2520" w:hanging="360"/>
      </w:p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36">
    <w:nsid w:val="78082D92"/>
    <w:multiLevelType w:val="hybridMultilevel"/>
    <w:tmpl w:val="95205938"/>
    <w:lvl w:ilvl="0" w:tplc="D982FB2A">
      <w:start w:val="1"/>
      <w:numFmt w:val="decimal"/>
      <w:lvlText w:val="%1."/>
      <w:lvlJc w:val="left"/>
      <w:pPr>
        <w:tabs>
          <w:tab w:val="num" w:pos="1440"/>
        </w:tabs>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7A612372"/>
    <w:multiLevelType w:val="hybridMultilevel"/>
    <w:tmpl w:val="EB468346"/>
    <w:lvl w:ilvl="0" w:tplc="FFF29FF2">
      <w:start w:val="1"/>
      <w:numFmt w:val="decimal"/>
      <w:lvlText w:val="%1."/>
      <w:lvlJc w:val="left"/>
      <w:pPr>
        <w:tabs>
          <w:tab w:val="num" w:pos="1800"/>
        </w:tabs>
        <w:ind w:left="1800" w:hanging="360"/>
      </w:pPr>
      <w:rPr>
        <w:rFonts w:hint="default"/>
      </w:rPr>
    </w:lvl>
    <w:lvl w:ilvl="1" w:tplc="76E48772" w:tentative="1">
      <w:start w:val="1"/>
      <w:numFmt w:val="lowerLetter"/>
      <w:lvlText w:val="%2."/>
      <w:lvlJc w:val="left"/>
      <w:pPr>
        <w:tabs>
          <w:tab w:val="num" w:pos="1440"/>
        </w:tabs>
        <w:ind w:left="1440" w:hanging="360"/>
      </w:pPr>
    </w:lvl>
    <w:lvl w:ilvl="2" w:tplc="81565CD6" w:tentative="1">
      <w:start w:val="1"/>
      <w:numFmt w:val="lowerRoman"/>
      <w:lvlText w:val="%3."/>
      <w:lvlJc w:val="right"/>
      <w:pPr>
        <w:tabs>
          <w:tab w:val="num" w:pos="2160"/>
        </w:tabs>
        <w:ind w:left="2160" w:hanging="180"/>
      </w:pPr>
    </w:lvl>
    <w:lvl w:ilvl="3" w:tplc="E3EEBD18" w:tentative="1">
      <w:start w:val="1"/>
      <w:numFmt w:val="decimal"/>
      <w:lvlText w:val="%4."/>
      <w:lvlJc w:val="left"/>
      <w:pPr>
        <w:tabs>
          <w:tab w:val="num" w:pos="2880"/>
        </w:tabs>
        <w:ind w:left="2880" w:hanging="360"/>
      </w:pPr>
    </w:lvl>
    <w:lvl w:ilvl="4" w:tplc="CA7CA75C" w:tentative="1">
      <w:start w:val="1"/>
      <w:numFmt w:val="lowerLetter"/>
      <w:lvlText w:val="%5."/>
      <w:lvlJc w:val="left"/>
      <w:pPr>
        <w:tabs>
          <w:tab w:val="num" w:pos="3600"/>
        </w:tabs>
        <w:ind w:left="3600" w:hanging="360"/>
      </w:pPr>
    </w:lvl>
    <w:lvl w:ilvl="5" w:tplc="FF74B4A4" w:tentative="1">
      <w:start w:val="1"/>
      <w:numFmt w:val="lowerRoman"/>
      <w:lvlText w:val="%6."/>
      <w:lvlJc w:val="right"/>
      <w:pPr>
        <w:tabs>
          <w:tab w:val="num" w:pos="4320"/>
        </w:tabs>
        <w:ind w:left="4320" w:hanging="180"/>
      </w:pPr>
    </w:lvl>
    <w:lvl w:ilvl="6" w:tplc="943A19A0" w:tentative="1">
      <w:start w:val="1"/>
      <w:numFmt w:val="decimal"/>
      <w:lvlText w:val="%7."/>
      <w:lvlJc w:val="left"/>
      <w:pPr>
        <w:tabs>
          <w:tab w:val="num" w:pos="5040"/>
        </w:tabs>
        <w:ind w:left="5040" w:hanging="360"/>
      </w:pPr>
    </w:lvl>
    <w:lvl w:ilvl="7" w:tplc="559CD778" w:tentative="1">
      <w:start w:val="1"/>
      <w:numFmt w:val="lowerLetter"/>
      <w:lvlText w:val="%8."/>
      <w:lvlJc w:val="left"/>
      <w:pPr>
        <w:tabs>
          <w:tab w:val="num" w:pos="5760"/>
        </w:tabs>
        <w:ind w:left="5760" w:hanging="360"/>
      </w:pPr>
    </w:lvl>
    <w:lvl w:ilvl="8" w:tplc="B0427F90" w:tentative="1">
      <w:start w:val="1"/>
      <w:numFmt w:val="lowerRoman"/>
      <w:lvlText w:val="%9."/>
      <w:lvlJc w:val="right"/>
      <w:pPr>
        <w:tabs>
          <w:tab w:val="num" w:pos="6480"/>
        </w:tabs>
        <w:ind w:left="6480" w:hanging="180"/>
      </w:pPr>
    </w:lvl>
  </w:abstractNum>
  <w:abstractNum w:abstractNumId="38">
    <w:nsid w:val="7B55374D"/>
    <w:multiLevelType w:val="hybridMultilevel"/>
    <w:tmpl w:val="8E5603E2"/>
    <w:lvl w:ilvl="0" w:tplc="CAAA5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F2E6DB1"/>
    <w:multiLevelType w:val="hybridMultilevel"/>
    <w:tmpl w:val="F81013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3"/>
  </w:num>
  <w:num w:numId="2">
    <w:abstractNumId w:val="35"/>
  </w:num>
  <w:num w:numId="3">
    <w:abstractNumId w:val="4"/>
  </w:num>
  <w:num w:numId="4">
    <w:abstractNumId w:val="29"/>
  </w:num>
  <w:num w:numId="5">
    <w:abstractNumId w:val="16"/>
  </w:num>
  <w:num w:numId="6">
    <w:abstractNumId w:val="37"/>
  </w:num>
  <w:num w:numId="7">
    <w:abstractNumId w:val="34"/>
  </w:num>
  <w:num w:numId="8">
    <w:abstractNumId w:val="27"/>
  </w:num>
  <w:num w:numId="9">
    <w:abstractNumId w:val="10"/>
  </w:num>
  <w:num w:numId="10">
    <w:abstractNumId w:val="17"/>
  </w:num>
  <w:num w:numId="11">
    <w:abstractNumId w:val="28"/>
  </w:num>
  <w:num w:numId="12">
    <w:abstractNumId w:val="14"/>
  </w:num>
  <w:num w:numId="13">
    <w:abstractNumId w:val="19"/>
  </w:num>
  <w:num w:numId="14">
    <w:abstractNumId w:val="12"/>
  </w:num>
  <w:num w:numId="15">
    <w:abstractNumId w:val="18"/>
  </w:num>
  <w:num w:numId="16">
    <w:abstractNumId w:val="15"/>
  </w:num>
  <w:num w:numId="17">
    <w:abstractNumId w:val="38"/>
  </w:num>
  <w:num w:numId="18">
    <w:abstractNumId w:val="8"/>
  </w:num>
  <w:num w:numId="19">
    <w:abstractNumId w:val="9"/>
  </w:num>
  <w:num w:numId="20">
    <w:abstractNumId w:val="31"/>
  </w:num>
  <w:num w:numId="21">
    <w:abstractNumId w:val="0"/>
  </w:num>
  <w:num w:numId="22">
    <w:abstractNumId w:val="5"/>
  </w:num>
  <w:num w:numId="23">
    <w:abstractNumId w:val="24"/>
  </w:num>
  <w:num w:numId="24">
    <w:abstractNumId w:val="39"/>
  </w:num>
  <w:num w:numId="25">
    <w:abstractNumId w:val="23"/>
  </w:num>
  <w:num w:numId="26">
    <w:abstractNumId w:val="2"/>
  </w:num>
  <w:num w:numId="27">
    <w:abstractNumId w:val="36"/>
  </w:num>
  <w:num w:numId="28">
    <w:abstractNumId w:val="25"/>
  </w:num>
  <w:num w:numId="29">
    <w:abstractNumId w:val="1"/>
  </w:num>
  <w:num w:numId="30">
    <w:abstractNumId w:val="11"/>
  </w:num>
  <w:num w:numId="31">
    <w:abstractNumId w:val="20"/>
  </w:num>
  <w:num w:numId="32">
    <w:abstractNumId w:val="30"/>
  </w:num>
  <w:num w:numId="33">
    <w:abstractNumId w:val="21"/>
  </w:num>
  <w:num w:numId="34">
    <w:abstractNumId w:val="6"/>
  </w:num>
  <w:num w:numId="35">
    <w:abstractNumId w:val="3"/>
  </w:num>
  <w:num w:numId="36">
    <w:abstractNumId w:val="7"/>
  </w:num>
  <w:num w:numId="37">
    <w:abstractNumId w:val="22"/>
  </w:num>
  <w:num w:numId="38">
    <w:abstractNumId w:val="26"/>
  </w:num>
  <w:num w:numId="39">
    <w:abstractNumId w:val="33"/>
  </w:num>
  <w:num w:numId="40">
    <w:abstractNumId w:val="3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stylePaneFormatFilter w:val="3F01"/>
  <w:defaultTabStop w:val="709"/>
  <w:drawingGridHorizontalSpacing w:val="120"/>
  <w:displayHorizontalDrawingGridEvery w:val="2"/>
  <w:characterSpacingControl w:val="doNotCompress"/>
  <w:footnotePr>
    <w:footnote w:id="0"/>
    <w:footnote w:id="1"/>
  </w:footnotePr>
  <w:endnotePr>
    <w:endnote w:id="0"/>
    <w:endnote w:id="1"/>
  </w:endnotePr>
  <w:compat/>
  <w:rsids>
    <w:rsidRoot w:val="0009372F"/>
    <w:rsid w:val="00000C8A"/>
    <w:rsid w:val="00000E41"/>
    <w:rsid w:val="0000102C"/>
    <w:rsid w:val="00002861"/>
    <w:rsid w:val="000029C2"/>
    <w:rsid w:val="00002CDD"/>
    <w:rsid w:val="00003379"/>
    <w:rsid w:val="000033B6"/>
    <w:rsid w:val="000040E3"/>
    <w:rsid w:val="00007D5F"/>
    <w:rsid w:val="0001266D"/>
    <w:rsid w:val="00012F6B"/>
    <w:rsid w:val="000141E6"/>
    <w:rsid w:val="00015D68"/>
    <w:rsid w:val="000160B8"/>
    <w:rsid w:val="0002096D"/>
    <w:rsid w:val="00022F02"/>
    <w:rsid w:val="0002689C"/>
    <w:rsid w:val="00027E38"/>
    <w:rsid w:val="00031299"/>
    <w:rsid w:val="000316AA"/>
    <w:rsid w:val="0003260C"/>
    <w:rsid w:val="000331F5"/>
    <w:rsid w:val="000342CF"/>
    <w:rsid w:val="00034DA1"/>
    <w:rsid w:val="0003706D"/>
    <w:rsid w:val="000372CD"/>
    <w:rsid w:val="00037EF2"/>
    <w:rsid w:val="00040C4C"/>
    <w:rsid w:val="00041404"/>
    <w:rsid w:val="00041422"/>
    <w:rsid w:val="00042F90"/>
    <w:rsid w:val="00043B16"/>
    <w:rsid w:val="0004427B"/>
    <w:rsid w:val="000443AC"/>
    <w:rsid w:val="00045B6C"/>
    <w:rsid w:val="00051866"/>
    <w:rsid w:val="00053445"/>
    <w:rsid w:val="00053D4A"/>
    <w:rsid w:val="00054E35"/>
    <w:rsid w:val="0005534D"/>
    <w:rsid w:val="00060216"/>
    <w:rsid w:val="00062B07"/>
    <w:rsid w:val="000669FA"/>
    <w:rsid w:val="00067274"/>
    <w:rsid w:val="00067714"/>
    <w:rsid w:val="000677D3"/>
    <w:rsid w:val="000702D9"/>
    <w:rsid w:val="00070742"/>
    <w:rsid w:val="00070956"/>
    <w:rsid w:val="00073BE6"/>
    <w:rsid w:val="0007484D"/>
    <w:rsid w:val="0007786C"/>
    <w:rsid w:val="000802C9"/>
    <w:rsid w:val="00083C39"/>
    <w:rsid w:val="00085C88"/>
    <w:rsid w:val="00086526"/>
    <w:rsid w:val="00086BBD"/>
    <w:rsid w:val="00086DDE"/>
    <w:rsid w:val="00087607"/>
    <w:rsid w:val="0009283E"/>
    <w:rsid w:val="0009372F"/>
    <w:rsid w:val="000937DB"/>
    <w:rsid w:val="000958B1"/>
    <w:rsid w:val="00096405"/>
    <w:rsid w:val="0009644D"/>
    <w:rsid w:val="00097CE8"/>
    <w:rsid w:val="00097D7B"/>
    <w:rsid w:val="000A1370"/>
    <w:rsid w:val="000A14B6"/>
    <w:rsid w:val="000A5833"/>
    <w:rsid w:val="000B1A24"/>
    <w:rsid w:val="000B2723"/>
    <w:rsid w:val="000B3D39"/>
    <w:rsid w:val="000B52EB"/>
    <w:rsid w:val="000B689D"/>
    <w:rsid w:val="000B759B"/>
    <w:rsid w:val="000B7BCB"/>
    <w:rsid w:val="000C28BF"/>
    <w:rsid w:val="000C2EEB"/>
    <w:rsid w:val="000C3307"/>
    <w:rsid w:val="000C69E6"/>
    <w:rsid w:val="000C708D"/>
    <w:rsid w:val="000D035D"/>
    <w:rsid w:val="000D1698"/>
    <w:rsid w:val="000D2B15"/>
    <w:rsid w:val="000D3646"/>
    <w:rsid w:val="000D39DA"/>
    <w:rsid w:val="000D3A4A"/>
    <w:rsid w:val="000D5691"/>
    <w:rsid w:val="000D7EF9"/>
    <w:rsid w:val="000E08A6"/>
    <w:rsid w:val="000E17A7"/>
    <w:rsid w:val="000E3790"/>
    <w:rsid w:val="000F1E92"/>
    <w:rsid w:val="000F3C34"/>
    <w:rsid w:val="000F68B2"/>
    <w:rsid w:val="0010115E"/>
    <w:rsid w:val="0010390E"/>
    <w:rsid w:val="00103FD0"/>
    <w:rsid w:val="001052A3"/>
    <w:rsid w:val="0010779B"/>
    <w:rsid w:val="0011210E"/>
    <w:rsid w:val="00112C3A"/>
    <w:rsid w:val="001143D9"/>
    <w:rsid w:val="00116530"/>
    <w:rsid w:val="00120752"/>
    <w:rsid w:val="0012600E"/>
    <w:rsid w:val="00126B01"/>
    <w:rsid w:val="00127CBF"/>
    <w:rsid w:val="00131225"/>
    <w:rsid w:val="001316B8"/>
    <w:rsid w:val="0013481A"/>
    <w:rsid w:val="001348B4"/>
    <w:rsid w:val="001353D0"/>
    <w:rsid w:val="0013594B"/>
    <w:rsid w:val="00136B00"/>
    <w:rsid w:val="00136BC7"/>
    <w:rsid w:val="00140131"/>
    <w:rsid w:val="001422E1"/>
    <w:rsid w:val="00142AD4"/>
    <w:rsid w:val="0014346B"/>
    <w:rsid w:val="0014429D"/>
    <w:rsid w:val="001527C5"/>
    <w:rsid w:val="00153834"/>
    <w:rsid w:val="00153AB8"/>
    <w:rsid w:val="00153B85"/>
    <w:rsid w:val="001549F7"/>
    <w:rsid w:val="0015529A"/>
    <w:rsid w:val="00155A0D"/>
    <w:rsid w:val="00157E5B"/>
    <w:rsid w:val="0016145F"/>
    <w:rsid w:val="00161B04"/>
    <w:rsid w:val="00163596"/>
    <w:rsid w:val="001636FE"/>
    <w:rsid w:val="001655B5"/>
    <w:rsid w:val="001676C2"/>
    <w:rsid w:val="00176358"/>
    <w:rsid w:val="00177759"/>
    <w:rsid w:val="00177C30"/>
    <w:rsid w:val="00182226"/>
    <w:rsid w:val="001826A9"/>
    <w:rsid w:val="00184B6A"/>
    <w:rsid w:val="00186930"/>
    <w:rsid w:val="00190D81"/>
    <w:rsid w:val="001914D2"/>
    <w:rsid w:val="00191875"/>
    <w:rsid w:val="00192948"/>
    <w:rsid w:val="00192CF4"/>
    <w:rsid w:val="00192F9F"/>
    <w:rsid w:val="00195FCC"/>
    <w:rsid w:val="0019679D"/>
    <w:rsid w:val="00197EA7"/>
    <w:rsid w:val="001A137B"/>
    <w:rsid w:val="001A14CB"/>
    <w:rsid w:val="001A400E"/>
    <w:rsid w:val="001A40CD"/>
    <w:rsid w:val="001A4C18"/>
    <w:rsid w:val="001A64D2"/>
    <w:rsid w:val="001B1F65"/>
    <w:rsid w:val="001B1F8D"/>
    <w:rsid w:val="001B2676"/>
    <w:rsid w:val="001B363C"/>
    <w:rsid w:val="001B3BB9"/>
    <w:rsid w:val="001B4533"/>
    <w:rsid w:val="001B4AAD"/>
    <w:rsid w:val="001B70B7"/>
    <w:rsid w:val="001C1063"/>
    <w:rsid w:val="001C1336"/>
    <w:rsid w:val="001C3C81"/>
    <w:rsid w:val="001C41A5"/>
    <w:rsid w:val="001C5917"/>
    <w:rsid w:val="001C70B5"/>
    <w:rsid w:val="001C7C1A"/>
    <w:rsid w:val="001D0074"/>
    <w:rsid w:val="001D0FF4"/>
    <w:rsid w:val="001D124E"/>
    <w:rsid w:val="001D17B8"/>
    <w:rsid w:val="001D350A"/>
    <w:rsid w:val="001D3F57"/>
    <w:rsid w:val="001D45E3"/>
    <w:rsid w:val="001D47C5"/>
    <w:rsid w:val="001D4817"/>
    <w:rsid w:val="001D5089"/>
    <w:rsid w:val="001D5B64"/>
    <w:rsid w:val="001D7465"/>
    <w:rsid w:val="001D77A2"/>
    <w:rsid w:val="001E4016"/>
    <w:rsid w:val="001E4150"/>
    <w:rsid w:val="001E49BD"/>
    <w:rsid w:val="001E6C15"/>
    <w:rsid w:val="001E6C51"/>
    <w:rsid w:val="001E6FBB"/>
    <w:rsid w:val="001E7AB4"/>
    <w:rsid w:val="001F11D4"/>
    <w:rsid w:val="001F124B"/>
    <w:rsid w:val="001F3355"/>
    <w:rsid w:val="001F4139"/>
    <w:rsid w:val="001F46B3"/>
    <w:rsid w:val="001F5530"/>
    <w:rsid w:val="00202E08"/>
    <w:rsid w:val="00203780"/>
    <w:rsid w:val="00205211"/>
    <w:rsid w:val="0020575F"/>
    <w:rsid w:val="0020595A"/>
    <w:rsid w:val="0020747D"/>
    <w:rsid w:val="00207FC2"/>
    <w:rsid w:val="002110D4"/>
    <w:rsid w:val="002115DC"/>
    <w:rsid w:val="00212642"/>
    <w:rsid w:val="00212E5C"/>
    <w:rsid w:val="002137CE"/>
    <w:rsid w:val="002148AD"/>
    <w:rsid w:val="00216677"/>
    <w:rsid w:val="0022168C"/>
    <w:rsid w:val="00222AD3"/>
    <w:rsid w:val="002233E3"/>
    <w:rsid w:val="00223B73"/>
    <w:rsid w:val="00226777"/>
    <w:rsid w:val="00227D98"/>
    <w:rsid w:val="0023027F"/>
    <w:rsid w:val="002332C2"/>
    <w:rsid w:val="002337DF"/>
    <w:rsid w:val="00233D57"/>
    <w:rsid w:val="002349DC"/>
    <w:rsid w:val="0024151B"/>
    <w:rsid w:val="00242D20"/>
    <w:rsid w:val="0024323A"/>
    <w:rsid w:val="0024373B"/>
    <w:rsid w:val="00243C1D"/>
    <w:rsid w:val="00244D14"/>
    <w:rsid w:val="00246B00"/>
    <w:rsid w:val="00247BDA"/>
    <w:rsid w:val="00247FD4"/>
    <w:rsid w:val="00250349"/>
    <w:rsid w:val="00251361"/>
    <w:rsid w:val="00253921"/>
    <w:rsid w:val="002542C0"/>
    <w:rsid w:val="00255241"/>
    <w:rsid w:val="00255333"/>
    <w:rsid w:val="00256DB7"/>
    <w:rsid w:val="0026290D"/>
    <w:rsid w:val="00263668"/>
    <w:rsid w:val="00264194"/>
    <w:rsid w:val="002661DE"/>
    <w:rsid w:val="0026625A"/>
    <w:rsid w:val="00267E65"/>
    <w:rsid w:val="00271686"/>
    <w:rsid w:val="002728DE"/>
    <w:rsid w:val="00274B31"/>
    <w:rsid w:val="002757CD"/>
    <w:rsid w:val="00276AD5"/>
    <w:rsid w:val="00276BD2"/>
    <w:rsid w:val="00277BB2"/>
    <w:rsid w:val="00280055"/>
    <w:rsid w:val="00280D3C"/>
    <w:rsid w:val="00284E9F"/>
    <w:rsid w:val="00285818"/>
    <w:rsid w:val="002859B4"/>
    <w:rsid w:val="002869FB"/>
    <w:rsid w:val="00291C0F"/>
    <w:rsid w:val="00291DA9"/>
    <w:rsid w:val="00292589"/>
    <w:rsid w:val="00295325"/>
    <w:rsid w:val="002956DA"/>
    <w:rsid w:val="002A323F"/>
    <w:rsid w:val="002A44E7"/>
    <w:rsid w:val="002A50DC"/>
    <w:rsid w:val="002A63A8"/>
    <w:rsid w:val="002A6D5A"/>
    <w:rsid w:val="002B13E8"/>
    <w:rsid w:val="002B34B2"/>
    <w:rsid w:val="002B38FB"/>
    <w:rsid w:val="002B39A6"/>
    <w:rsid w:val="002B5108"/>
    <w:rsid w:val="002B54FA"/>
    <w:rsid w:val="002B60DE"/>
    <w:rsid w:val="002C02F1"/>
    <w:rsid w:val="002C1350"/>
    <w:rsid w:val="002C158D"/>
    <w:rsid w:val="002C182F"/>
    <w:rsid w:val="002C4977"/>
    <w:rsid w:val="002C4CCD"/>
    <w:rsid w:val="002C5C94"/>
    <w:rsid w:val="002C7EBF"/>
    <w:rsid w:val="002D1E43"/>
    <w:rsid w:val="002D3745"/>
    <w:rsid w:val="002D4E22"/>
    <w:rsid w:val="002D5E68"/>
    <w:rsid w:val="002D74CC"/>
    <w:rsid w:val="002D7695"/>
    <w:rsid w:val="002E0C95"/>
    <w:rsid w:val="002E2751"/>
    <w:rsid w:val="002E3DA3"/>
    <w:rsid w:val="002E623C"/>
    <w:rsid w:val="002F1065"/>
    <w:rsid w:val="002F16D0"/>
    <w:rsid w:val="002F3481"/>
    <w:rsid w:val="002F4209"/>
    <w:rsid w:val="002F442E"/>
    <w:rsid w:val="002F53E0"/>
    <w:rsid w:val="002F6507"/>
    <w:rsid w:val="002F6F2C"/>
    <w:rsid w:val="002F7665"/>
    <w:rsid w:val="002F7815"/>
    <w:rsid w:val="003018DA"/>
    <w:rsid w:val="00301E56"/>
    <w:rsid w:val="00302BCC"/>
    <w:rsid w:val="0030325B"/>
    <w:rsid w:val="00303513"/>
    <w:rsid w:val="0030392F"/>
    <w:rsid w:val="00304618"/>
    <w:rsid w:val="003046AE"/>
    <w:rsid w:val="0030608D"/>
    <w:rsid w:val="003149E6"/>
    <w:rsid w:val="00314C96"/>
    <w:rsid w:val="00316130"/>
    <w:rsid w:val="003165F2"/>
    <w:rsid w:val="0032282E"/>
    <w:rsid w:val="00322D53"/>
    <w:rsid w:val="00325D13"/>
    <w:rsid w:val="00331F4D"/>
    <w:rsid w:val="003338C8"/>
    <w:rsid w:val="003342D2"/>
    <w:rsid w:val="00335565"/>
    <w:rsid w:val="00336A56"/>
    <w:rsid w:val="003378B0"/>
    <w:rsid w:val="0034364B"/>
    <w:rsid w:val="00343B3A"/>
    <w:rsid w:val="003442C9"/>
    <w:rsid w:val="0034502A"/>
    <w:rsid w:val="00345AA8"/>
    <w:rsid w:val="0034708F"/>
    <w:rsid w:val="00353712"/>
    <w:rsid w:val="00354570"/>
    <w:rsid w:val="003605EC"/>
    <w:rsid w:val="00360D86"/>
    <w:rsid w:val="00360DCA"/>
    <w:rsid w:val="0036108C"/>
    <w:rsid w:val="003613F1"/>
    <w:rsid w:val="00361B1F"/>
    <w:rsid w:val="00361BE7"/>
    <w:rsid w:val="00362B6C"/>
    <w:rsid w:val="00362DB4"/>
    <w:rsid w:val="0036453E"/>
    <w:rsid w:val="003671F4"/>
    <w:rsid w:val="0036744D"/>
    <w:rsid w:val="00370308"/>
    <w:rsid w:val="003703F6"/>
    <w:rsid w:val="003707E9"/>
    <w:rsid w:val="00371150"/>
    <w:rsid w:val="003729EA"/>
    <w:rsid w:val="003746BE"/>
    <w:rsid w:val="00374950"/>
    <w:rsid w:val="00376051"/>
    <w:rsid w:val="003820D8"/>
    <w:rsid w:val="0038319A"/>
    <w:rsid w:val="00383B22"/>
    <w:rsid w:val="00386080"/>
    <w:rsid w:val="003873B5"/>
    <w:rsid w:val="0039107F"/>
    <w:rsid w:val="0039156B"/>
    <w:rsid w:val="00392A83"/>
    <w:rsid w:val="00393CC5"/>
    <w:rsid w:val="003A0803"/>
    <w:rsid w:val="003A19A0"/>
    <w:rsid w:val="003A24EA"/>
    <w:rsid w:val="003A3AC2"/>
    <w:rsid w:val="003A5959"/>
    <w:rsid w:val="003B3FFD"/>
    <w:rsid w:val="003C3029"/>
    <w:rsid w:val="003C44A4"/>
    <w:rsid w:val="003C4D43"/>
    <w:rsid w:val="003C5B61"/>
    <w:rsid w:val="003C60AB"/>
    <w:rsid w:val="003D0137"/>
    <w:rsid w:val="003D32E5"/>
    <w:rsid w:val="003D6891"/>
    <w:rsid w:val="003D793E"/>
    <w:rsid w:val="003D7D83"/>
    <w:rsid w:val="003E0060"/>
    <w:rsid w:val="003E00DE"/>
    <w:rsid w:val="003E1038"/>
    <w:rsid w:val="003E20BA"/>
    <w:rsid w:val="003E30FE"/>
    <w:rsid w:val="003E4572"/>
    <w:rsid w:val="003E52DA"/>
    <w:rsid w:val="003E5975"/>
    <w:rsid w:val="003E7291"/>
    <w:rsid w:val="003E72FE"/>
    <w:rsid w:val="003E7964"/>
    <w:rsid w:val="003F1685"/>
    <w:rsid w:val="003F349D"/>
    <w:rsid w:val="003F41C1"/>
    <w:rsid w:val="003F56D6"/>
    <w:rsid w:val="003F58C4"/>
    <w:rsid w:val="003F5B18"/>
    <w:rsid w:val="003F5DEA"/>
    <w:rsid w:val="003F696C"/>
    <w:rsid w:val="003F776A"/>
    <w:rsid w:val="003F7792"/>
    <w:rsid w:val="004002CE"/>
    <w:rsid w:val="00400C37"/>
    <w:rsid w:val="00404799"/>
    <w:rsid w:val="00405652"/>
    <w:rsid w:val="00405BFA"/>
    <w:rsid w:val="0041050E"/>
    <w:rsid w:val="00410B70"/>
    <w:rsid w:val="00412727"/>
    <w:rsid w:val="00414A65"/>
    <w:rsid w:val="00414D96"/>
    <w:rsid w:val="004150AB"/>
    <w:rsid w:val="00416663"/>
    <w:rsid w:val="00417420"/>
    <w:rsid w:val="00417E9C"/>
    <w:rsid w:val="00421251"/>
    <w:rsid w:val="00423185"/>
    <w:rsid w:val="00424895"/>
    <w:rsid w:val="00424914"/>
    <w:rsid w:val="00424937"/>
    <w:rsid w:val="00426C04"/>
    <w:rsid w:val="00427FD2"/>
    <w:rsid w:val="004340A4"/>
    <w:rsid w:val="004341A2"/>
    <w:rsid w:val="00434BD1"/>
    <w:rsid w:val="004359DF"/>
    <w:rsid w:val="00436432"/>
    <w:rsid w:val="0044004D"/>
    <w:rsid w:val="0044465A"/>
    <w:rsid w:val="00445949"/>
    <w:rsid w:val="00446873"/>
    <w:rsid w:val="004474AD"/>
    <w:rsid w:val="00452AEB"/>
    <w:rsid w:val="00452E91"/>
    <w:rsid w:val="004538F4"/>
    <w:rsid w:val="00456C2C"/>
    <w:rsid w:val="004602BB"/>
    <w:rsid w:val="00461286"/>
    <w:rsid w:val="00462A34"/>
    <w:rsid w:val="00463323"/>
    <w:rsid w:val="004656C1"/>
    <w:rsid w:val="00465CCC"/>
    <w:rsid w:val="00467C75"/>
    <w:rsid w:val="00467E84"/>
    <w:rsid w:val="004701BD"/>
    <w:rsid w:val="00470C4B"/>
    <w:rsid w:val="00472101"/>
    <w:rsid w:val="00472449"/>
    <w:rsid w:val="0047313D"/>
    <w:rsid w:val="004737FF"/>
    <w:rsid w:val="00474EDF"/>
    <w:rsid w:val="00475EB5"/>
    <w:rsid w:val="004768F7"/>
    <w:rsid w:val="00476E05"/>
    <w:rsid w:val="00477259"/>
    <w:rsid w:val="00481CCA"/>
    <w:rsid w:val="00483565"/>
    <w:rsid w:val="00484090"/>
    <w:rsid w:val="00485A51"/>
    <w:rsid w:val="00486E37"/>
    <w:rsid w:val="00491BD6"/>
    <w:rsid w:val="00493A70"/>
    <w:rsid w:val="00494753"/>
    <w:rsid w:val="00496165"/>
    <w:rsid w:val="00496BC2"/>
    <w:rsid w:val="00497135"/>
    <w:rsid w:val="004A1AAC"/>
    <w:rsid w:val="004A2079"/>
    <w:rsid w:val="004A2431"/>
    <w:rsid w:val="004A2A4B"/>
    <w:rsid w:val="004A2BF3"/>
    <w:rsid w:val="004A34E2"/>
    <w:rsid w:val="004A56AB"/>
    <w:rsid w:val="004B2C6B"/>
    <w:rsid w:val="004B3EB1"/>
    <w:rsid w:val="004B4E8F"/>
    <w:rsid w:val="004B4EE5"/>
    <w:rsid w:val="004B66AE"/>
    <w:rsid w:val="004B7039"/>
    <w:rsid w:val="004C02C0"/>
    <w:rsid w:val="004C1AA1"/>
    <w:rsid w:val="004C2146"/>
    <w:rsid w:val="004D1DFC"/>
    <w:rsid w:val="004D3D02"/>
    <w:rsid w:val="004D3FFA"/>
    <w:rsid w:val="004D4D6B"/>
    <w:rsid w:val="004D5185"/>
    <w:rsid w:val="004E111F"/>
    <w:rsid w:val="004E121B"/>
    <w:rsid w:val="004E146B"/>
    <w:rsid w:val="004E1671"/>
    <w:rsid w:val="004E26C3"/>
    <w:rsid w:val="004E6B84"/>
    <w:rsid w:val="004F0083"/>
    <w:rsid w:val="004F347E"/>
    <w:rsid w:val="00500E25"/>
    <w:rsid w:val="005023EE"/>
    <w:rsid w:val="00503140"/>
    <w:rsid w:val="00505E59"/>
    <w:rsid w:val="0050617B"/>
    <w:rsid w:val="00506FDD"/>
    <w:rsid w:val="00507492"/>
    <w:rsid w:val="00510F89"/>
    <w:rsid w:val="00511580"/>
    <w:rsid w:val="005120E3"/>
    <w:rsid w:val="0051290C"/>
    <w:rsid w:val="00516292"/>
    <w:rsid w:val="005179C3"/>
    <w:rsid w:val="005205A9"/>
    <w:rsid w:val="0052082F"/>
    <w:rsid w:val="00522FC4"/>
    <w:rsid w:val="005235FA"/>
    <w:rsid w:val="00524814"/>
    <w:rsid w:val="0052798C"/>
    <w:rsid w:val="005309F1"/>
    <w:rsid w:val="005320F5"/>
    <w:rsid w:val="00534C05"/>
    <w:rsid w:val="0053533E"/>
    <w:rsid w:val="00537110"/>
    <w:rsid w:val="0053730F"/>
    <w:rsid w:val="00541019"/>
    <w:rsid w:val="005418F6"/>
    <w:rsid w:val="00542307"/>
    <w:rsid w:val="005434CF"/>
    <w:rsid w:val="0054450F"/>
    <w:rsid w:val="005452E8"/>
    <w:rsid w:val="00545623"/>
    <w:rsid w:val="00547467"/>
    <w:rsid w:val="00552FF2"/>
    <w:rsid w:val="0055346A"/>
    <w:rsid w:val="0055373A"/>
    <w:rsid w:val="00554299"/>
    <w:rsid w:val="0055576A"/>
    <w:rsid w:val="005568E3"/>
    <w:rsid w:val="00556C39"/>
    <w:rsid w:val="00556CA6"/>
    <w:rsid w:val="00562DB9"/>
    <w:rsid w:val="00562F18"/>
    <w:rsid w:val="00563EED"/>
    <w:rsid w:val="00566E6F"/>
    <w:rsid w:val="00566EF6"/>
    <w:rsid w:val="00571BB6"/>
    <w:rsid w:val="00575B2B"/>
    <w:rsid w:val="005765DA"/>
    <w:rsid w:val="00577A5A"/>
    <w:rsid w:val="00580D30"/>
    <w:rsid w:val="0058436C"/>
    <w:rsid w:val="005852F5"/>
    <w:rsid w:val="00585E21"/>
    <w:rsid w:val="00587759"/>
    <w:rsid w:val="00587770"/>
    <w:rsid w:val="00591A42"/>
    <w:rsid w:val="00591E38"/>
    <w:rsid w:val="00592534"/>
    <w:rsid w:val="005943F8"/>
    <w:rsid w:val="00595404"/>
    <w:rsid w:val="00597212"/>
    <w:rsid w:val="00597731"/>
    <w:rsid w:val="005A4308"/>
    <w:rsid w:val="005A46A0"/>
    <w:rsid w:val="005A5D33"/>
    <w:rsid w:val="005A7E26"/>
    <w:rsid w:val="005B19EF"/>
    <w:rsid w:val="005B1DA5"/>
    <w:rsid w:val="005B1DD1"/>
    <w:rsid w:val="005B20FD"/>
    <w:rsid w:val="005B2D4C"/>
    <w:rsid w:val="005B4E02"/>
    <w:rsid w:val="005B4FF8"/>
    <w:rsid w:val="005B66C8"/>
    <w:rsid w:val="005B74AB"/>
    <w:rsid w:val="005C0C0C"/>
    <w:rsid w:val="005C129F"/>
    <w:rsid w:val="005C1377"/>
    <w:rsid w:val="005C26E6"/>
    <w:rsid w:val="005C351B"/>
    <w:rsid w:val="005C432A"/>
    <w:rsid w:val="005C43F6"/>
    <w:rsid w:val="005C5203"/>
    <w:rsid w:val="005C77BE"/>
    <w:rsid w:val="005C7E82"/>
    <w:rsid w:val="005D098A"/>
    <w:rsid w:val="005D17A4"/>
    <w:rsid w:val="005D3AA8"/>
    <w:rsid w:val="005D3E10"/>
    <w:rsid w:val="005D4682"/>
    <w:rsid w:val="005D5C67"/>
    <w:rsid w:val="005E1C72"/>
    <w:rsid w:val="005E44B6"/>
    <w:rsid w:val="005E56C5"/>
    <w:rsid w:val="005E7474"/>
    <w:rsid w:val="005F06DF"/>
    <w:rsid w:val="005F0790"/>
    <w:rsid w:val="005F162C"/>
    <w:rsid w:val="005F4F59"/>
    <w:rsid w:val="005F71FB"/>
    <w:rsid w:val="006003F6"/>
    <w:rsid w:val="00600894"/>
    <w:rsid w:val="00600D42"/>
    <w:rsid w:val="00600FD5"/>
    <w:rsid w:val="0060423C"/>
    <w:rsid w:val="00604E37"/>
    <w:rsid w:val="00605560"/>
    <w:rsid w:val="00605577"/>
    <w:rsid w:val="00605E3D"/>
    <w:rsid w:val="00606269"/>
    <w:rsid w:val="00606460"/>
    <w:rsid w:val="0060649C"/>
    <w:rsid w:val="006066AF"/>
    <w:rsid w:val="00606C01"/>
    <w:rsid w:val="0061079D"/>
    <w:rsid w:val="0061286C"/>
    <w:rsid w:val="0061454A"/>
    <w:rsid w:val="00616592"/>
    <w:rsid w:val="006167CF"/>
    <w:rsid w:val="00617081"/>
    <w:rsid w:val="006204CE"/>
    <w:rsid w:val="00621050"/>
    <w:rsid w:val="00621816"/>
    <w:rsid w:val="00622257"/>
    <w:rsid w:val="00622DEB"/>
    <w:rsid w:val="00623FD2"/>
    <w:rsid w:val="006241A4"/>
    <w:rsid w:val="006244F9"/>
    <w:rsid w:val="00624D72"/>
    <w:rsid w:val="00626479"/>
    <w:rsid w:val="00627285"/>
    <w:rsid w:val="00627652"/>
    <w:rsid w:val="006308B9"/>
    <w:rsid w:val="00631C8A"/>
    <w:rsid w:val="006327AC"/>
    <w:rsid w:val="006331F6"/>
    <w:rsid w:val="00636270"/>
    <w:rsid w:val="00636E8A"/>
    <w:rsid w:val="0064042F"/>
    <w:rsid w:val="0064547A"/>
    <w:rsid w:val="00653C7B"/>
    <w:rsid w:val="0065644B"/>
    <w:rsid w:val="006567EB"/>
    <w:rsid w:val="00657139"/>
    <w:rsid w:val="00657886"/>
    <w:rsid w:val="006578C4"/>
    <w:rsid w:val="00662527"/>
    <w:rsid w:val="00662E8E"/>
    <w:rsid w:val="00664B8C"/>
    <w:rsid w:val="00664F2B"/>
    <w:rsid w:val="00665358"/>
    <w:rsid w:val="0066647F"/>
    <w:rsid w:val="006667C4"/>
    <w:rsid w:val="006670FE"/>
    <w:rsid w:val="00667C28"/>
    <w:rsid w:val="00670433"/>
    <w:rsid w:val="006704F5"/>
    <w:rsid w:val="00671B71"/>
    <w:rsid w:val="00673E7E"/>
    <w:rsid w:val="006756A3"/>
    <w:rsid w:val="0067695E"/>
    <w:rsid w:val="00677B97"/>
    <w:rsid w:val="00680CE1"/>
    <w:rsid w:val="00681AAF"/>
    <w:rsid w:val="006821C5"/>
    <w:rsid w:val="0068223C"/>
    <w:rsid w:val="00682C50"/>
    <w:rsid w:val="00683BE9"/>
    <w:rsid w:val="0068413A"/>
    <w:rsid w:val="00684360"/>
    <w:rsid w:val="00685252"/>
    <w:rsid w:val="006854A2"/>
    <w:rsid w:val="00690361"/>
    <w:rsid w:val="00693FF8"/>
    <w:rsid w:val="006942D8"/>
    <w:rsid w:val="006964B0"/>
    <w:rsid w:val="00696824"/>
    <w:rsid w:val="00696D39"/>
    <w:rsid w:val="006A0219"/>
    <w:rsid w:val="006A166F"/>
    <w:rsid w:val="006A24F4"/>
    <w:rsid w:val="006A3BB6"/>
    <w:rsid w:val="006A5600"/>
    <w:rsid w:val="006A66AA"/>
    <w:rsid w:val="006A7A93"/>
    <w:rsid w:val="006B6768"/>
    <w:rsid w:val="006B68F9"/>
    <w:rsid w:val="006B7B94"/>
    <w:rsid w:val="006C0A3D"/>
    <w:rsid w:val="006C1A44"/>
    <w:rsid w:val="006C69BF"/>
    <w:rsid w:val="006D0C46"/>
    <w:rsid w:val="006D1222"/>
    <w:rsid w:val="006D1892"/>
    <w:rsid w:val="006D26F8"/>
    <w:rsid w:val="006D3624"/>
    <w:rsid w:val="006D49A1"/>
    <w:rsid w:val="006D5D11"/>
    <w:rsid w:val="006D705F"/>
    <w:rsid w:val="006E0D5C"/>
    <w:rsid w:val="006E0F86"/>
    <w:rsid w:val="006E13A5"/>
    <w:rsid w:val="006E7412"/>
    <w:rsid w:val="006E7EE6"/>
    <w:rsid w:val="006F2139"/>
    <w:rsid w:val="006F2A76"/>
    <w:rsid w:val="006F38D5"/>
    <w:rsid w:val="006F4C69"/>
    <w:rsid w:val="006F511B"/>
    <w:rsid w:val="006F7734"/>
    <w:rsid w:val="00700D44"/>
    <w:rsid w:val="00702353"/>
    <w:rsid w:val="00702BA2"/>
    <w:rsid w:val="007073CA"/>
    <w:rsid w:val="00707FA8"/>
    <w:rsid w:val="00710425"/>
    <w:rsid w:val="0071075C"/>
    <w:rsid w:val="00711A5D"/>
    <w:rsid w:val="0071285F"/>
    <w:rsid w:val="00713451"/>
    <w:rsid w:val="00714589"/>
    <w:rsid w:val="007170E3"/>
    <w:rsid w:val="00717CCD"/>
    <w:rsid w:val="0072168B"/>
    <w:rsid w:val="0072198B"/>
    <w:rsid w:val="00721C2C"/>
    <w:rsid w:val="00721C39"/>
    <w:rsid w:val="00721E62"/>
    <w:rsid w:val="00726DE5"/>
    <w:rsid w:val="007273A5"/>
    <w:rsid w:val="00731169"/>
    <w:rsid w:val="00734344"/>
    <w:rsid w:val="00737681"/>
    <w:rsid w:val="00737970"/>
    <w:rsid w:val="00737F7C"/>
    <w:rsid w:val="0074100E"/>
    <w:rsid w:val="007437BF"/>
    <w:rsid w:val="0074395D"/>
    <w:rsid w:val="00744770"/>
    <w:rsid w:val="00747FE7"/>
    <w:rsid w:val="00751334"/>
    <w:rsid w:val="00751C53"/>
    <w:rsid w:val="007534DD"/>
    <w:rsid w:val="00753F2D"/>
    <w:rsid w:val="00756CA6"/>
    <w:rsid w:val="00756D62"/>
    <w:rsid w:val="00764612"/>
    <w:rsid w:val="00764F3F"/>
    <w:rsid w:val="0076716C"/>
    <w:rsid w:val="00767194"/>
    <w:rsid w:val="00767660"/>
    <w:rsid w:val="00773E88"/>
    <w:rsid w:val="00775CCD"/>
    <w:rsid w:val="00776360"/>
    <w:rsid w:val="0077795C"/>
    <w:rsid w:val="00777E2B"/>
    <w:rsid w:val="007805AC"/>
    <w:rsid w:val="007805DE"/>
    <w:rsid w:val="00780B07"/>
    <w:rsid w:val="007815AE"/>
    <w:rsid w:val="007841B6"/>
    <w:rsid w:val="00785643"/>
    <w:rsid w:val="00786FD1"/>
    <w:rsid w:val="0078763F"/>
    <w:rsid w:val="007923D3"/>
    <w:rsid w:val="007923EB"/>
    <w:rsid w:val="00795649"/>
    <w:rsid w:val="007A08D4"/>
    <w:rsid w:val="007A100C"/>
    <w:rsid w:val="007A3AE7"/>
    <w:rsid w:val="007A5499"/>
    <w:rsid w:val="007A654A"/>
    <w:rsid w:val="007A6B8D"/>
    <w:rsid w:val="007A737D"/>
    <w:rsid w:val="007B18AA"/>
    <w:rsid w:val="007B43CD"/>
    <w:rsid w:val="007B4443"/>
    <w:rsid w:val="007B4B65"/>
    <w:rsid w:val="007B5FE9"/>
    <w:rsid w:val="007B65C9"/>
    <w:rsid w:val="007B6A03"/>
    <w:rsid w:val="007B6E87"/>
    <w:rsid w:val="007C0D8A"/>
    <w:rsid w:val="007C0D9C"/>
    <w:rsid w:val="007C302A"/>
    <w:rsid w:val="007C4339"/>
    <w:rsid w:val="007D0044"/>
    <w:rsid w:val="007D7C20"/>
    <w:rsid w:val="007E19B9"/>
    <w:rsid w:val="007E1F43"/>
    <w:rsid w:val="007E219F"/>
    <w:rsid w:val="007E37D7"/>
    <w:rsid w:val="007E4012"/>
    <w:rsid w:val="007E58A8"/>
    <w:rsid w:val="007E75B5"/>
    <w:rsid w:val="007F18A0"/>
    <w:rsid w:val="007F1940"/>
    <w:rsid w:val="007F3A8D"/>
    <w:rsid w:val="007F5E68"/>
    <w:rsid w:val="007F7296"/>
    <w:rsid w:val="00800B34"/>
    <w:rsid w:val="00800FAE"/>
    <w:rsid w:val="00801B05"/>
    <w:rsid w:val="00803493"/>
    <w:rsid w:val="0080364A"/>
    <w:rsid w:val="00805128"/>
    <w:rsid w:val="008058CD"/>
    <w:rsid w:val="00806480"/>
    <w:rsid w:val="00806925"/>
    <w:rsid w:val="00807013"/>
    <w:rsid w:val="00811446"/>
    <w:rsid w:val="00812E05"/>
    <w:rsid w:val="00815ADC"/>
    <w:rsid w:val="00817149"/>
    <w:rsid w:val="008221A2"/>
    <w:rsid w:val="00826EE3"/>
    <w:rsid w:val="00830940"/>
    <w:rsid w:val="00835164"/>
    <w:rsid w:val="008401D6"/>
    <w:rsid w:val="00840CC0"/>
    <w:rsid w:val="008413B7"/>
    <w:rsid w:val="00843E45"/>
    <w:rsid w:val="0084415A"/>
    <w:rsid w:val="00845FC1"/>
    <w:rsid w:val="008468D4"/>
    <w:rsid w:val="00847E7D"/>
    <w:rsid w:val="00850378"/>
    <w:rsid w:val="00852D14"/>
    <w:rsid w:val="00852E9D"/>
    <w:rsid w:val="00853001"/>
    <w:rsid w:val="00854D23"/>
    <w:rsid w:val="0085718D"/>
    <w:rsid w:val="00857E66"/>
    <w:rsid w:val="0086093D"/>
    <w:rsid w:val="00860C62"/>
    <w:rsid w:val="00862700"/>
    <w:rsid w:val="008638AD"/>
    <w:rsid w:val="00865D8B"/>
    <w:rsid w:val="00865ED9"/>
    <w:rsid w:val="008669AA"/>
    <w:rsid w:val="00870F5C"/>
    <w:rsid w:val="008710A5"/>
    <w:rsid w:val="00871F9F"/>
    <w:rsid w:val="00876025"/>
    <w:rsid w:val="00877C4D"/>
    <w:rsid w:val="00880DDC"/>
    <w:rsid w:val="008813CB"/>
    <w:rsid w:val="00883037"/>
    <w:rsid w:val="00885ACF"/>
    <w:rsid w:val="008904C5"/>
    <w:rsid w:val="0089178A"/>
    <w:rsid w:val="00892141"/>
    <w:rsid w:val="008930E2"/>
    <w:rsid w:val="008932FB"/>
    <w:rsid w:val="00894E23"/>
    <w:rsid w:val="008953ED"/>
    <w:rsid w:val="00896C80"/>
    <w:rsid w:val="008A1284"/>
    <w:rsid w:val="008A2100"/>
    <w:rsid w:val="008A23B7"/>
    <w:rsid w:val="008A3575"/>
    <w:rsid w:val="008A3769"/>
    <w:rsid w:val="008A376B"/>
    <w:rsid w:val="008A6BE0"/>
    <w:rsid w:val="008B2201"/>
    <w:rsid w:val="008B285F"/>
    <w:rsid w:val="008B4FC3"/>
    <w:rsid w:val="008B62AF"/>
    <w:rsid w:val="008B6B83"/>
    <w:rsid w:val="008B7508"/>
    <w:rsid w:val="008B7B6D"/>
    <w:rsid w:val="008B7C2A"/>
    <w:rsid w:val="008C1BF2"/>
    <w:rsid w:val="008C474B"/>
    <w:rsid w:val="008C53E4"/>
    <w:rsid w:val="008D0F64"/>
    <w:rsid w:val="008D17DB"/>
    <w:rsid w:val="008D19DC"/>
    <w:rsid w:val="008D1AA4"/>
    <w:rsid w:val="008D4287"/>
    <w:rsid w:val="008D451D"/>
    <w:rsid w:val="008D5C3C"/>
    <w:rsid w:val="008D5C4A"/>
    <w:rsid w:val="008D61D6"/>
    <w:rsid w:val="008D772B"/>
    <w:rsid w:val="008D7B9B"/>
    <w:rsid w:val="008E1E37"/>
    <w:rsid w:val="008E6A4C"/>
    <w:rsid w:val="008E6D54"/>
    <w:rsid w:val="008F04A2"/>
    <w:rsid w:val="008F2048"/>
    <w:rsid w:val="008F26B5"/>
    <w:rsid w:val="008F2765"/>
    <w:rsid w:val="008F290B"/>
    <w:rsid w:val="008F4801"/>
    <w:rsid w:val="008F507E"/>
    <w:rsid w:val="008F7B69"/>
    <w:rsid w:val="00900D3C"/>
    <w:rsid w:val="00901414"/>
    <w:rsid w:val="00902BE2"/>
    <w:rsid w:val="009033FE"/>
    <w:rsid w:val="00903745"/>
    <w:rsid w:val="00904E2B"/>
    <w:rsid w:val="0090626A"/>
    <w:rsid w:val="00910D99"/>
    <w:rsid w:val="009111FA"/>
    <w:rsid w:val="00912F32"/>
    <w:rsid w:val="00921BB9"/>
    <w:rsid w:val="00921D43"/>
    <w:rsid w:val="00921DD3"/>
    <w:rsid w:val="00925478"/>
    <w:rsid w:val="00925B5B"/>
    <w:rsid w:val="00925C2E"/>
    <w:rsid w:val="00926021"/>
    <w:rsid w:val="00930D5C"/>
    <w:rsid w:val="0093539C"/>
    <w:rsid w:val="009359FB"/>
    <w:rsid w:val="00935C07"/>
    <w:rsid w:val="00937CEA"/>
    <w:rsid w:val="00942DC7"/>
    <w:rsid w:val="00943CF5"/>
    <w:rsid w:val="00943D53"/>
    <w:rsid w:val="00944ECA"/>
    <w:rsid w:val="00946E4A"/>
    <w:rsid w:val="009473D1"/>
    <w:rsid w:val="00947919"/>
    <w:rsid w:val="0095084C"/>
    <w:rsid w:val="009514A2"/>
    <w:rsid w:val="009554CE"/>
    <w:rsid w:val="00956C52"/>
    <w:rsid w:val="009621F2"/>
    <w:rsid w:val="00963204"/>
    <w:rsid w:val="00963DAB"/>
    <w:rsid w:val="00964423"/>
    <w:rsid w:val="00965BBF"/>
    <w:rsid w:val="0096634A"/>
    <w:rsid w:val="00966984"/>
    <w:rsid w:val="00967618"/>
    <w:rsid w:val="00967FE8"/>
    <w:rsid w:val="009710CF"/>
    <w:rsid w:val="00971471"/>
    <w:rsid w:val="009730F0"/>
    <w:rsid w:val="009740AC"/>
    <w:rsid w:val="009744E3"/>
    <w:rsid w:val="00974889"/>
    <w:rsid w:val="00976314"/>
    <w:rsid w:val="00977652"/>
    <w:rsid w:val="009821A7"/>
    <w:rsid w:val="00982FE9"/>
    <w:rsid w:val="0098452D"/>
    <w:rsid w:val="00984CE2"/>
    <w:rsid w:val="0098715B"/>
    <w:rsid w:val="00990266"/>
    <w:rsid w:val="00995FB7"/>
    <w:rsid w:val="0099602A"/>
    <w:rsid w:val="00996F36"/>
    <w:rsid w:val="0099795B"/>
    <w:rsid w:val="009A0ABD"/>
    <w:rsid w:val="009A1285"/>
    <w:rsid w:val="009A15D6"/>
    <w:rsid w:val="009A2EF0"/>
    <w:rsid w:val="009A3CD7"/>
    <w:rsid w:val="009A4FA9"/>
    <w:rsid w:val="009A5710"/>
    <w:rsid w:val="009A5BAF"/>
    <w:rsid w:val="009A7769"/>
    <w:rsid w:val="009B2C49"/>
    <w:rsid w:val="009B2C63"/>
    <w:rsid w:val="009B436E"/>
    <w:rsid w:val="009B57FF"/>
    <w:rsid w:val="009B5AAF"/>
    <w:rsid w:val="009B5F05"/>
    <w:rsid w:val="009B6262"/>
    <w:rsid w:val="009B642C"/>
    <w:rsid w:val="009B7587"/>
    <w:rsid w:val="009C37A9"/>
    <w:rsid w:val="009C51C6"/>
    <w:rsid w:val="009C5464"/>
    <w:rsid w:val="009C5B00"/>
    <w:rsid w:val="009C5D81"/>
    <w:rsid w:val="009C77F1"/>
    <w:rsid w:val="009D0D9C"/>
    <w:rsid w:val="009D259B"/>
    <w:rsid w:val="009D5A83"/>
    <w:rsid w:val="009E06F0"/>
    <w:rsid w:val="009E129F"/>
    <w:rsid w:val="009E1EF4"/>
    <w:rsid w:val="009E4036"/>
    <w:rsid w:val="009E46C5"/>
    <w:rsid w:val="009E564C"/>
    <w:rsid w:val="009E5B4E"/>
    <w:rsid w:val="009E6219"/>
    <w:rsid w:val="009F0CE2"/>
    <w:rsid w:val="009F164C"/>
    <w:rsid w:val="009F23DA"/>
    <w:rsid w:val="009F3902"/>
    <w:rsid w:val="009F7919"/>
    <w:rsid w:val="00A00104"/>
    <w:rsid w:val="00A00106"/>
    <w:rsid w:val="00A01F64"/>
    <w:rsid w:val="00A03467"/>
    <w:rsid w:val="00A04C12"/>
    <w:rsid w:val="00A059DF"/>
    <w:rsid w:val="00A07164"/>
    <w:rsid w:val="00A07BAE"/>
    <w:rsid w:val="00A07EFB"/>
    <w:rsid w:val="00A10F2C"/>
    <w:rsid w:val="00A11783"/>
    <w:rsid w:val="00A12EF2"/>
    <w:rsid w:val="00A12F9D"/>
    <w:rsid w:val="00A13679"/>
    <w:rsid w:val="00A13D74"/>
    <w:rsid w:val="00A150CD"/>
    <w:rsid w:val="00A15E4A"/>
    <w:rsid w:val="00A164DE"/>
    <w:rsid w:val="00A16C0D"/>
    <w:rsid w:val="00A2053E"/>
    <w:rsid w:val="00A22090"/>
    <w:rsid w:val="00A232C9"/>
    <w:rsid w:val="00A24526"/>
    <w:rsid w:val="00A25AE0"/>
    <w:rsid w:val="00A26009"/>
    <w:rsid w:val="00A26B76"/>
    <w:rsid w:val="00A27C9C"/>
    <w:rsid w:val="00A35C54"/>
    <w:rsid w:val="00A36CFA"/>
    <w:rsid w:val="00A418DE"/>
    <w:rsid w:val="00A4448C"/>
    <w:rsid w:val="00A44667"/>
    <w:rsid w:val="00A45551"/>
    <w:rsid w:val="00A50AF9"/>
    <w:rsid w:val="00A50E9B"/>
    <w:rsid w:val="00A52F5F"/>
    <w:rsid w:val="00A5416F"/>
    <w:rsid w:val="00A553C1"/>
    <w:rsid w:val="00A5578D"/>
    <w:rsid w:val="00A579EE"/>
    <w:rsid w:val="00A605CD"/>
    <w:rsid w:val="00A61215"/>
    <w:rsid w:val="00A65D49"/>
    <w:rsid w:val="00A66202"/>
    <w:rsid w:val="00A70101"/>
    <w:rsid w:val="00A70E91"/>
    <w:rsid w:val="00A72426"/>
    <w:rsid w:val="00A730E8"/>
    <w:rsid w:val="00A7450D"/>
    <w:rsid w:val="00A8169C"/>
    <w:rsid w:val="00A818FC"/>
    <w:rsid w:val="00A81EA0"/>
    <w:rsid w:val="00A82412"/>
    <w:rsid w:val="00A84D17"/>
    <w:rsid w:val="00A90B94"/>
    <w:rsid w:val="00A90F73"/>
    <w:rsid w:val="00A9154F"/>
    <w:rsid w:val="00A91734"/>
    <w:rsid w:val="00A91A77"/>
    <w:rsid w:val="00A9463E"/>
    <w:rsid w:val="00A94972"/>
    <w:rsid w:val="00A954E7"/>
    <w:rsid w:val="00AA39B9"/>
    <w:rsid w:val="00AA4049"/>
    <w:rsid w:val="00AA7340"/>
    <w:rsid w:val="00AB0BE2"/>
    <w:rsid w:val="00AB1704"/>
    <w:rsid w:val="00AB24F9"/>
    <w:rsid w:val="00AB399D"/>
    <w:rsid w:val="00AB4BEE"/>
    <w:rsid w:val="00AB5BA0"/>
    <w:rsid w:val="00AC055C"/>
    <w:rsid w:val="00AC060E"/>
    <w:rsid w:val="00AC183E"/>
    <w:rsid w:val="00AC248D"/>
    <w:rsid w:val="00AC50B1"/>
    <w:rsid w:val="00AC59EC"/>
    <w:rsid w:val="00AD2C08"/>
    <w:rsid w:val="00AD6D5B"/>
    <w:rsid w:val="00AD790B"/>
    <w:rsid w:val="00AD7E4A"/>
    <w:rsid w:val="00AE3B9B"/>
    <w:rsid w:val="00AE3E1E"/>
    <w:rsid w:val="00AE5FE7"/>
    <w:rsid w:val="00AF10A7"/>
    <w:rsid w:val="00AF111E"/>
    <w:rsid w:val="00AF164A"/>
    <w:rsid w:val="00AF1C09"/>
    <w:rsid w:val="00AF291E"/>
    <w:rsid w:val="00AF30CA"/>
    <w:rsid w:val="00AF442F"/>
    <w:rsid w:val="00AF582B"/>
    <w:rsid w:val="00B0028B"/>
    <w:rsid w:val="00B00382"/>
    <w:rsid w:val="00B019CA"/>
    <w:rsid w:val="00B0350F"/>
    <w:rsid w:val="00B06527"/>
    <w:rsid w:val="00B0773A"/>
    <w:rsid w:val="00B110B9"/>
    <w:rsid w:val="00B11529"/>
    <w:rsid w:val="00B13136"/>
    <w:rsid w:val="00B15694"/>
    <w:rsid w:val="00B15BE1"/>
    <w:rsid w:val="00B16D1E"/>
    <w:rsid w:val="00B17AB7"/>
    <w:rsid w:val="00B2350F"/>
    <w:rsid w:val="00B23636"/>
    <w:rsid w:val="00B252A4"/>
    <w:rsid w:val="00B25503"/>
    <w:rsid w:val="00B26A30"/>
    <w:rsid w:val="00B27341"/>
    <w:rsid w:val="00B27654"/>
    <w:rsid w:val="00B32D12"/>
    <w:rsid w:val="00B32FDA"/>
    <w:rsid w:val="00B349C6"/>
    <w:rsid w:val="00B3721B"/>
    <w:rsid w:val="00B41998"/>
    <w:rsid w:val="00B43293"/>
    <w:rsid w:val="00B434C2"/>
    <w:rsid w:val="00B45AED"/>
    <w:rsid w:val="00B45E09"/>
    <w:rsid w:val="00B51084"/>
    <w:rsid w:val="00B54E0C"/>
    <w:rsid w:val="00B55455"/>
    <w:rsid w:val="00B57424"/>
    <w:rsid w:val="00B579E1"/>
    <w:rsid w:val="00B600D2"/>
    <w:rsid w:val="00B60533"/>
    <w:rsid w:val="00B60858"/>
    <w:rsid w:val="00B62FB4"/>
    <w:rsid w:val="00B63430"/>
    <w:rsid w:val="00B66D5E"/>
    <w:rsid w:val="00B66E77"/>
    <w:rsid w:val="00B712D0"/>
    <w:rsid w:val="00B72457"/>
    <w:rsid w:val="00B72F3A"/>
    <w:rsid w:val="00B72FB8"/>
    <w:rsid w:val="00B74585"/>
    <w:rsid w:val="00B769BC"/>
    <w:rsid w:val="00B76D95"/>
    <w:rsid w:val="00B770AC"/>
    <w:rsid w:val="00B8160E"/>
    <w:rsid w:val="00B81B2A"/>
    <w:rsid w:val="00B81B4C"/>
    <w:rsid w:val="00B829FB"/>
    <w:rsid w:val="00B82A6F"/>
    <w:rsid w:val="00B8388E"/>
    <w:rsid w:val="00B83C79"/>
    <w:rsid w:val="00B845C7"/>
    <w:rsid w:val="00B87106"/>
    <w:rsid w:val="00B90A20"/>
    <w:rsid w:val="00B90E2A"/>
    <w:rsid w:val="00B91174"/>
    <w:rsid w:val="00B91896"/>
    <w:rsid w:val="00B9284A"/>
    <w:rsid w:val="00B930D3"/>
    <w:rsid w:val="00B95B04"/>
    <w:rsid w:val="00B962E9"/>
    <w:rsid w:val="00B96B06"/>
    <w:rsid w:val="00B974DB"/>
    <w:rsid w:val="00BA04C4"/>
    <w:rsid w:val="00BA3566"/>
    <w:rsid w:val="00BA400D"/>
    <w:rsid w:val="00BA49B5"/>
    <w:rsid w:val="00BA7BF8"/>
    <w:rsid w:val="00BB0173"/>
    <w:rsid w:val="00BB28E8"/>
    <w:rsid w:val="00BB2B9C"/>
    <w:rsid w:val="00BB4037"/>
    <w:rsid w:val="00BB4054"/>
    <w:rsid w:val="00BB44A2"/>
    <w:rsid w:val="00BB4E0C"/>
    <w:rsid w:val="00BB5DAC"/>
    <w:rsid w:val="00BB6906"/>
    <w:rsid w:val="00BC1514"/>
    <w:rsid w:val="00BC2978"/>
    <w:rsid w:val="00BC2A2B"/>
    <w:rsid w:val="00BC2B4C"/>
    <w:rsid w:val="00BC36BD"/>
    <w:rsid w:val="00BC40ED"/>
    <w:rsid w:val="00BC53A5"/>
    <w:rsid w:val="00BD26ED"/>
    <w:rsid w:val="00BD3EBB"/>
    <w:rsid w:val="00BD4DDF"/>
    <w:rsid w:val="00BE1354"/>
    <w:rsid w:val="00BE2B63"/>
    <w:rsid w:val="00BE4CD7"/>
    <w:rsid w:val="00BE5576"/>
    <w:rsid w:val="00BE562E"/>
    <w:rsid w:val="00BF1275"/>
    <w:rsid w:val="00BF13DD"/>
    <w:rsid w:val="00BF3422"/>
    <w:rsid w:val="00BF4AE8"/>
    <w:rsid w:val="00BF4B1A"/>
    <w:rsid w:val="00BF4D05"/>
    <w:rsid w:val="00BF7359"/>
    <w:rsid w:val="00C0170A"/>
    <w:rsid w:val="00C0258B"/>
    <w:rsid w:val="00C0448B"/>
    <w:rsid w:val="00C0693F"/>
    <w:rsid w:val="00C076F7"/>
    <w:rsid w:val="00C07FB0"/>
    <w:rsid w:val="00C10F88"/>
    <w:rsid w:val="00C14165"/>
    <w:rsid w:val="00C213DE"/>
    <w:rsid w:val="00C264BB"/>
    <w:rsid w:val="00C2745A"/>
    <w:rsid w:val="00C30761"/>
    <w:rsid w:val="00C35A9A"/>
    <w:rsid w:val="00C3637F"/>
    <w:rsid w:val="00C41F63"/>
    <w:rsid w:val="00C42E03"/>
    <w:rsid w:val="00C434D5"/>
    <w:rsid w:val="00C44A82"/>
    <w:rsid w:val="00C46797"/>
    <w:rsid w:val="00C47022"/>
    <w:rsid w:val="00C47D68"/>
    <w:rsid w:val="00C47F88"/>
    <w:rsid w:val="00C5164F"/>
    <w:rsid w:val="00C54FD6"/>
    <w:rsid w:val="00C56B15"/>
    <w:rsid w:val="00C60BFD"/>
    <w:rsid w:val="00C63513"/>
    <w:rsid w:val="00C65AEE"/>
    <w:rsid w:val="00C66819"/>
    <w:rsid w:val="00C66ECB"/>
    <w:rsid w:val="00C70303"/>
    <w:rsid w:val="00C719DB"/>
    <w:rsid w:val="00C72EC5"/>
    <w:rsid w:val="00C73BA6"/>
    <w:rsid w:val="00C756D3"/>
    <w:rsid w:val="00C77C0F"/>
    <w:rsid w:val="00C77F51"/>
    <w:rsid w:val="00C82CF5"/>
    <w:rsid w:val="00C837B5"/>
    <w:rsid w:val="00C85298"/>
    <w:rsid w:val="00C8613B"/>
    <w:rsid w:val="00C87248"/>
    <w:rsid w:val="00C918A7"/>
    <w:rsid w:val="00C91920"/>
    <w:rsid w:val="00C91A45"/>
    <w:rsid w:val="00C921D5"/>
    <w:rsid w:val="00C9280D"/>
    <w:rsid w:val="00C92E98"/>
    <w:rsid w:val="00C93F60"/>
    <w:rsid w:val="00C9505E"/>
    <w:rsid w:val="00CA1F19"/>
    <w:rsid w:val="00CA296D"/>
    <w:rsid w:val="00CA3E88"/>
    <w:rsid w:val="00CA6CEF"/>
    <w:rsid w:val="00CA7536"/>
    <w:rsid w:val="00CA7732"/>
    <w:rsid w:val="00CB011B"/>
    <w:rsid w:val="00CB1821"/>
    <w:rsid w:val="00CB32AE"/>
    <w:rsid w:val="00CB3CF5"/>
    <w:rsid w:val="00CB4773"/>
    <w:rsid w:val="00CC085A"/>
    <w:rsid w:val="00CC090C"/>
    <w:rsid w:val="00CC408B"/>
    <w:rsid w:val="00CC42F0"/>
    <w:rsid w:val="00CC5644"/>
    <w:rsid w:val="00CC5946"/>
    <w:rsid w:val="00CC5B1D"/>
    <w:rsid w:val="00CC7501"/>
    <w:rsid w:val="00CD0C30"/>
    <w:rsid w:val="00CD2C92"/>
    <w:rsid w:val="00CD2F7C"/>
    <w:rsid w:val="00CD5280"/>
    <w:rsid w:val="00CD7680"/>
    <w:rsid w:val="00CE0F24"/>
    <w:rsid w:val="00CE21AF"/>
    <w:rsid w:val="00CE4C70"/>
    <w:rsid w:val="00CE5CD1"/>
    <w:rsid w:val="00CE5DB0"/>
    <w:rsid w:val="00CF1857"/>
    <w:rsid w:val="00CF21C9"/>
    <w:rsid w:val="00CF3F25"/>
    <w:rsid w:val="00CF529B"/>
    <w:rsid w:val="00D016BF"/>
    <w:rsid w:val="00D01D6D"/>
    <w:rsid w:val="00D02549"/>
    <w:rsid w:val="00D0493A"/>
    <w:rsid w:val="00D06666"/>
    <w:rsid w:val="00D07C15"/>
    <w:rsid w:val="00D07F85"/>
    <w:rsid w:val="00D10F1A"/>
    <w:rsid w:val="00D11830"/>
    <w:rsid w:val="00D12410"/>
    <w:rsid w:val="00D13359"/>
    <w:rsid w:val="00D1372E"/>
    <w:rsid w:val="00D14236"/>
    <w:rsid w:val="00D17C90"/>
    <w:rsid w:val="00D20320"/>
    <w:rsid w:val="00D207AE"/>
    <w:rsid w:val="00D26122"/>
    <w:rsid w:val="00D26E58"/>
    <w:rsid w:val="00D27BA5"/>
    <w:rsid w:val="00D306BB"/>
    <w:rsid w:val="00D31653"/>
    <w:rsid w:val="00D31A6D"/>
    <w:rsid w:val="00D32A4C"/>
    <w:rsid w:val="00D3450A"/>
    <w:rsid w:val="00D35BE2"/>
    <w:rsid w:val="00D41C5E"/>
    <w:rsid w:val="00D43DAD"/>
    <w:rsid w:val="00D460C5"/>
    <w:rsid w:val="00D512AE"/>
    <w:rsid w:val="00D521C0"/>
    <w:rsid w:val="00D52538"/>
    <w:rsid w:val="00D52659"/>
    <w:rsid w:val="00D5393A"/>
    <w:rsid w:val="00D54709"/>
    <w:rsid w:val="00D5687D"/>
    <w:rsid w:val="00D56C4F"/>
    <w:rsid w:val="00D573DB"/>
    <w:rsid w:val="00D57CD9"/>
    <w:rsid w:val="00D57EE5"/>
    <w:rsid w:val="00D6009F"/>
    <w:rsid w:val="00D61759"/>
    <w:rsid w:val="00D61950"/>
    <w:rsid w:val="00D61AED"/>
    <w:rsid w:val="00D61C6A"/>
    <w:rsid w:val="00D639B6"/>
    <w:rsid w:val="00D64161"/>
    <w:rsid w:val="00D642CD"/>
    <w:rsid w:val="00D643A8"/>
    <w:rsid w:val="00D64754"/>
    <w:rsid w:val="00D657C3"/>
    <w:rsid w:val="00D67DA0"/>
    <w:rsid w:val="00D67E4F"/>
    <w:rsid w:val="00D67FED"/>
    <w:rsid w:val="00D71CD1"/>
    <w:rsid w:val="00D73658"/>
    <w:rsid w:val="00D739E3"/>
    <w:rsid w:val="00D75C00"/>
    <w:rsid w:val="00D8029A"/>
    <w:rsid w:val="00D80412"/>
    <w:rsid w:val="00D8272B"/>
    <w:rsid w:val="00D84E7F"/>
    <w:rsid w:val="00D85D8B"/>
    <w:rsid w:val="00D8773F"/>
    <w:rsid w:val="00D916CE"/>
    <w:rsid w:val="00D922A5"/>
    <w:rsid w:val="00D94963"/>
    <w:rsid w:val="00D94A9E"/>
    <w:rsid w:val="00D95C85"/>
    <w:rsid w:val="00D95E3E"/>
    <w:rsid w:val="00D9667C"/>
    <w:rsid w:val="00D97A31"/>
    <w:rsid w:val="00DA15E4"/>
    <w:rsid w:val="00DA4F4D"/>
    <w:rsid w:val="00DA5582"/>
    <w:rsid w:val="00DA68F7"/>
    <w:rsid w:val="00DB0153"/>
    <w:rsid w:val="00DB2FDD"/>
    <w:rsid w:val="00DB30D7"/>
    <w:rsid w:val="00DB3940"/>
    <w:rsid w:val="00DB6267"/>
    <w:rsid w:val="00DB78B5"/>
    <w:rsid w:val="00DC10B3"/>
    <w:rsid w:val="00DC224D"/>
    <w:rsid w:val="00DC48AB"/>
    <w:rsid w:val="00DC6540"/>
    <w:rsid w:val="00DC718C"/>
    <w:rsid w:val="00DC76FF"/>
    <w:rsid w:val="00DD6AE8"/>
    <w:rsid w:val="00DD761E"/>
    <w:rsid w:val="00DE1CD1"/>
    <w:rsid w:val="00DE237E"/>
    <w:rsid w:val="00DE308A"/>
    <w:rsid w:val="00DE5062"/>
    <w:rsid w:val="00DE625C"/>
    <w:rsid w:val="00DE6F94"/>
    <w:rsid w:val="00DE7299"/>
    <w:rsid w:val="00DF170C"/>
    <w:rsid w:val="00DF17A0"/>
    <w:rsid w:val="00DF1B71"/>
    <w:rsid w:val="00DF308D"/>
    <w:rsid w:val="00DF4A4D"/>
    <w:rsid w:val="00DF5BBB"/>
    <w:rsid w:val="00DF6443"/>
    <w:rsid w:val="00DF6B92"/>
    <w:rsid w:val="00DF7F02"/>
    <w:rsid w:val="00E00124"/>
    <w:rsid w:val="00E001ED"/>
    <w:rsid w:val="00E02EAD"/>
    <w:rsid w:val="00E03B5B"/>
    <w:rsid w:val="00E04174"/>
    <w:rsid w:val="00E046C2"/>
    <w:rsid w:val="00E0603B"/>
    <w:rsid w:val="00E06653"/>
    <w:rsid w:val="00E107C6"/>
    <w:rsid w:val="00E1316A"/>
    <w:rsid w:val="00E20E09"/>
    <w:rsid w:val="00E220A1"/>
    <w:rsid w:val="00E227DD"/>
    <w:rsid w:val="00E2406F"/>
    <w:rsid w:val="00E2500A"/>
    <w:rsid w:val="00E26D63"/>
    <w:rsid w:val="00E309E9"/>
    <w:rsid w:val="00E31D52"/>
    <w:rsid w:val="00E33E3F"/>
    <w:rsid w:val="00E36059"/>
    <w:rsid w:val="00E368AD"/>
    <w:rsid w:val="00E36A6B"/>
    <w:rsid w:val="00E36D5D"/>
    <w:rsid w:val="00E400A0"/>
    <w:rsid w:val="00E420A7"/>
    <w:rsid w:val="00E445DC"/>
    <w:rsid w:val="00E4464D"/>
    <w:rsid w:val="00E44BFE"/>
    <w:rsid w:val="00E460FA"/>
    <w:rsid w:val="00E50635"/>
    <w:rsid w:val="00E53DE6"/>
    <w:rsid w:val="00E53E8D"/>
    <w:rsid w:val="00E552C4"/>
    <w:rsid w:val="00E55B27"/>
    <w:rsid w:val="00E5679F"/>
    <w:rsid w:val="00E57172"/>
    <w:rsid w:val="00E60F5B"/>
    <w:rsid w:val="00E6539B"/>
    <w:rsid w:val="00E67585"/>
    <w:rsid w:val="00E70805"/>
    <w:rsid w:val="00E73497"/>
    <w:rsid w:val="00E76B3A"/>
    <w:rsid w:val="00E84FFC"/>
    <w:rsid w:val="00E86EC0"/>
    <w:rsid w:val="00E871C0"/>
    <w:rsid w:val="00E87203"/>
    <w:rsid w:val="00E87453"/>
    <w:rsid w:val="00E9020E"/>
    <w:rsid w:val="00E92920"/>
    <w:rsid w:val="00E9406C"/>
    <w:rsid w:val="00E95FE5"/>
    <w:rsid w:val="00E96CD2"/>
    <w:rsid w:val="00EA08EE"/>
    <w:rsid w:val="00EA13D3"/>
    <w:rsid w:val="00EA244D"/>
    <w:rsid w:val="00EA30A3"/>
    <w:rsid w:val="00EA4219"/>
    <w:rsid w:val="00EA554D"/>
    <w:rsid w:val="00EA62A6"/>
    <w:rsid w:val="00EA73C0"/>
    <w:rsid w:val="00EA7B7F"/>
    <w:rsid w:val="00EB040C"/>
    <w:rsid w:val="00EB0C57"/>
    <w:rsid w:val="00EB1B61"/>
    <w:rsid w:val="00EB51AB"/>
    <w:rsid w:val="00EB5432"/>
    <w:rsid w:val="00EB5DE7"/>
    <w:rsid w:val="00EB6519"/>
    <w:rsid w:val="00EC08E9"/>
    <w:rsid w:val="00EC0A00"/>
    <w:rsid w:val="00EC0F46"/>
    <w:rsid w:val="00EC1700"/>
    <w:rsid w:val="00EC1AAB"/>
    <w:rsid w:val="00EC34DB"/>
    <w:rsid w:val="00EC54A2"/>
    <w:rsid w:val="00EC7D1B"/>
    <w:rsid w:val="00ED1AA6"/>
    <w:rsid w:val="00ED69E2"/>
    <w:rsid w:val="00ED7C76"/>
    <w:rsid w:val="00ED7EF9"/>
    <w:rsid w:val="00EE099F"/>
    <w:rsid w:val="00EE1492"/>
    <w:rsid w:val="00EE22C5"/>
    <w:rsid w:val="00EE3BFD"/>
    <w:rsid w:val="00EE439F"/>
    <w:rsid w:val="00EF1931"/>
    <w:rsid w:val="00EF24CB"/>
    <w:rsid w:val="00EF2649"/>
    <w:rsid w:val="00EF2705"/>
    <w:rsid w:val="00EF3147"/>
    <w:rsid w:val="00EF316F"/>
    <w:rsid w:val="00EF4FC7"/>
    <w:rsid w:val="00EF555B"/>
    <w:rsid w:val="00EF72B8"/>
    <w:rsid w:val="00F00501"/>
    <w:rsid w:val="00F01B7E"/>
    <w:rsid w:val="00F03A3E"/>
    <w:rsid w:val="00F0561C"/>
    <w:rsid w:val="00F05D9A"/>
    <w:rsid w:val="00F0692B"/>
    <w:rsid w:val="00F10B78"/>
    <w:rsid w:val="00F12134"/>
    <w:rsid w:val="00F1361B"/>
    <w:rsid w:val="00F13B08"/>
    <w:rsid w:val="00F14333"/>
    <w:rsid w:val="00F144D0"/>
    <w:rsid w:val="00F15838"/>
    <w:rsid w:val="00F20969"/>
    <w:rsid w:val="00F22BC4"/>
    <w:rsid w:val="00F23784"/>
    <w:rsid w:val="00F2429C"/>
    <w:rsid w:val="00F24754"/>
    <w:rsid w:val="00F27641"/>
    <w:rsid w:val="00F3134D"/>
    <w:rsid w:val="00F33357"/>
    <w:rsid w:val="00F3337A"/>
    <w:rsid w:val="00F3340E"/>
    <w:rsid w:val="00F34556"/>
    <w:rsid w:val="00F34860"/>
    <w:rsid w:val="00F3653F"/>
    <w:rsid w:val="00F40E18"/>
    <w:rsid w:val="00F426BA"/>
    <w:rsid w:val="00F42F0E"/>
    <w:rsid w:val="00F459BF"/>
    <w:rsid w:val="00F45C26"/>
    <w:rsid w:val="00F45F92"/>
    <w:rsid w:val="00F46E5F"/>
    <w:rsid w:val="00F46FA4"/>
    <w:rsid w:val="00F4773E"/>
    <w:rsid w:val="00F479CD"/>
    <w:rsid w:val="00F5070F"/>
    <w:rsid w:val="00F51CEB"/>
    <w:rsid w:val="00F52597"/>
    <w:rsid w:val="00F527F6"/>
    <w:rsid w:val="00F52B90"/>
    <w:rsid w:val="00F53BD4"/>
    <w:rsid w:val="00F57C38"/>
    <w:rsid w:val="00F61164"/>
    <w:rsid w:val="00F61EC0"/>
    <w:rsid w:val="00F6277B"/>
    <w:rsid w:val="00F62D55"/>
    <w:rsid w:val="00F647A9"/>
    <w:rsid w:val="00F65A50"/>
    <w:rsid w:val="00F739F8"/>
    <w:rsid w:val="00F74292"/>
    <w:rsid w:val="00F7717A"/>
    <w:rsid w:val="00F8008F"/>
    <w:rsid w:val="00F818F7"/>
    <w:rsid w:val="00F820DE"/>
    <w:rsid w:val="00F822CE"/>
    <w:rsid w:val="00F82327"/>
    <w:rsid w:val="00F83654"/>
    <w:rsid w:val="00F85C07"/>
    <w:rsid w:val="00F9449C"/>
    <w:rsid w:val="00F94A74"/>
    <w:rsid w:val="00F955BE"/>
    <w:rsid w:val="00F97444"/>
    <w:rsid w:val="00F979C4"/>
    <w:rsid w:val="00F97D47"/>
    <w:rsid w:val="00F97DB0"/>
    <w:rsid w:val="00FA0061"/>
    <w:rsid w:val="00FA0B88"/>
    <w:rsid w:val="00FA1C26"/>
    <w:rsid w:val="00FA3312"/>
    <w:rsid w:val="00FA6240"/>
    <w:rsid w:val="00FB2ECA"/>
    <w:rsid w:val="00FB2F2A"/>
    <w:rsid w:val="00FB42BC"/>
    <w:rsid w:val="00FB4BEA"/>
    <w:rsid w:val="00FB5DC5"/>
    <w:rsid w:val="00FB7149"/>
    <w:rsid w:val="00FB7935"/>
    <w:rsid w:val="00FC04EC"/>
    <w:rsid w:val="00FC097D"/>
    <w:rsid w:val="00FC148C"/>
    <w:rsid w:val="00FC18A4"/>
    <w:rsid w:val="00FC2829"/>
    <w:rsid w:val="00FC292E"/>
    <w:rsid w:val="00FC2B56"/>
    <w:rsid w:val="00FC2D8D"/>
    <w:rsid w:val="00FC7792"/>
    <w:rsid w:val="00FC77EF"/>
    <w:rsid w:val="00FD073C"/>
    <w:rsid w:val="00FD2301"/>
    <w:rsid w:val="00FD2D36"/>
    <w:rsid w:val="00FD4DF0"/>
    <w:rsid w:val="00FD62BD"/>
    <w:rsid w:val="00FD6533"/>
    <w:rsid w:val="00FD6EBB"/>
    <w:rsid w:val="00FE1E83"/>
    <w:rsid w:val="00FE21FF"/>
    <w:rsid w:val="00FF06BF"/>
    <w:rsid w:val="00FF1087"/>
    <w:rsid w:val="00FF5510"/>
    <w:rsid w:val="00FF6453"/>
    <w:rsid w:val="00FF6D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BBF"/>
    <w:rPr>
      <w:sz w:val="24"/>
      <w:szCs w:val="24"/>
    </w:rPr>
  </w:style>
  <w:style w:type="paragraph" w:styleId="1">
    <w:name w:val="heading 1"/>
    <w:basedOn w:val="a"/>
    <w:next w:val="a"/>
    <w:qFormat/>
    <w:rsid w:val="0009372F"/>
    <w:pPr>
      <w:keepNext/>
      <w:spacing w:before="240" w:after="60"/>
      <w:jc w:val="center"/>
      <w:outlineLvl w:val="0"/>
    </w:pPr>
    <w:rPr>
      <w:rFonts w:ascii="Arial" w:hAnsi="Arial" w:cs="Arial"/>
      <w:b/>
      <w:bCs/>
      <w:kern w:val="32"/>
      <w:sz w:val="32"/>
      <w:szCs w:val="32"/>
    </w:rPr>
  </w:style>
  <w:style w:type="paragraph" w:styleId="2">
    <w:name w:val="heading 2"/>
    <w:aliases w:val="Знак2 Знак Знак"/>
    <w:basedOn w:val="a"/>
    <w:next w:val="a"/>
    <w:qFormat/>
    <w:rsid w:val="0009372F"/>
    <w:pPr>
      <w:keepNext/>
      <w:spacing w:before="240" w:after="60"/>
      <w:ind w:firstLine="709"/>
      <w:jc w:val="both"/>
      <w:outlineLvl w:val="1"/>
    </w:pPr>
    <w:rPr>
      <w:rFonts w:ascii="Arial" w:hAnsi="Arial" w:cs="Arial"/>
      <w:b/>
      <w:bCs/>
      <w:i/>
      <w:iCs/>
      <w:sz w:val="28"/>
      <w:szCs w:val="28"/>
    </w:rPr>
  </w:style>
  <w:style w:type="paragraph" w:styleId="3">
    <w:name w:val="heading 3"/>
    <w:basedOn w:val="a"/>
    <w:next w:val="a"/>
    <w:qFormat/>
    <w:rsid w:val="0009372F"/>
    <w:pPr>
      <w:keepNext/>
      <w:spacing w:before="240" w:after="60"/>
      <w:ind w:firstLine="709"/>
      <w:jc w:val="both"/>
      <w:outlineLvl w:val="2"/>
    </w:pPr>
    <w:rPr>
      <w:rFonts w:ascii="Arial" w:hAnsi="Arial" w:cs="Arial"/>
      <w:b/>
      <w:bCs/>
      <w:sz w:val="26"/>
      <w:szCs w:val="26"/>
    </w:rPr>
  </w:style>
  <w:style w:type="paragraph" w:styleId="5">
    <w:name w:val="heading 5"/>
    <w:basedOn w:val="a"/>
    <w:next w:val="a"/>
    <w:link w:val="50"/>
    <w:qFormat/>
    <w:rsid w:val="0009372F"/>
    <w:pPr>
      <w:spacing w:before="240" w:after="60"/>
      <w:outlineLvl w:val="4"/>
    </w:pPr>
    <w:rPr>
      <w:b/>
      <w:bCs/>
      <w:i/>
      <w:iCs/>
      <w:sz w:val="26"/>
      <w:szCs w:val="26"/>
    </w:rPr>
  </w:style>
  <w:style w:type="paragraph" w:styleId="6">
    <w:name w:val="heading 6"/>
    <w:basedOn w:val="a"/>
    <w:next w:val="a"/>
    <w:qFormat/>
    <w:rsid w:val="0009372F"/>
    <w:pPr>
      <w:spacing w:before="240" w:after="60"/>
      <w:outlineLvl w:val="5"/>
    </w:pPr>
    <w:rPr>
      <w:b/>
      <w:bCs/>
      <w:sz w:val="22"/>
      <w:szCs w:val="22"/>
    </w:rPr>
  </w:style>
  <w:style w:type="paragraph" w:styleId="7">
    <w:name w:val="heading 7"/>
    <w:basedOn w:val="a"/>
    <w:next w:val="a"/>
    <w:link w:val="70"/>
    <w:uiPriority w:val="9"/>
    <w:semiHidden/>
    <w:unhideWhenUsed/>
    <w:qFormat/>
    <w:rsid w:val="00D525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9372F"/>
    <w:pPr>
      <w:tabs>
        <w:tab w:val="center" w:pos="4677"/>
        <w:tab w:val="right" w:pos="9355"/>
      </w:tabs>
    </w:pPr>
  </w:style>
  <w:style w:type="character" w:styleId="a4">
    <w:name w:val="page number"/>
    <w:basedOn w:val="a0"/>
    <w:rsid w:val="0009372F"/>
  </w:style>
  <w:style w:type="character" w:customStyle="1" w:styleId="20">
    <w:name w:val="Заголовок 2 Знак"/>
    <w:aliases w:val="Знак2 Знак Знак Знак"/>
    <w:locked/>
    <w:rsid w:val="0009372F"/>
    <w:rPr>
      <w:rFonts w:ascii="Arial" w:hAnsi="Arial" w:cs="Arial"/>
      <w:b/>
      <w:bCs/>
      <w:i/>
      <w:iCs/>
      <w:sz w:val="28"/>
      <w:szCs w:val="28"/>
      <w:lang w:val="ru-RU" w:eastAsia="ru-RU" w:bidi="ar-SA"/>
    </w:rPr>
  </w:style>
  <w:style w:type="paragraph" w:styleId="a5">
    <w:name w:val="Body Text"/>
    <w:aliases w:val="Знак1 Знак Знак,Основной текст Знак,Знак1 Знак"/>
    <w:basedOn w:val="a"/>
    <w:rsid w:val="0009372F"/>
    <w:pPr>
      <w:spacing w:before="100" w:beforeAutospacing="1" w:after="100" w:afterAutospacing="1"/>
    </w:pPr>
  </w:style>
  <w:style w:type="paragraph" w:styleId="a6">
    <w:name w:val="List Bullet"/>
    <w:basedOn w:val="a"/>
    <w:rsid w:val="0009372F"/>
    <w:pPr>
      <w:tabs>
        <w:tab w:val="num" w:pos="360"/>
      </w:tabs>
      <w:ind w:left="360" w:hanging="360"/>
    </w:pPr>
  </w:style>
  <w:style w:type="paragraph" w:styleId="21">
    <w:name w:val="List Bullet 2"/>
    <w:basedOn w:val="a"/>
    <w:rsid w:val="0009372F"/>
    <w:pPr>
      <w:tabs>
        <w:tab w:val="num" w:pos="360"/>
      </w:tabs>
    </w:pPr>
  </w:style>
  <w:style w:type="paragraph" w:styleId="a7">
    <w:name w:val="Body Text Indent"/>
    <w:basedOn w:val="a"/>
    <w:link w:val="a8"/>
    <w:uiPriority w:val="99"/>
    <w:rsid w:val="0009372F"/>
    <w:pPr>
      <w:spacing w:after="120"/>
      <w:ind w:left="283"/>
    </w:pPr>
  </w:style>
  <w:style w:type="paragraph" w:styleId="a9">
    <w:name w:val="Body Text First Indent"/>
    <w:basedOn w:val="a5"/>
    <w:rsid w:val="0009372F"/>
    <w:pPr>
      <w:spacing w:before="0" w:beforeAutospacing="0" w:after="120" w:afterAutospacing="0"/>
      <w:ind w:firstLine="210"/>
    </w:pPr>
  </w:style>
  <w:style w:type="paragraph" w:customStyle="1" w:styleId="aa">
    <w:name w:val="Îáû÷íûé"/>
    <w:rsid w:val="0009372F"/>
    <w:rPr>
      <w:lang w:val="en-US"/>
    </w:rPr>
  </w:style>
  <w:style w:type="paragraph" w:styleId="22">
    <w:name w:val="Body Text 2"/>
    <w:basedOn w:val="a"/>
    <w:rsid w:val="0009372F"/>
    <w:pPr>
      <w:spacing w:after="120" w:line="480" w:lineRule="auto"/>
    </w:pPr>
  </w:style>
  <w:style w:type="paragraph" w:customStyle="1" w:styleId="ConsNormal">
    <w:name w:val="ConsNormal"/>
    <w:rsid w:val="0009372F"/>
    <w:pPr>
      <w:widowControl w:val="0"/>
      <w:autoSpaceDE w:val="0"/>
      <w:autoSpaceDN w:val="0"/>
      <w:adjustRightInd w:val="0"/>
      <w:ind w:firstLine="720"/>
    </w:pPr>
    <w:rPr>
      <w:rFonts w:ascii="Arial" w:hAnsi="Arial" w:cs="Arial"/>
    </w:rPr>
  </w:style>
  <w:style w:type="paragraph" w:customStyle="1" w:styleId="10">
    <w:name w:val="Обычный1"/>
    <w:rsid w:val="0009372F"/>
    <w:rPr>
      <w:sz w:val="24"/>
    </w:rPr>
  </w:style>
  <w:style w:type="character" w:styleId="ab">
    <w:name w:val="Hyperlink"/>
    <w:rsid w:val="0009372F"/>
    <w:rPr>
      <w:color w:val="0000FF"/>
      <w:u w:val="single"/>
    </w:rPr>
  </w:style>
  <w:style w:type="paragraph" w:styleId="23">
    <w:name w:val="Body Text Indent 2"/>
    <w:basedOn w:val="a"/>
    <w:rsid w:val="0009372F"/>
    <w:pPr>
      <w:spacing w:line="360" w:lineRule="auto"/>
      <w:ind w:firstLine="540"/>
      <w:jc w:val="both"/>
    </w:pPr>
    <w:rPr>
      <w:sz w:val="28"/>
    </w:rPr>
  </w:style>
  <w:style w:type="paragraph" w:styleId="30">
    <w:name w:val="Body Text Indent 3"/>
    <w:basedOn w:val="a"/>
    <w:rsid w:val="0009372F"/>
    <w:pPr>
      <w:spacing w:line="360" w:lineRule="auto"/>
      <w:ind w:firstLine="540"/>
      <w:jc w:val="both"/>
    </w:pPr>
    <w:rPr>
      <w:color w:val="000000"/>
      <w:sz w:val="28"/>
      <w:szCs w:val="28"/>
    </w:rPr>
  </w:style>
  <w:style w:type="paragraph" w:customStyle="1" w:styleId="ConsPlusNormal">
    <w:name w:val="ConsPlusNormal"/>
    <w:rsid w:val="0009372F"/>
    <w:pPr>
      <w:widowControl w:val="0"/>
      <w:autoSpaceDE w:val="0"/>
      <w:autoSpaceDN w:val="0"/>
      <w:adjustRightInd w:val="0"/>
      <w:ind w:firstLine="720"/>
    </w:pPr>
    <w:rPr>
      <w:rFonts w:ascii="Arial" w:hAnsi="Arial" w:cs="Arial"/>
    </w:rPr>
  </w:style>
  <w:style w:type="paragraph" w:customStyle="1" w:styleId="xl40">
    <w:name w:val="xl40"/>
    <w:basedOn w:val="a"/>
    <w:rsid w:val="0009372F"/>
    <w:pPr>
      <w:spacing w:before="100" w:beforeAutospacing="1" w:after="100" w:afterAutospacing="1"/>
      <w:jc w:val="center"/>
      <w:textAlignment w:val="center"/>
    </w:pPr>
    <w:rPr>
      <w:rFonts w:ascii="Arial" w:hAnsi="Arial"/>
      <w:b/>
      <w:bCs/>
    </w:rPr>
  </w:style>
  <w:style w:type="table" w:styleId="ac">
    <w:name w:val="Table Grid"/>
    <w:basedOn w:val="a1"/>
    <w:rsid w:val="000937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note text"/>
    <w:aliases w:val="Текст сноски Знак1,Текст сноски Знак Знак,Текст сноски Знак1 Знак Знак Знак,Текст сноски Знак Знак Знак Знак Знак,Текст сноски Знак Знак Знак1 Знак,Текст сноски-FN Знак Знак,Oaeno niinee-FN Знак Знак,Oaeno niinee Ciae Знак Знак"/>
    <w:basedOn w:val="a"/>
    <w:link w:val="ae"/>
    <w:semiHidden/>
    <w:rsid w:val="0009372F"/>
  </w:style>
  <w:style w:type="character" w:customStyle="1" w:styleId="ae">
    <w:name w:val="Текст сноски Знак"/>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 Знак Знак1 Знак Знак,Текст сноски-FN Знак Знак Знак,Oaeno niinee-FN Знак Знак Знак"/>
    <w:link w:val="ad"/>
    <w:semiHidden/>
    <w:rsid w:val="0009372F"/>
    <w:rPr>
      <w:sz w:val="24"/>
      <w:szCs w:val="24"/>
      <w:lang w:val="ru-RU" w:eastAsia="ru-RU" w:bidi="ar-SA"/>
    </w:rPr>
  </w:style>
  <w:style w:type="character" w:styleId="af">
    <w:name w:val="footnote reference"/>
    <w:aliases w:val="Знак сноски-FN,Ciae niinee-FN,Знак сноски 1"/>
    <w:semiHidden/>
    <w:rsid w:val="0009372F"/>
    <w:rPr>
      <w:vertAlign w:val="superscript"/>
    </w:rPr>
  </w:style>
  <w:style w:type="paragraph" w:customStyle="1" w:styleId="ConsPlusTitle">
    <w:name w:val="ConsPlusTitle"/>
    <w:rsid w:val="0009372F"/>
    <w:pPr>
      <w:widowControl w:val="0"/>
      <w:autoSpaceDE w:val="0"/>
      <w:autoSpaceDN w:val="0"/>
      <w:adjustRightInd w:val="0"/>
    </w:pPr>
    <w:rPr>
      <w:rFonts w:ascii="Arial" w:hAnsi="Arial" w:cs="Arial"/>
      <w:b/>
      <w:bCs/>
    </w:rPr>
  </w:style>
  <w:style w:type="paragraph" w:customStyle="1" w:styleId="S">
    <w:name w:val="S_Обычный Знак"/>
    <w:basedOn w:val="a"/>
    <w:link w:val="S0"/>
    <w:autoRedefine/>
    <w:qFormat/>
    <w:rsid w:val="0009372F"/>
    <w:pPr>
      <w:spacing w:line="360" w:lineRule="auto"/>
      <w:ind w:firstLine="720"/>
      <w:jc w:val="both"/>
    </w:pPr>
  </w:style>
  <w:style w:type="character" w:customStyle="1" w:styleId="S0">
    <w:name w:val="S_Обычный Знак Знак"/>
    <w:link w:val="S"/>
    <w:rsid w:val="0009372F"/>
    <w:rPr>
      <w:sz w:val="24"/>
      <w:szCs w:val="24"/>
      <w:lang w:val="ru-RU" w:eastAsia="ru-RU" w:bidi="ar-SA"/>
    </w:rPr>
  </w:style>
  <w:style w:type="paragraph" w:customStyle="1" w:styleId="S1">
    <w:name w:val="S_Обычный"/>
    <w:basedOn w:val="a"/>
    <w:autoRedefine/>
    <w:qFormat/>
    <w:rsid w:val="0078763F"/>
    <w:pPr>
      <w:widowControl w:val="0"/>
      <w:spacing w:line="288" w:lineRule="auto"/>
      <w:ind w:firstLine="720"/>
      <w:jc w:val="right"/>
    </w:pPr>
    <w:rPr>
      <w:rFonts w:ascii="Arial" w:hAnsi="Arial" w:cs="Arial"/>
      <w:sz w:val="28"/>
      <w:szCs w:val="28"/>
    </w:rPr>
  </w:style>
  <w:style w:type="paragraph" w:customStyle="1" w:styleId="Heading">
    <w:name w:val="Heading"/>
    <w:rsid w:val="0009372F"/>
    <w:pPr>
      <w:autoSpaceDE w:val="0"/>
      <w:autoSpaceDN w:val="0"/>
      <w:adjustRightInd w:val="0"/>
    </w:pPr>
    <w:rPr>
      <w:rFonts w:ascii="Arial" w:hAnsi="Arial" w:cs="Arial"/>
      <w:b/>
      <w:bCs/>
      <w:sz w:val="22"/>
      <w:szCs w:val="22"/>
    </w:rPr>
  </w:style>
  <w:style w:type="paragraph" w:customStyle="1" w:styleId="24">
    <w:name w:val="2"/>
    <w:basedOn w:val="a"/>
    <w:autoRedefine/>
    <w:rsid w:val="0030392F"/>
    <w:pPr>
      <w:spacing w:before="100" w:beforeAutospacing="1" w:after="100" w:afterAutospacing="1"/>
      <w:ind w:firstLine="709"/>
    </w:pPr>
    <w:rPr>
      <w:sz w:val="20"/>
      <w:szCs w:val="20"/>
      <w:lang w:val="en-US" w:eastAsia="en-US"/>
    </w:rPr>
  </w:style>
  <w:style w:type="character" w:customStyle="1" w:styleId="11">
    <w:name w:val="Текст сноски Знак1 Знак Знак"/>
    <w:aliases w:val="Текст сноски Знак Знак Знак Знак,Текст сноски Знак Знак Знак1,Текст сноски-FN Знак,Oaeno niinee-FN Знак,Oaeno niinee Ciae Знак,Table_Footnote_last Знак Знак"/>
    <w:semiHidden/>
    <w:rsid w:val="006C0A3D"/>
    <w:rPr>
      <w:lang w:val="ru-RU" w:eastAsia="ru-RU" w:bidi="ar-SA"/>
    </w:rPr>
  </w:style>
  <w:style w:type="paragraph" w:customStyle="1" w:styleId="af0">
    <w:name w:val="основной текст"/>
    <w:basedOn w:val="a"/>
    <w:autoRedefine/>
    <w:rsid w:val="00E2406F"/>
    <w:pPr>
      <w:spacing w:before="100" w:beforeAutospacing="1" w:after="100" w:afterAutospacing="1"/>
      <w:ind w:firstLine="709"/>
    </w:pPr>
    <w:rPr>
      <w:sz w:val="20"/>
      <w:szCs w:val="20"/>
      <w:lang w:val="en-US" w:eastAsia="en-US"/>
    </w:rPr>
  </w:style>
  <w:style w:type="paragraph" w:customStyle="1" w:styleId="12">
    <w:name w:val="1 Знак"/>
    <w:basedOn w:val="a"/>
    <w:autoRedefine/>
    <w:rsid w:val="00876025"/>
    <w:pPr>
      <w:spacing w:before="100" w:beforeAutospacing="1" w:after="100" w:afterAutospacing="1"/>
      <w:ind w:firstLine="709"/>
    </w:pPr>
    <w:rPr>
      <w:sz w:val="20"/>
      <w:szCs w:val="20"/>
      <w:lang w:val="en-US" w:eastAsia="en-US"/>
    </w:rPr>
  </w:style>
  <w:style w:type="paragraph" w:customStyle="1" w:styleId="13">
    <w:name w:val="1"/>
    <w:basedOn w:val="a"/>
    <w:autoRedefine/>
    <w:rsid w:val="00400C37"/>
    <w:pPr>
      <w:spacing w:before="100" w:beforeAutospacing="1" w:after="100" w:afterAutospacing="1"/>
      <w:ind w:firstLine="709"/>
    </w:pPr>
    <w:rPr>
      <w:sz w:val="20"/>
      <w:szCs w:val="20"/>
      <w:lang w:val="en-US" w:eastAsia="en-US"/>
    </w:rPr>
  </w:style>
  <w:style w:type="paragraph" w:styleId="af1">
    <w:name w:val="List Paragraph"/>
    <w:basedOn w:val="a"/>
    <w:uiPriority w:val="34"/>
    <w:qFormat/>
    <w:rsid w:val="00683BE9"/>
    <w:pPr>
      <w:spacing w:after="200" w:line="276" w:lineRule="auto"/>
      <w:ind w:left="720"/>
      <w:contextualSpacing/>
    </w:pPr>
    <w:rPr>
      <w:rFonts w:ascii="Calibri" w:hAnsi="Calibri"/>
      <w:sz w:val="22"/>
      <w:szCs w:val="22"/>
    </w:rPr>
  </w:style>
  <w:style w:type="paragraph" w:customStyle="1" w:styleId="S2">
    <w:name w:val="S_Маркированный"/>
    <w:basedOn w:val="a6"/>
    <w:autoRedefine/>
    <w:rsid w:val="00316130"/>
    <w:pPr>
      <w:tabs>
        <w:tab w:val="num" w:pos="992"/>
      </w:tabs>
      <w:spacing w:line="360" w:lineRule="auto"/>
      <w:ind w:firstLine="709"/>
      <w:jc w:val="both"/>
    </w:pPr>
    <w:rPr>
      <w:rFonts w:eastAsia="Calibri"/>
    </w:rPr>
  </w:style>
  <w:style w:type="character" w:customStyle="1" w:styleId="apple-style-span">
    <w:name w:val="apple-style-span"/>
    <w:basedOn w:val="a0"/>
    <w:rsid w:val="00A07164"/>
  </w:style>
  <w:style w:type="character" w:customStyle="1" w:styleId="titleheaderbrownleft">
    <w:name w:val="title_header_brown_left"/>
    <w:basedOn w:val="a0"/>
    <w:rsid w:val="00A07164"/>
  </w:style>
  <w:style w:type="character" w:customStyle="1" w:styleId="apple-converted-space">
    <w:name w:val="apple-converted-space"/>
    <w:basedOn w:val="a0"/>
    <w:rsid w:val="00A07164"/>
  </w:style>
  <w:style w:type="paragraph" w:styleId="af2">
    <w:name w:val="Normal (Web)"/>
    <w:basedOn w:val="a"/>
    <w:unhideWhenUsed/>
    <w:rsid w:val="00721E62"/>
    <w:pPr>
      <w:spacing w:before="100" w:beforeAutospacing="1" w:after="100" w:afterAutospacing="1"/>
    </w:pPr>
  </w:style>
  <w:style w:type="character" w:styleId="af3">
    <w:name w:val="Strong"/>
    <w:uiPriority w:val="22"/>
    <w:qFormat/>
    <w:rsid w:val="00BC36BD"/>
    <w:rPr>
      <w:b/>
      <w:bCs/>
    </w:rPr>
  </w:style>
  <w:style w:type="paragraph" w:customStyle="1" w:styleId="af4">
    <w:name w:val="Содержимое таблицы"/>
    <w:basedOn w:val="a"/>
    <w:rsid w:val="00AA4049"/>
    <w:pPr>
      <w:widowControl w:val="0"/>
      <w:suppressLineNumbers/>
      <w:suppressAutoHyphens/>
    </w:pPr>
    <w:rPr>
      <w:rFonts w:eastAsia="Lucida Sans Unicode" w:cs="Tahoma"/>
      <w:color w:val="000000"/>
      <w:lang w:val="en-US" w:eastAsia="en-US" w:bidi="en-US"/>
    </w:rPr>
  </w:style>
  <w:style w:type="paragraph" w:styleId="31">
    <w:name w:val="Body Text 3"/>
    <w:basedOn w:val="a"/>
    <w:link w:val="32"/>
    <w:rsid w:val="00AA4049"/>
    <w:pPr>
      <w:tabs>
        <w:tab w:val="num" w:pos="360"/>
      </w:tabs>
      <w:spacing w:after="120"/>
    </w:pPr>
    <w:rPr>
      <w:sz w:val="16"/>
      <w:szCs w:val="16"/>
    </w:rPr>
  </w:style>
  <w:style w:type="character" w:customStyle="1" w:styleId="32">
    <w:name w:val="Основной текст 3 Знак"/>
    <w:link w:val="31"/>
    <w:rsid w:val="00AA4049"/>
    <w:rPr>
      <w:sz w:val="16"/>
      <w:szCs w:val="16"/>
    </w:rPr>
  </w:style>
  <w:style w:type="paragraph" w:customStyle="1" w:styleId="af5">
    <w:name w:val="Подчеркнутый"/>
    <w:basedOn w:val="a"/>
    <w:link w:val="af6"/>
    <w:semiHidden/>
    <w:rsid w:val="00AA4049"/>
    <w:pPr>
      <w:tabs>
        <w:tab w:val="num" w:pos="360"/>
      </w:tabs>
      <w:spacing w:line="360" w:lineRule="auto"/>
      <w:ind w:firstLine="709"/>
      <w:jc w:val="both"/>
    </w:pPr>
    <w:rPr>
      <w:u w:val="single"/>
    </w:rPr>
  </w:style>
  <w:style w:type="character" w:customStyle="1" w:styleId="af6">
    <w:name w:val="Подчеркнутый Знак"/>
    <w:link w:val="af5"/>
    <w:semiHidden/>
    <w:rsid w:val="00AA4049"/>
    <w:rPr>
      <w:sz w:val="24"/>
      <w:szCs w:val="24"/>
      <w:u w:val="single"/>
    </w:rPr>
  </w:style>
  <w:style w:type="paragraph" w:customStyle="1" w:styleId="4">
    <w:name w:val="Стиль4"/>
    <w:basedOn w:val="a"/>
    <w:qFormat/>
    <w:rsid w:val="006D49A1"/>
    <w:pPr>
      <w:ind w:firstLine="720"/>
      <w:jc w:val="center"/>
    </w:pPr>
    <w:rPr>
      <w:u w:val="single"/>
      <w:lang w:eastAsia="en-US" w:bidi="en-US"/>
    </w:rPr>
  </w:style>
  <w:style w:type="character" w:customStyle="1" w:styleId="textjustify2">
    <w:name w:val="text_justify2"/>
    <w:basedOn w:val="a0"/>
    <w:rsid w:val="00042F90"/>
  </w:style>
  <w:style w:type="character" w:customStyle="1" w:styleId="b-serp-itemfrom">
    <w:name w:val="b-serp-item__from"/>
    <w:basedOn w:val="a0"/>
    <w:rsid w:val="005F162C"/>
  </w:style>
  <w:style w:type="paragraph" w:customStyle="1" w:styleId="OTCHET00">
    <w:name w:val="OTCHET_00"/>
    <w:basedOn w:val="25"/>
    <w:rsid w:val="00664B8C"/>
    <w:pPr>
      <w:tabs>
        <w:tab w:val="clear" w:pos="360"/>
        <w:tab w:val="left" w:pos="709"/>
        <w:tab w:val="left" w:pos="3402"/>
      </w:tabs>
      <w:spacing w:line="360" w:lineRule="auto"/>
      <w:contextualSpacing w:val="0"/>
      <w:jc w:val="both"/>
    </w:pPr>
    <w:rPr>
      <w:rFonts w:ascii="NTTimes/Cyrillic" w:hAnsi="NTTimes/Cyrillic"/>
      <w:szCs w:val="20"/>
    </w:rPr>
  </w:style>
  <w:style w:type="paragraph" w:styleId="25">
    <w:name w:val="List Number 2"/>
    <w:basedOn w:val="a"/>
    <w:uiPriority w:val="99"/>
    <w:semiHidden/>
    <w:unhideWhenUsed/>
    <w:rsid w:val="00664B8C"/>
    <w:pPr>
      <w:tabs>
        <w:tab w:val="num" w:pos="360"/>
      </w:tabs>
      <w:contextualSpacing/>
    </w:pPr>
  </w:style>
  <w:style w:type="paragraph" w:customStyle="1" w:styleId="af7">
    <w:name w:val="Знак Знак Знак Знак"/>
    <w:basedOn w:val="a"/>
    <w:autoRedefine/>
    <w:rsid w:val="00EB5DE7"/>
    <w:pPr>
      <w:spacing w:before="100" w:beforeAutospacing="1" w:after="100" w:afterAutospacing="1"/>
      <w:ind w:firstLine="709"/>
    </w:pPr>
    <w:rPr>
      <w:sz w:val="20"/>
      <w:szCs w:val="20"/>
      <w:lang w:val="en-US" w:eastAsia="en-US"/>
    </w:rPr>
  </w:style>
  <w:style w:type="character" w:styleId="af8">
    <w:name w:val="Emphasis"/>
    <w:qFormat/>
    <w:rsid w:val="00D207AE"/>
    <w:rPr>
      <w:i/>
      <w:iCs/>
    </w:rPr>
  </w:style>
  <w:style w:type="paragraph" w:styleId="af9">
    <w:name w:val="Title"/>
    <w:basedOn w:val="a"/>
    <w:link w:val="afa"/>
    <w:qFormat/>
    <w:rsid w:val="00EB51AB"/>
    <w:pPr>
      <w:jc w:val="center"/>
    </w:pPr>
    <w:rPr>
      <w:b/>
      <w:bCs/>
    </w:rPr>
  </w:style>
  <w:style w:type="character" w:customStyle="1" w:styleId="afa">
    <w:name w:val="Название Знак"/>
    <w:link w:val="af9"/>
    <w:rsid w:val="00EB51AB"/>
    <w:rPr>
      <w:b/>
      <w:bCs/>
      <w:sz w:val="24"/>
      <w:szCs w:val="24"/>
    </w:rPr>
  </w:style>
  <w:style w:type="character" w:customStyle="1" w:styleId="a8">
    <w:name w:val="Основной текст с отступом Знак"/>
    <w:link w:val="a7"/>
    <w:uiPriority w:val="99"/>
    <w:rsid w:val="00F74292"/>
    <w:rPr>
      <w:sz w:val="24"/>
      <w:szCs w:val="24"/>
    </w:rPr>
  </w:style>
  <w:style w:type="paragraph" w:customStyle="1" w:styleId="Default">
    <w:name w:val="Default"/>
    <w:rsid w:val="00BC53A5"/>
    <w:pPr>
      <w:autoSpaceDE w:val="0"/>
      <w:autoSpaceDN w:val="0"/>
      <w:adjustRightInd w:val="0"/>
    </w:pPr>
    <w:rPr>
      <w:rFonts w:ascii="Cambria" w:hAnsi="Cambria" w:cs="Cambria"/>
      <w:color w:val="000000"/>
      <w:sz w:val="24"/>
      <w:szCs w:val="24"/>
    </w:rPr>
  </w:style>
  <w:style w:type="character" w:customStyle="1" w:styleId="26">
    <w:name w:val="Текст сноски Знак2"/>
    <w:aliases w:val="Текст сноски Знак1 Знак1"/>
    <w:semiHidden/>
    <w:rsid w:val="00542307"/>
    <w:rPr>
      <w:sz w:val="24"/>
      <w:szCs w:val="24"/>
      <w:lang w:val="ru-RU" w:eastAsia="ru-RU" w:bidi="ar-SA"/>
    </w:rPr>
  </w:style>
  <w:style w:type="character" w:customStyle="1" w:styleId="WW-Absatz-Standardschriftart11111111">
    <w:name w:val="WW-Absatz-Standardschriftart11111111"/>
    <w:rsid w:val="00C70303"/>
  </w:style>
  <w:style w:type="paragraph" w:styleId="afb">
    <w:name w:val="Balloon Text"/>
    <w:basedOn w:val="a"/>
    <w:link w:val="afc"/>
    <w:uiPriority w:val="99"/>
    <w:semiHidden/>
    <w:unhideWhenUsed/>
    <w:rsid w:val="009B2C63"/>
    <w:rPr>
      <w:rFonts w:ascii="Tahoma" w:hAnsi="Tahoma" w:cs="Tahoma"/>
      <w:sz w:val="16"/>
      <w:szCs w:val="16"/>
    </w:rPr>
  </w:style>
  <w:style w:type="character" w:customStyle="1" w:styleId="afc">
    <w:name w:val="Текст выноски Знак"/>
    <w:basedOn w:val="a0"/>
    <w:link w:val="afb"/>
    <w:uiPriority w:val="99"/>
    <w:semiHidden/>
    <w:rsid w:val="009B2C63"/>
    <w:rPr>
      <w:rFonts w:ascii="Tahoma" w:hAnsi="Tahoma" w:cs="Tahoma"/>
      <w:sz w:val="16"/>
      <w:szCs w:val="16"/>
    </w:rPr>
  </w:style>
  <w:style w:type="character" w:customStyle="1" w:styleId="50">
    <w:name w:val="Заголовок 5 Знак"/>
    <w:basedOn w:val="a0"/>
    <w:link w:val="5"/>
    <w:locked/>
    <w:rsid w:val="006331F6"/>
    <w:rPr>
      <w:b/>
      <w:bCs/>
      <w:i/>
      <w:iCs/>
      <w:sz w:val="26"/>
      <w:szCs w:val="26"/>
    </w:rPr>
  </w:style>
  <w:style w:type="paragraph" w:styleId="afd">
    <w:name w:val="No Spacing"/>
    <w:link w:val="afe"/>
    <w:uiPriority w:val="1"/>
    <w:qFormat/>
    <w:rsid w:val="00C82CF5"/>
    <w:rPr>
      <w:rFonts w:asciiTheme="minorHAnsi" w:eastAsiaTheme="minorEastAsia" w:hAnsiTheme="minorHAnsi" w:cstheme="minorBidi"/>
      <w:sz w:val="22"/>
      <w:szCs w:val="22"/>
      <w:lang w:eastAsia="en-US"/>
    </w:rPr>
  </w:style>
  <w:style w:type="character" w:customStyle="1" w:styleId="afe">
    <w:name w:val="Без интервала Знак"/>
    <w:basedOn w:val="a0"/>
    <w:link w:val="afd"/>
    <w:uiPriority w:val="1"/>
    <w:rsid w:val="00C82CF5"/>
    <w:rPr>
      <w:rFonts w:asciiTheme="minorHAnsi" w:eastAsiaTheme="minorEastAsia" w:hAnsiTheme="minorHAnsi" w:cstheme="minorBidi"/>
      <w:sz w:val="22"/>
      <w:szCs w:val="22"/>
      <w:lang w:eastAsia="en-US"/>
    </w:rPr>
  </w:style>
  <w:style w:type="paragraph" w:customStyle="1" w:styleId="Main">
    <w:name w:val="Main"/>
    <w:link w:val="Main0"/>
    <w:rsid w:val="00E87453"/>
    <w:pPr>
      <w:widowControl w:val="0"/>
      <w:spacing w:line="360" w:lineRule="auto"/>
      <w:ind w:firstLine="709"/>
      <w:jc w:val="both"/>
    </w:pPr>
    <w:rPr>
      <w:rFonts w:cs="Tahoma"/>
      <w:sz w:val="24"/>
      <w:szCs w:val="16"/>
    </w:rPr>
  </w:style>
  <w:style w:type="character" w:customStyle="1" w:styleId="Main0">
    <w:name w:val="Main Знак"/>
    <w:basedOn w:val="a0"/>
    <w:link w:val="Main"/>
    <w:rsid w:val="00E87453"/>
    <w:rPr>
      <w:rFonts w:cs="Tahoma"/>
      <w:sz w:val="24"/>
      <w:szCs w:val="16"/>
    </w:rPr>
  </w:style>
  <w:style w:type="character" w:customStyle="1" w:styleId="70">
    <w:name w:val="Заголовок 7 Знак"/>
    <w:basedOn w:val="a0"/>
    <w:link w:val="7"/>
    <w:uiPriority w:val="9"/>
    <w:semiHidden/>
    <w:rsid w:val="00D52538"/>
    <w:rPr>
      <w:rFonts w:asciiTheme="majorHAnsi" w:eastAsiaTheme="majorEastAsia" w:hAnsiTheme="majorHAnsi" w:cstheme="majorBidi"/>
      <w:i/>
      <w:iCs/>
      <w:color w:val="404040" w:themeColor="text1" w:themeTint="BF"/>
      <w:sz w:val="24"/>
      <w:szCs w:val="24"/>
    </w:rPr>
  </w:style>
  <w:style w:type="paragraph" w:customStyle="1" w:styleId="14">
    <w:name w:val="заголовок 1"/>
    <w:basedOn w:val="a"/>
    <w:next w:val="a"/>
    <w:rsid w:val="00D52538"/>
    <w:pPr>
      <w:keepNext/>
      <w:autoSpaceDE w:val="0"/>
      <w:autoSpaceDN w:val="0"/>
      <w:spacing w:before="240" w:after="240"/>
      <w:jc w:val="center"/>
      <w:outlineLvl w:val="0"/>
    </w:pPr>
    <w:rPr>
      <w:b/>
      <w:bCs/>
      <w:iCs/>
      <w:sz w:val="32"/>
    </w:rPr>
  </w:style>
  <w:style w:type="paragraph" w:styleId="aff">
    <w:name w:val="caption"/>
    <w:basedOn w:val="a"/>
    <w:next w:val="a"/>
    <w:qFormat/>
    <w:rsid w:val="00F61EC0"/>
    <w:pPr>
      <w:jc w:val="center"/>
    </w:pPr>
    <w:rPr>
      <w:b/>
      <w:i/>
      <w:sz w:val="28"/>
      <w:szCs w:val="20"/>
    </w:rPr>
  </w:style>
  <w:style w:type="paragraph" w:styleId="aff0">
    <w:name w:val="Subtitle"/>
    <w:basedOn w:val="a"/>
    <w:link w:val="aff1"/>
    <w:qFormat/>
    <w:rsid w:val="00554299"/>
    <w:pPr>
      <w:spacing w:line="360" w:lineRule="auto"/>
      <w:ind w:firstLine="720"/>
    </w:pPr>
    <w:rPr>
      <w:b/>
      <w:sz w:val="20"/>
      <w:szCs w:val="20"/>
    </w:rPr>
  </w:style>
  <w:style w:type="character" w:customStyle="1" w:styleId="aff1">
    <w:name w:val="Подзаголовок Знак"/>
    <w:basedOn w:val="a0"/>
    <w:link w:val="aff0"/>
    <w:rsid w:val="00554299"/>
    <w:rPr>
      <w:b/>
    </w:rPr>
  </w:style>
  <w:style w:type="paragraph" w:customStyle="1" w:styleId="ConsPlusNonformat">
    <w:name w:val="ConsPlusNonformat"/>
    <w:rsid w:val="0072198B"/>
    <w:pPr>
      <w:autoSpaceDE w:val="0"/>
      <w:autoSpaceDN w:val="0"/>
      <w:adjustRightInd w:val="0"/>
    </w:pPr>
    <w:rPr>
      <w:rFonts w:ascii="Courier New" w:hAnsi="Courier New" w:cs="Courier New"/>
    </w:rPr>
  </w:style>
  <w:style w:type="paragraph" w:styleId="aff2">
    <w:name w:val="header"/>
    <w:basedOn w:val="a"/>
    <w:link w:val="aff3"/>
    <w:rsid w:val="0072198B"/>
    <w:pPr>
      <w:tabs>
        <w:tab w:val="center" w:pos="4677"/>
        <w:tab w:val="right" w:pos="9355"/>
      </w:tabs>
    </w:pPr>
  </w:style>
  <w:style w:type="character" w:customStyle="1" w:styleId="aff3">
    <w:name w:val="Верхний колонтитул Знак"/>
    <w:basedOn w:val="a0"/>
    <w:link w:val="aff2"/>
    <w:rsid w:val="0072198B"/>
    <w:rPr>
      <w:sz w:val="24"/>
      <w:szCs w:val="24"/>
    </w:rPr>
  </w:style>
  <w:style w:type="paragraph" w:customStyle="1" w:styleId="ConsPlusCell">
    <w:name w:val="ConsPlusCell"/>
    <w:rsid w:val="0072198B"/>
    <w:pPr>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01384510">
      <w:bodyDiv w:val="1"/>
      <w:marLeft w:val="0"/>
      <w:marRight w:val="0"/>
      <w:marTop w:val="0"/>
      <w:marBottom w:val="0"/>
      <w:divBdr>
        <w:top w:val="none" w:sz="0" w:space="0" w:color="auto"/>
        <w:left w:val="none" w:sz="0" w:space="0" w:color="auto"/>
        <w:bottom w:val="none" w:sz="0" w:space="0" w:color="auto"/>
        <w:right w:val="none" w:sz="0" w:space="0" w:color="auto"/>
      </w:divBdr>
    </w:div>
    <w:div w:id="317391500">
      <w:bodyDiv w:val="1"/>
      <w:marLeft w:val="0"/>
      <w:marRight w:val="0"/>
      <w:marTop w:val="0"/>
      <w:marBottom w:val="0"/>
      <w:divBdr>
        <w:top w:val="none" w:sz="0" w:space="0" w:color="auto"/>
        <w:left w:val="none" w:sz="0" w:space="0" w:color="auto"/>
        <w:bottom w:val="none" w:sz="0" w:space="0" w:color="auto"/>
        <w:right w:val="none" w:sz="0" w:space="0" w:color="auto"/>
      </w:divBdr>
      <w:divsChild>
        <w:div w:id="376124343">
          <w:marLeft w:val="0"/>
          <w:marRight w:val="0"/>
          <w:marTop w:val="0"/>
          <w:marBottom w:val="0"/>
          <w:divBdr>
            <w:top w:val="none" w:sz="0" w:space="0" w:color="auto"/>
            <w:left w:val="none" w:sz="0" w:space="0" w:color="auto"/>
            <w:bottom w:val="none" w:sz="0" w:space="0" w:color="auto"/>
            <w:right w:val="none" w:sz="0" w:space="0" w:color="auto"/>
          </w:divBdr>
        </w:div>
        <w:div w:id="874076965">
          <w:marLeft w:val="0"/>
          <w:marRight w:val="0"/>
          <w:marTop w:val="0"/>
          <w:marBottom w:val="0"/>
          <w:divBdr>
            <w:top w:val="none" w:sz="0" w:space="0" w:color="auto"/>
            <w:left w:val="none" w:sz="0" w:space="0" w:color="auto"/>
            <w:bottom w:val="none" w:sz="0" w:space="0" w:color="auto"/>
            <w:right w:val="none" w:sz="0" w:space="0" w:color="auto"/>
          </w:divBdr>
        </w:div>
        <w:div w:id="1278676209">
          <w:marLeft w:val="0"/>
          <w:marRight w:val="0"/>
          <w:marTop w:val="0"/>
          <w:marBottom w:val="0"/>
          <w:divBdr>
            <w:top w:val="none" w:sz="0" w:space="0" w:color="auto"/>
            <w:left w:val="none" w:sz="0" w:space="0" w:color="auto"/>
            <w:bottom w:val="none" w:sz="0" w:space="0" w:color="auto"/>
            <w:right w:val="none" w:sz="0" w:space="0" w:color="auto"/>
          </w:divBdr>
        </w:div>
        <w:div w:id="2133479940">
          <w:marLeft w:val="0"/>
          <w:marRight w:val="0"/>
          <w:marTop w:val="0"/>
          <w:marBottom w:val="0"/>
          <w:divBdr>
            <w:top w:val="none" w:sz="0" w:space="0" w:color="auto"/>
            <w:left w:val="none" w:sz="0" w:space="0" w:color="auto"/>
            <w:bottom w:val="none" w:sz="0" w:space="0" w:color="auto"/>
            <w:right w:val="none" w:sz="0" w:space="0" w:color="auto"/>
          </w:divBdr>
        </w:div>
      </w:divsChild>
    </w:div>
    <w:div w:id="368841008">
      <w:bodyDiv w:val="1"/>
      <w:marLeft w:val="0"/>
      <w:marRight w:val="0"/>
      <w:marTop w:val="0"/>
      <w:marBottom w:val="0"/>
      <w:divBdr>
        <w:top w:val="none" w:sz="0" w:space="0" w:color="auto"/>
        <w:left w:val="none" w:sz="0" w:space="0" w:color="auto"/>
        <w:bottom w:val="none" w:sz="0" w:space="0" w:color="auto"/>
        <w:right w:val="none" w:sz="0" w:space="0" w:color="auto"/>
      </w:divBdr>
    </w:div>
    <w:div w:id="418716396">
      <w:bodyDiv w:val="1"/>
      <w:marLeft w:val="0"/>
      <w:marRight w:val="0"/>
      <w:marTop w:val="0"/>
      <w:marBottom w:val="0"/>
      <w:divBdr>
        <w:top w:val="none" w:sz="0" w:space="0" w:color="auto"/>
        <w:left w:val="none" w:sz="0" w:space="0" w:color="auto"/>
        <w:bottom w:val="none" w:sz="0" w:space="0" w:color="auto"/>
        <w:right w:val="none" w:sz="0" w:space="0" w:color="auto"/>
      </w:divBdr>
    </w:div>
    <w:div w:id="505244391">
      <w:bodyDiv w:val="1"/>
      <w:marLeft w:val="0"/>
      <w:marRight w:val="0"/>
      <w:marTop w:val="0"/>
      <w:marBottom w:val="0"/>
      <w:divBdr>
        <w:top w:val="none" w:sz="0" w:space="0" w:color="auto"/>
        <w:left w:val="none" w:sz="0" w:space="0" w:color="auto"/>
        <w:bottom w:val="none" w:sz="0" w:space="0" w:color="auto"/>
        <w:right w:val="none" w:sz="0" w:space="0" w:color="auto"/>
      </w:divBdr>
    </w:div>
    <w:div w:id="622228270">
      <w:bodyDiv w:val="1"/>
      <w:marLeft w:val="0"/>
      <w:marRight w:val="0"/>
      <w:marTop w:val="0"/>
      <w:marBottom w:val="0"/>
      <w:divBdr>
        <w:top w:val="none" w:sz="0" w:space="0" w:color="auto"/>
        <w:left w:val="none" w:sz="0" w:space="0" w:color="auto"/>
        <w:bottom w:val="none" w:sz="0" w:space="0" w:color="auto"/>
        <w:right w:val="none" w:sz="0" w:space="0" w:color="auto"/>
      </w:divBdr>
    </w:div>
    <w:div w:id="651788063">
      <w:bodyDiv w:val="1"/>
      <w:marLeft w:val="0"/>
      <w:marRight w:val="0"/>
      <w:marTop w:val="0"/>
      <w:marBottom w:val="0"/>
      <w:divBdr>
        <w:top w:val="none" w:sz="0" w:space="0" w:color="auto"/>
        <w:left w:val="none" w:sz="0" w:space="0" w:color="auto"/>
        <w:bottom w:val="none" w:sz="0" w:space="0" w:color="auto"/>
        <w:right w:val="none" w:sz="0" w:space="0" w:color="auto"/>
      </w:divBdr>
    </w:div>
    <w:div w:id="665013364">
      <w:bodyDiv w:val="1"/>
      <w:marLeft w:val="0"/>
      <w:marRight w:val="0"/>
      <w:marTop w:val="0"/>
      <w:marBottom w:val="0"/>
      <w:divBdr>
        <w:top w:val="none" w:sz="0" w:space="0" w:color="auto"/>
        <w:left w:val="none" w:sz="0" w:space="0" w:color="auto"/>
        <w:bottom w:val="none" w:sz="0" w:space="0" w:color="auto"/>
        <w:right w:val="none" w:sz="0" w:space="0" w:color="auto"/>
      </w:divBdr>
    </w:div>
    <w:div w:id="889027915">
      <w:bodyDiv w:val="1"/>
      <w:marLeft w:val="0"/>
      <w:marRight w:val="0"/>
      <w:marTop w:val="0"/>
      <w:marBottom w:val="0"/>
      <w:divBdr>
        <w:top w:val="none" w:sz="0" w:space="0" w:color="auto"/>
        <w:left w:val="none" w:sz="0" w:space="0" w:color="auto"/>
        <w:bottom w:val="none" w:sz="0" w:space="0" w:color="auto"/>
        <w:right w:val="none" w:sz="0" w:space="0" w:color="auto"/>
      </w:divBdr>
    </w:div>
    <w:div w:id="954601163">
      <w:bodyDiv w:val="1"/>
      <w:marLeft w:val="0"/>
      <w:marRight w:val="0"/>
      <w:marTop w:val="0"/>
      <w:marBottom w:val="0"/>
      <w:divBdr>
        <w:top w:val="none" w:sz="0" w:space="0" w:color="auto"/>
        <w:left w:val="none" w:sz="0" w:space="0" w:color="auto"/>
        <w:bottom w:val="none" w:sz="0" w:space="0" w:color="auto"/>
        <w:right w:val="none" w:sz="0" w:space="0" w:color="auto"/>
      </w:divBdr>
    </w:div>
    <w:div w:id="1052078837">
      <w:bodyDiv w:val="1"/>
      <w:marLeft w:val="0"/>
      <w:marRight w:val="0"/>
      <w:marTop w:val="0"/>
      <w:marBottom w:val="0"/>
      <w:divBdr>
        <w:top w:val="none" w:sz="0" w:space="0" w:color="auto"/>
        <w:left w:val="none" w:sz="0" w:space="0" w:color="auto"/>
        <w:bottom w:val="none" w:sz="0" w:space="0" w:color="auto"/>
        <w:right w:val="none" w:sz="0" w:space="0" w:color="auto"/>
      </w:divBdr>
    </w:div>
    <w:div w:id="1083987882">
      <w:bodyDiv w:val="1"/>
      <w:marLeft w:val="0"/>
      <w:marRight w:val="0"/>
      <w:marTop w:val="0"/>
      <w:marBottom w:val="0"/>
      <w:divBdr>
        <w:top w:val="none" w:sz="0" w:space="0" w:color="auto"/>
        <w:left w:val="none" w:sz="0" w:space="0" w:color="auto"/>
        <w:bottom w:val="none" w:sz="0" w:space="0" w:color="auto"/>
        <w:right w:val="none" w:sz="0" w:space="0" w:color="auto"/>
      </w:divBdr>
    </w:div>
    <w:div w:id="1144734522">
      <w:bodyDiv w:val="1"/>
      <w:marLeft w:val="0"/>
      <w:marRight w:val="0"/>
      <w:marTop w:val="0"/>
      <w:marBottom w:val="0"/>
      <w:divBdr>
        <w:top w:val="none" w:sz="0" w:space="0" w:color="auto"/>
        <w:left w:val="none" w:sz="0" w:space="0" w:color="auto"/>
        <w:bottom w:val="none" w:sz="0" w:space="0" w:color="auto"/>
        <w:right w:val="none" w:sz="0" w:space="0" w:color="auto"/>
      </w:divBdr>
      <w:divsChild>
        <w:div w:id="846943267">
          <w:marLeft w:val="0"/>
          <w:marRight w:val="0"/>
          <w:marTop w:val="0"/>
          <w:marBottom w:val="0"/>
          <w:divBdr>
            <w:top w:val="none" w:sz="0" w:space="0" w:color="auto"/>
            <w:left w:val="none" w:sz="0" w:space="0" w:color="auto"/>
            <w:bottom w:val="none" w:sz="0" w:space="0" w:color="auto"/>
            <w:right w:val="none" w:sz="0" w:space="0" w:color="auto"/>
          </w:divBdr>
        </w:div>
        <w:div w:id="1862165193">
          <w:marLeft w:val="0"/>
          <w:marRight w:val="0"/>
          <w:marTop w:val="0"/>
          <w:marBottom w:val="0"/>
          <w:divBdr>
            <w:top w:val="none" w:sz="0" w:space="0" w:color="auto"/>
            <w:left w:val="none" w:sz="0" w:space="0" w:color="auto"/>
            <w:bottom w:val="none" w:sz="0" w:space="0" w:color="auto"/>
            <w:right w:val="none" w:sz="0" w:space="0" w:color="auto"/>
          </w:divBdr>
        </w:div>
        <w:div w:id="2121221066">
          <w:marLeft w:val="0"/>
          <w:marRight w:val="0"/>
          <w:marTop w:val="0"/>
          <w:marBottom w:val="0"/>
          <w:divBdr>
            <w:top w:val="none" w:sz="0" w:space="0" w:color="auto"/>
            <w:left w:val="none" w:sz="0" w:space="0" w:color="auto"/>
            <w:bottom w:val="none" w:sz="0" w:space="0" w:color="auto"/>
            <w:right w:val="none" w:sz="0" w:space="0" w:color="auto"/>
          </w:divBdr>
        </w:div>
      </w:divsChild>
    </w:div>
    <w:div w:id="1199009594">
      <w:bodyDiv w:val="1"/>
      <w:marLeft w:val="0"/>
      <w:marRight w:val="0"/>
      <w:marTop w:val="0"/>
      <w:marBottom w:val="0"/>
      <w:divBdr>
        <w:top w:val="none" w:sz="0" w:space="0" w:color="auto"/>
        <w:left w:val="none" w:sz="0" w:space="0" w:color="auto"/>
        <w:bottom w:val="none" w:sz="0" w:space="0" w:color="auto"/>
        <w:right w:val="none" w:sz="0" w:space="0" w:color="auto"/>
      </w:divBdr>
    </w:div>
    <w:div w:id="1265378760">
      <w:bodyDiv w:val="1"/>
      <w:marLeft w:val="0"/>
      <w:marRight w:val="0"/>
      <w:marTop w:val="0"/>
      <w:marBottom w:val="0"/>
      <w:divBdr>
        <w:top w:val="none" w:sz="0" w:space="0" w:color="auto"/>
        <w:left w:val="none" w:sz="0" w:space="0" w:color="auto"/>
        <w:bottom w:val="none" w:sz="0" w:space="0" w:color="auto"/>
        <w:right w:val="none" w:sz="0" w:space="0" w:color="auto"/>
      </w:divBdr>
      <w:divsChild>
        <w:div w:id="802816415">
          <w:marLeft w:val="0"/>
          <w:marRight w:val="0"/>
          <w:marTop w:val="0"/>
          <w:marBottom w:val="0"/>
          <w:divBdr>
            <w:top w:val="none" w:sz="0" w:space="0" w:color="auto"/>
            <w:left w:val="none" w:sz="0" w:space="0" w:color="auto"/>
            <w:bottom w:val="none" w:sz="0" w:space="0" w:color="auto"/>
            <w:right w:val="none" w:sz="0" w:space="0" w:color="auto"/>
          </w:divBdr>
        </w:div>
      </w:divsChild>
    </w:div>
    <w:div w:id="1554537707">
      <w:bodyDiv w:val="1"/>
      <w:marLeft w:val="0"/>
      <w:marRight w:val="0"/>
      <w:marTop w:val="0"/>
      <w:marBottom w:val="0"/>
      <w:divBdr>
        <w:top w:val="none" w:sz="0" w:space="0" w:color="auto"/>
        <w:left w:val="none" w:sz="0" w:space="0" w:color="auto"/>
        <w:bottom w:val="none" w:sz="0" w:space="0" w:color="auto"/>
        <w:right w:val="none" w:sz="0" w:space="0" w:color="auto"/>
      </w:divBdr>
      <w:divsChild>
        <w:div w:id="128284040">
          <w:marLeft w:val="0"/>
          <w:marRight w:val="0"/>
          <w:marTop w:val="0"/>
          <w:marBottom w:val="0"/>
          <w:divBdr>
            <w:top w:val="none" w:sz="0" w:space="0" w:color="auto"/>
            <w:left w:val="none" w:sz="0" w:space="0" w:color="auto"/>
            <w:bottom w:val="none" w:sz="0" w:space="0" w:color="auto"/>
            <w:right w:val="none" w:sz="0" w:space="0" w:color="auto"/>
          </w:divBdr>
        </w:div>
        <w:div w:id="488248587">
          <w:marLeft w:val="0"/>
          <w:marRight w:val="0"/>
          <w:marTop w:val="0"/>
          <w:marBottom w:val="0"/>
          <w:divBdr>
            <w:top w:val="none" w:sz="0" w:space="0" w:color="auto"/>
            <w:left w:val="none" w:sz="0" w:space="0" w:color="auto"/>
            <w:bottom w:val="none" w:sz="0" w:space="0" w:color="auto"/>
            <w:right w:val="none" w:sz="0" w:space="0" w:color="auto"/>
          </w:divBdr>
        </w:div>
        <w:div w:id="979962262">
          <w:marLeft w:val="0"/>
          <w:marRight w:val="0"/>
          <w:marTop w:val="0"/>
          <w:marBottom w:val="0"/>
          <w:divBdr>
            <w:top w:val="none" w:sz="0" w:space="0" w:color="auto"/>
            <w:left w:val="none" w:sz="0" w:space="0" w:color="auto"/>
            <w:bottom w:val="none" w:sz="0" w:space="0" w:color="auto"/>
            <w:right w:val="none" w:sz="0" w:space="0" w:color="auto"/>
          </w:divBdr>
        </w:div>
        <w:div w:id="1439178692">
          <w:marLeft w:val="0"/>
          <w:marRight w:val="0"/>
          <w:marTop w:val="0"/>
          <w:marBottom w:val="0"/>
          <w:divBdr>
            <w:top w:val="none" w:sz="0" w:space="0" w:color="auto"/>
            <w:left w:val="none" w:sz="0" w:space="0" w:color="auto"/>
            <w:bottom w:val="none" w:sz="0" w:space="0" w:color="auto"/>
            <w:right w:val="none" w:sz="0" w:space="0" w:color="auto"/>
          </w:divBdr>
        </w:div>
      </w:divsChild>
    </w:div>
    <w:div w:id="1694724895">
      <w:bodyDiv w:val="1"/>
      <w:marLeft w:val="0"/>
      <w:marRight w:val="0"/>
      <w:marTop w:val="0"/>
      <w:marBottom w:val="0"/>
      <w:divBdr>
        <w:top w:val="none" w:sz="0" w:space="0" w:color="auto"/>
        <w:left w:val="none" w:sz="0" w:space="0" w:color="auto"/>
        <w:bottom w:val="none" w:sz="0" w:space="0" w:color="auto"/>
        <w:right w:val="none" w:sz="0" w:space="0" w:color="auto"/>
      </w:divBdr>
    </w:div>
    <w:div w:id="1906332754">
      <w:bodyDiv w:val="1"/>
      <w:marLeft w:val="0"/>
      <w:marRight w:val="0"/>
      <w:marTop w:val="0"/>
      <w:marBottom w:val="0"/>
      <w:divBdr>
        <w:top w:val="none" w:sz="0" w:space="0" w:color="auto"/>
        <w:left w:val="none" w:sz="0" w:space="0" w:color="auto"/>
        <w:bottom w:val="none" w:sz="0" w:space="0" w:color="auto"/>
        <w:right w:val="none" w:sz="0" w:space="0" w:color="auto"/>
      </w:divBdr>
    </w:div>
    <w:div w:id="201333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chart" Target="charts/chart7.xm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chart" Target="charts/chart6.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ru.wikipedia.org/wiki/%D0%94%D0%BD%D0%B5%D0%BF%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hyperlink" Target="http://ru.wikipedia.org/wiki/%D0%A5%D0%BC%D0%BE%D1%81%D1%82%D1%8C_%28%D1%80%D0%B5%D0%BA%D0%B0%29"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hart" Target="charts/chart5.xml"/><Relationship Id="rId22" Type="http://schemas.openxmlformats.org/officeDocument/2006/relationships/image" Target="media/image8.jpeg"/><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1050;&#1040;&#1056;&#1044;&#1067;&#1052;&#1054;&#1042;&#1054;_&#1088;&#1072;&#1073;\&#1050;&#1086;&#1088;&#1088;&#1077;&#1082;&#1090;&#1080;&#1088;&#1086;&#1074;&#1082;&#1072;%20&#1043;&#1055;%20&#1050;&#1072;&#1088;&#1076;&#1099;&#1084;&#1086;&#1074;&#1086;\&#1044;&#1080;&#1072;&#1075;&#1088;&#1072;&#1084;&#1084;&#1099;.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1050;&#1040;&#1056;&#1044;&#1067;&#1052;&#1054;&#1042;&#1054;_&#1088;&#1072;&#1073;\&#1050;&#1086;&#1088;&#1088;&#1077;&#1082;&#1090;&#1080;&#1088;&#1086;&#1074;&#1082;&#1072;%20&#1043;&#1055;%20&#1050;&#1072;&#1088;&#1076;&#1099;&#1084;&#1086;&#1074;&#1086;\&#1044;&#1080;&#1072;&#1075;&#1088;&#1072;&#1084;&#1084;&#1099;.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1050;&#1040;&#1056;&#1044;&#1067;&#1052;&#1054;&#1042;&#1054;_&#1088;&#1072;&#1073;\&#1050;&#1086;&#1088;&#1088;&#1077;&#1082;&#1090;&#1080;&#1088;&#1086;&#1074;&#1082;&#1072;%20&#1043;&#1055;%20&#1050;&#1072;&#1088;&#1076;&#1099;&#1084;&#1086;&#1074;&#1086;\&#1044;&#1080;&#1072;&#1075;&#1088;&#1072;&#1084;&#1084;&#1099;.xlsx" TargetMode="External"/></Relationships>
</file>

<file path=word/charts/_rels/chart6.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 Id="rId5" Type="http://schemas.openxmlformats.org/officeDocument/2006/relationships/package" Target="../embeddings/_____Microsoft_Office_Excel1.xlsx"/><Relationship Id="rId4" Type="http://schemas.openxmlformats.org/officeDocument/2006/relationships/image" Target="../media/image6.jpeg"/></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6"/>
  <c:chart>
    <c:autoTitleDeleted val="1"/>
    <c:view3D>
      <c:rotX val="30"/>
      <c:perspective val="30"/>
    </c:view3D>
    <c:plotArea>
      <c:layout/>
      <c:pie3DChart>
        <c:varyColors val="1"/>
        <c:ser>
          <c:idx val="0"/>
          <c:order val="0"/>
          <c:tx>
            <c:strRef>
              <c:f>Численность!$B$1</c:f>
              <c:strCache>
                <c:ptCount val="1"/>
                <c:pt idx="0">
                  <c:v>Численность</c:v>
                </c:pt>
              </c:strCache>
            </c:strRef>
          </c:tx>
          <c:dLbls>
            <c:dLblPos val="outEnd"/>
            <c:showVal val="1"/>
            <c:showLeaderLines val="1"/>
          </c:dLbls>
          <c:cat>
            <c:strRef>
              <c:f>Численность!$A$2:$A$5</c:f>
              <c:strCache>
                <c:ptCount val="4"/>
                <c:pt idx="0">
                  <c:v>п.г.т. Кардымово</c:v>
                </c:pt>
                <c:pt idx="1">
                  <c:v>д. Кривцы</c:v>
                </c:pt>
                <c:pt idx="2">
                  <c:v>д. Сопачево</c:v>
                </c:pt>
                <c:pt idx="3">
                  <c:v>д. Ермачки</c:v>
                </c:pt>
              </c:strCache>
            </c:strRef>
          </c:cat>
          <c:val>
            <c:numRef>
              <c:f>Численность!$B$2:$B$5</c:f>
              <c:numCache>
                <c:formatCode>General</c:formatCode>
                <c:ptCount val="4"/>
                <c:pt idx="0">
                  <c:v>4509</c:v>
                </c:pt>
                <c:pt idx="1">
                  <c:v>225</c:v>
                </c:pt>
                <c:pt idx="2">
                  <c:v>75</c:v>
                </c:pt>
                <c:pt idx="3">
                  <c:v>64</c:v>
                </c:pt>
              </c:numCache>
            </c:numRef>
          </c:val>
        </c:ser>
      </c:pie3DChart>
    </c:plotArea>
    <c:legend>
      <c:legendPos val="r"/>
    </c:legend>
    <c:plotVisOnly val="1"/>
    <c:dispBlanksAs val="zero"/>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view3D>
      <c:rotX val="50"/>
      <c:perspective val="30"/>
    </c:view3D>
    <c:plotArea>
      <c:layout/>
      <c:pie3DChart>
        <c:varyColors val="1"/>
        <c:ser>
          <c:idx val="0"/>
          <c:order val="0"/>
          <c:tx>
            <c:strRef>
              <c:f>Плотность!$B$1</c:f>
              <c:strCache>
                <c:ptCount val="1"/>
                <c:pt idx="0">
                  <c:v>Плотность</c:v>
                </c:pt>
              </c:strCache>
            </c:strRef>
          </c:tx>
          <c:explosion val="9"/>
          <c:dLbls>
            <c:delete val="1"/>
          </c:dLbls>
          <c:cat>
            <c:strRef>
              <c:f>Плотность!$A$2:$A$5</c:f>
              <c:strCache>
                <c:ptCount val="4"/>
                <c:pt idx="0">
                  <c:v>п.г.т. Кардымово</c:v>
                </c:pt>
                <c:pt idx="1">
                  <c:v>д. Кривцы</c:v>
                </c:pt>
                <c:pt idx="2">
                  <c:v>д. Сопачево</c:v>
                </c:pt>
                <c:pt idx="3">
                  <c:v>д. Ермачки</c:v>
                </c:pt>
              </c:strCache>
            </c:strRef>
          </c:cat>
          <c:val>
            <c:numRef>
              <c:f>Плотность!$B$2:$B$5</c:f>
              <c:numCache>
                <c:formatCode>General</c:formatCode>
                <c:ptCount val="4"/>
                <c:pt idx="0">
                  <c:v>687.34756097560864</c:v>
                </c:pt>
                <c:pt idx="1">
                  <c:v>357.14285714285768</c:v>
                </c:pt>
                <c:pt idx="2">
                  <c:v>416.66666666666708</c:v>
                </c:pt>
                <c:pt idx="3">
                  <c:v>79.012345679012427</c:v>
                </c:pt>
              </c:numCache>
            </c:numRef>
          </c:val>
        </c:ser>
        <c:dLbls>
          <c:showVal val="1"/>
        </c:dLbls>
      </c:pie3DChart>
    </c:plotArea>
    <c:legend>
      <c:legendPos val="r"/>
      <c:txPr>
        <a:bodyPr/>
        <a:lstStyle/>
        <a:p>
          <a:pPr rtl="0">
            <a:defRPr/>
          </a:pPr>
          <a:endParaRPr lang="ru-RU"/>
        </a:p>
      </c:txPr>
    </c:legend>
    <c:plotVisOnly val="1"/>
    <c:dispBlanksAs val="zero"/>
  </c:chart>
  <c:spPr>
    <a:ln>
      <a:noFill/>
    </a:ln>
    <a:scene3d>
      <a:camera prst="orthographicFront"/>
      <a:lightRig rig="threePt" dir="t"/>
    </a:scene3d>
    <a:sp3d prstMaterial="dkEdge"/>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39"/>
  <c:chart>
    <c:title/>
    <c:plotArea>
      <c:layout/>
      <c:lineChart>
        <c:grouping val="standard"/>
        <c:ser>
          <c:idx val="0"/>
          <c:order val="0"/>
          <c:tx>
            <c:strRef>
              <c:f>'Динамика численности'!$A$2</c:f>
              <c:strCache>
                <c:ptCount val="1"/>
                <c:pt idx="0">
                  <c:v>Динамика</c:v>
                </c:pt>
              </c:strCache>
            </c:strRef>
          </c:tx>
          <c:dLbls>
            <c:dLblPos val="t"/>
            <c:showVal val="1"/>
          </c:dLbls>
          <c:cat>
            <c:numRef>
              <c:f>'Динамика численности'!$B$1:$E$1</c:f>
              <c:numCache>
                <c:formatCode>General</c:formatCode>
                <c:ptCount val="4"/>
                <c:pt idx="0">
                  <c:v>2010</c:v>
                </c:pt>
                <c:pt idx="1">
                  <c:v>2011</c:v>
                </c:pt>
                <c:pt idx="2">
                  <c:v>2012</c:v>
                </c:pt>
                <c:pt idx="3">
                  <c:v>2013</c:v>
                </c:pt>
              </c:numCache>
            </c:numRef>
          </c:cat>
          <c:val>
            <c:numRef>
              <c:f>'Динамика численности'!$B$2:$E$2</c:f>
              <c:numCache>
                <c:formatCode>General</c:formatCode>
                <c:ptCount val="4"/>
                <c:pt idx="0">
                  <c:v>5017</c:v>
                </c:pt>
                <c:pt idx="1">
                  <c:v>4977</c:v>
                </c:pt>
                <c:pt idx="2">
                  <c:v>4949</c:v>
                </c:pt>
                <c:pt idx="3">
                  <c:v>4873</c:v>
                </c:pt>
              </c:numCache>
            </c:numRef>
          </c:val>
        </c:ser>
        <c:dLbls>
          <c:showVal val="1"/>
        </c:dLbls>
        <c:marker val="1"/>
        <c:axId val="200755840"/>
        <c:axId val="122327424"/>
      </c:lineChart>
      <c:catAx>
        <c:axId val="200755840"/>
        <c:scaling>
          <c:orientation val="minMax"/>
        </c:scaling>
        <c:axPos val="b"/>
        <c:numFmt formatCode="General" sourceLinked="1"/>
        <c:majorTickMark val="none"/>
        <c:tickLblPos val="nextTo"/>
        <c:crossAx val="122327424"/>
        <c:crosses val="autoZero"/>
        <c:auto val="1"/>
        <c:lblAlgn val="ctr"/>
        <c:lblOffset val="100"/>
      </c:catAx>
      <c:valAx>
        <c:axId val="122327424"/>
        <c:scaling>
          <c:orientation val="minMax"/>
        </c:scaling>
        <c:axPos val="l"/>
        <c:majorGridlines/>
        <c:numFmt formatCode="General" sourceLinked="1"/>
        <c:majorTickMark val="none"/>
        <c:tickLblPos val="nextTo"/>
        <c:crossAx val="200755840"/>
        <c:crosses val="autoZero"/>
        <c:crossBetween val="between"/>
      </c:valAx>
    </c:plotArea>
    <c:legend>
      <c:legendPos val="r"/>
    </c:legend>
    <c:plotVisOnly val="1"/>
    <c:dispBlanksAs val="gap"/>
  </c:chart>
  <c:spPr>
    <a:ln>
      <a:noFill/>
    </a:ln>
  </c:spPr>
  <c:externalData r:id="rId1">
    <c:autoUpdate val="1"/>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34"/>
  <c:chart>
    <c:view3D>
      <c:rAngAx val="1"/>
    </c:view3D>
    <c:plotArea>
      <c:layout/>
      <c:bar3DChart>
        <c:barDir val="col"/>
        <c:grouping val="standard"/>
        <c:ser>
          <c:idx val="0"/>
          <c:order val="0"/>
          <c:tx>
            <c:strRef>
              <c:f>'Динамика по деревням'!$B$1</c:f>
              <c:strCache>
                <c:ptCount val="1"/>
                <c:pt idx="0">
                  <c:v>2010</c:v>
                </c:pt>
              </c:strCache>
            </c:strRef>
          </c:tx>
          <c:dLbls>
            <c:showVal val="1"/>
          </c:dLbls>
          <c:cat>
            <c:strRef>
              <c:f>'Динамика по деревням'!$A$2:$A$5</c:f>
              <c:strCache>
                <c:ptCount val="4"/>
                <c:pt idx="0">
                  <c:v>п.г.т. Кардымово</c:v>
                </c:pt>
                <c:pt idx="1">
                  <c:v>д. Кривцы</c:v>
                </c:pt>
                <c:pt idx="2">
                  <c:v>д. Сопачево</c:v>
                </c:pt>
                <c:pt idx="3">
                  <c:v>д. Ермачки</c:v>
                </c:pt>
              </c:strCache>
            </c:strRef>
          </c:cat>
          <c:val>
            <c:numRef>
              <c:f>'Динамика по деревням'!$B$2:$B$5</c:f>
              <c:numCache>
                <c:formatCode>General</c:formatCode>
                <c:ptCount val="4"/>
                <c:pt idx="0">
                  <c:v>4659</c:v>
                </c:pt>
                <c:pt idx="1">
                  <c:v>261</c:v>
                </c:pt>
                <c:pt idx="2">
                  <c:v>33</c:v>
                </c:pt>
                <c:pt idx="3">
                  <c:v>64</c:v>
                </c:pt>
              </c:numCache>
            </c:numRef>
          </c:val>
        </c:ser>
        <c:ser>
          <c:idx val="1"/>
          <c:order val="1"/>
          <c:tx>
            <c:strRef>
              <c:f>'Динамика по деревням'!$C$1</c:f>
              <c:strCache>
                <c:ptCount val="1"/>
                <c:pt idx="0">
                  <c:v>2013</c:v>
                </c:pt>
              </c:strCache>
            </c:strRef>
          </c:tx>
          <c:dLbls>
            <c:showVal val="1"/>
          </c:dLbls>
          <c:cat>
            <c:strRef>
              <c:f>'Динамика по деревням'!$A$2:$A$5</c:f>
              <c:strCache>
                <c:ptCount val="4"/>
                <c:pt idx="0">
                  <c:v>п.г.т. Кардымово</c:v>
                </c:pt>
                <c:pt idx="1">
                  <c:v>д. Кривцы</c:v>
                </c:pt>
                <c:pt idx="2">
                  <c:v>д. Сопачево</c:v>
                </c:pt>
                <c:pt idx="3">
                  <c:v>д. Ермачки</c:v>
                </c:pt>
              </c:strCache>
            </c:strRef>
          </c:cat>
          <c:val>
            <c:numRef>
              <c:f>'Динамика по деревням'!$C$2:$C$5</c:f>
              <c:numCache>
                <c:formatCode>General</c:formatCode>
                <c:ptCount val="4"/>
                <c:pt idx="0">
                  <c:v>4509</c:v>
                </c:pt>
                <c:pt idx="1">
                  <c:v>225</c:v>
                </c:pt>
                <c:pt idx="2">
                  <c:v>75</c:v>
                </c:pt>
                <c:pt idx="3">
                  <c:v>64</c:v>
                </c:pt>
              </c:numCache>
            </c:numRef>
          </c:val>
        </c:ser>
        <c:dLbls>
          <c:showVal val="1"/>
        </c:dLbls>
        <c:shape val="cylinder"/>
        <c:axId val="122341248"/>
        <c:axId val="122342784"/>
        <c:axId val="111230464"/>
      </c:bar3DChart>
      <c:catAx>
        <c:axId val="122341248"/>
        <c:scaling>
          <c:orientation val="minMax"/>
        </c:scaling>
        <c:axPos val="b"/>
        <c:tickLblPos val="nextTo"/>
        <c:crossAx val="122342784"/>
        <c:crosses val="autoZero"/>
        <c:auto val="1"/>
        <c:lblAlgn val="ctr"/>
        <c:lblOffset val="100"/>
      </c:catAx>
      <c:valAx>
        <c:axId val="122342784"/>
        <c:scaling>
          <c:orientation val="minMax"/>
        </c:scaling>
        <c:axPos val="l"/>
        <c:majorGridlines/>
        <c:numFmt formatCode="General" sourceLinked="1"/>
        <c:tickLblPos val="nextTo"/>
        <c:crossAx val="122341248"/>
        <c:crosses val="autoZero"/>
        <c:crossBetween val="between"/>
      </c:valAx>
      <c:serAx>
        <c:axId val="111230464"/>
        <c:scaling>
          <c:orientation val="minMax"/>
        </c:scaling>
        <c:axPos val="b"/>
        <c:tickLblPos val="nextTo"/>
        <c:crossAx val="122342784"/>
        <c:crosses val="autoZero"/>
      </c:serAx>
    </c:plotArea>
    <c:legend>
      <c:legendPos val="r"/>
    </c:legend>
    <c:plotVisOnly val="1"/>
    <c:dispBlanksAs val="gap"/>
  </c:chart>
  <c:spPr>
    <a:ln>
      <a:noFill/>
    </a:ln>
  </c:spPr>
  <c:externalData r:id="rId1">
    <c:autoUpdate val="1"/>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30"/>
    </c:view3D>
    <c:plotArea>
      <c:layout/>
      <c:bar3DChart>
        <c:barDir val="bar"/>
        <c:grouping val="stacked"/>
        <c:ser>
          <c:idx val="0"/>
          <c:order val="0"/>
          <c:tx>
            <c:strRef>
              <c:f>Смертность!$A$2</c:f>
              <c:strCache>
                <c:ptCount val="1"/>
                <c:pt idx="0">
                  <c:v>Число родившихся</c:v>
                </c:pt>
              </c:strCache>
            </c:strRef>
          </c:tx>
          <c:dLbls>
            <c:showVal val="1"/>
          </c:dLbls>
          <c:cat>
            <c:numRef>
              <c:f>Смертность!$B$1:$F$1</c:f>
              <c:numCache>
                <c:formatCode>General</c:formatCode>
                <c:ptCount val="5"/>
                <c:pt idx="0">
                  <c:v>2008</c:v>
                </c:pt>
                <c:pt idx="1">
                  <c:v>2009</c:v>
                </c:pt>
                <c:pt idx="2">
                  <c:v>2010</c:v>
                </c:pt>
                <c:pt idx="3">
                  <c:v>2011</c:v>
                </c:pt>
                <c:pt idx="4">
                  <c:v>2012</c:v>
                </c:pt>
              </c:numCache>
            </c:numRef>
          </c:cat>
          <c:val>
            <c:numRef>
              <c:f>Смертность!$B$2:$F$2</c:f>
              <c:numCache>
                <c:formatCode>General</c:formatCode>
                <c:ptCount val="5"/>
                <c:pt idx="0">
                  <c:v>11</c:v>
                </c:pt>
                <c:pt idx="1">
                  <c:v>12</c:v>
                </c:pt>
                <c:pt idx="2">
                  <c:v>11</c:v>
                </c:pt>
                <c:pt idx="3">
                  <c:v>12</c:v>
                </c:pt>
                <c:pt idx="4">
                  <c:v>12</c:v>
                </c:pt>
              </c:numCache>
            </c:numRef>
          </c:val>
        </c:ser>
        <c:ser>
          <c:idx val="1"/>
          <c:order val="1"/>
          <c:tx>
            <c:strRef>
              <c:f>Смертность!$A$3</c:f>
              <c:strCache>
                <c:ptCount val="1"/>
                <c:pt idx="0">
                  <c:v>Число умерших</c:v>
                </c:pt>
              </c:strCache>
            </c:strRef>
          </c:tx>
          <c:dLbls>
            <c:showVal val="1"/>
          </c:dLbls>
          <c:cat>
            <c:numRef>
              <c:f>Смертность!$B$1:$F$1</c:f>
              <c:numCache>
                <c:formatCode>General</c:formatCode>
                <c:ptCount val="5"/>
                <c:pt idx="0">
                  <c:v>2008</c:v>
                </c:pt>
                <c:pt idx="1">
                  <c:v>2009</c:v>
                </c:pt>
                <c:pt idx="2">
                  <c:v>2010</c:v>
                </c:pt>
                <c:pt idx="3">
                  <c:v>2011</c:v>
                </c:pt>
                <c:pt idx="4">
                  <c:v>2012</c:v>
                </c:pt>
              </c:numCache>
            </c:numRef>
          </c:cat>
          <c:val>
            <c:numRef>
              <c:f>Смертность!$B$3:$F$3</c:f>
              <c:numCache>
                <c:formatCode>General</c:formatCode>
                <c:ptCount val="5"/>
                <c:pt idx="0">
                  <c:v>31</c:v>
                </c:pt>
                <c:pt idx="1">
                  <c:v>26</c:v>
                </c:pt>
                <c:pt idx="2">
                  <c:v>24</c:v>
                </c:pt>
                <c:pt idx="3">
                  <c:v>23</c:v>
                </c:pt>
                <c:pt idx="4">
                  <c:v>22</c:v>
                </c:pt>
              </c:numCache>
            </c:numRef>
          </c:val>
        </c:ser>
        <c:dLbls>
          <c:showVal val="1"/>
        </c:dLbls>
        <c:gapWidth val="95"/>
        <c:gapDepth val="95"/>
        <c:shape val="cylinder"/>
        <c:axId val="129292160"/>
        <c:axId val="129293696"/>
        <c:axId val="0"/>
      </c:bar3DChart>
      <c:catAx>
        <c:axId val="129292160"/>
        <c:scaling>
          <c:orientation val="minMax"/>
        </c:scaling>
        <c:axPos val="l"/>
        <c:numFmt formatCode="General" sourceLinked="1"/>
        <c:majorTickMark val="none"/>
        <c:tickLblPos val="nextTo"/>
        <c:crossAx val="129293696"/>
        <c:crosses val="autoZero"/>
        <c:auto val="1"/>
        <c:lblAlgn val="ctr"/>
        <c:lblOffset val="100"/>
      </c:catAx>
      <c:valAx>
        <c:axId val="129293696"/>
        <c:scaling>
          <c:orientation val="minMax"/>
        </c:scaling>
        <c:delete val="1"/>
        <c:axPos val="b"/>
        <c:numFmt formatCode="General" sourceLinked="1"/>
        <c:majorTickMark val="none"/>
        <c:tickLblPos val="nextTo"/>
        <c:crossAx val="129292160"/>
        <c:crosses val="autoZero"/>
        <c:crossBetween val="between"/>
      </c:valAx>
    </c:plotArea>
    <c:legend>
      <c:legendPos val="t"/>
    </c:legend>
    <c:plotVisOnly val="1"/>
    <c:dispBlanksAs val="gap"/>
  </c:chart>
  <c:spPr>
    <a:ln>
      <a:noFill/>
    </a:ln>
  </c:spPr>
  <c:externalData r:id="rId1">
    <c:autoUpdate val="1"/>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0"/>
    </c:view3D>
    <c:plotArea>
      <c:layout>
        <c:manualLayout>
          <c:layoutTarget val="inner"/>
          <c:xMode val="edge"/>
          <c:yMode val="edge"/>
          <c:x val="5.0853018372703032E-4"/>
          <c:y val="8.2341269841269812E-2"/>
          <c:w val="0.70156514289880434"/>
          <c:h val="0.82738095238095233"/>
        </c:manualLayout>
      </c:layout>
      <c:pie3DChart>
        <c:varyColors val="1"/>
        <c:ser>
          <c:idx val="0"/>
          <c:order val="0"/>
          <c:tx>
            <c:strRef>
              <c:f>Лист1!$B$1</c:f>
              <c:strCache>
                <c:ptCount val="1"/>
                <c:pt idx="0">
                  <c:v>Столбец1</c:v>
                </c:pt>
              </c:strCache>
            </c:strRef>
          </c:tx>
          <c:spPr>
            <a:scene3d>
              <a:camera prst="orthographicFront"/>
              <a:lightRig rig="threePt" dir="t"/>
            </a:scene3d>
            <a:sp3d>
              <a:bevelT prst="relaxedInset"/>
              <a:bevelB prst="relaxedInset"/>
            </a:sp3d>
          </c:spPr>
          <c:explosion val="28"/>
          <c:dPt>
            <c:idx val="0"/>
            <c:spPr>
              <a:blipFill>
                <a:blip xmlns:r="http://schemas.openxmlformats.org/officeDocument/2006/relationships" r:embed="rId1"/>
                <a:tile tx="0" ty="0" sx="100000" sy="100000" flip="none" algn="tl"/>
              </a:blipFill>
              <a:scene3d>
                <a:camera prst="orthographicFront"/>
                <a:lightRig rig="threePt" dir="t"/>
              </a:scene3d>
              <a:sp3d>
                <a:bevelT prst="relaxedInset"/>
                <a:bevelB prst="relaxedInset"/>
              </a:sp3d>
            </c:spPr>
          </c:dPt>
          <c:dPt>
            <c:idx val="1"/>
            <c:spPr>
              <a:blipFill>
                <a:blip xmlns:r="http://schemas.openxmlformats.org/officeDocument/2006/relationships" r:embed="rId2"/>
                <a:tile tx="0" ty="0" sx="100000" sy="100000" flip="none" algn="tl"/>
              </a:blipFill>
              <a:scene3d>
                <a:camera prst="orthographicFront"/>
                <a:lightRig rig="threePt" dir="t"/>
              </a:scene3d>
              <a:sp3d>
                <a:bevelT prst="relaxedInset"/>
                <a:bevelB prst="relaxedInset"/>
              </a:sp3d>
            </c:spPr>
          </c:dPt>
          <c:dPt>
            <c:idx val="2"/>
            <c:spPr>
              <a:blipFill>
                <a:blip xmlns:r="http://schemas.openxmlformats.org/officeDocument/2006/relationships" r:embed="rId3"/>
                <a:tile tx="0" ty="0" sx="100000" sy="100000" flip="none" algn="tl"/>
              </a:blipFill>
              <a:scene3d>
                <a:camera prst="orthographicFront"/>
                <a:lightRig rig="threePt" dir="t"/>
              </a:scene3d>
              <a:sp3d>
                <a:bevelT prst="relaxedInset"/>
                <a:bevelB prst="relaxedInset"/>
              </a:sp3d>
            </c:spPr>
          </c:dPt>
          <c:dPt>
            <c:idx val="3"/>
            <c:spPr>
              <a:blipFill>
                <a:blip xmlns:r="http://schemas.openxmlformats.org/officeDocument/2006/relationships" r:embed="rId4"/>
                <a:tile tx="0" ty="0" sx="100000" sy="100000" flip="none" algn="tl"/>
              </a:blipFill>
              <a:scene3d>
                <a:camera prst="orthographicFront"/>
                <a:lightRig rig="threePt" dir="t"/>
              </a:scene3d>
              <a:sp3d>
                <a:bevelT prst="relaxedInset"/>
                <a:bevelB prst="relaxedInset"/>
              </a:sp3d>
            </c:spPr>
          </c:dPt>
          <c:dLbls>
            <c:dLbl>
              <c:idx val="0"/>
              <c:layout>
                <c:manualLayout>
                  <c:x val="-9.5345399533391745E-2"/>
                  <c:y val="0.17754999375078254"/>
                </c:manualLayout>
              </c:layout>
              <c:spPr/>
              <c:txPr>
                <a:bodyPr/>
                <a:lstStyle/>
                <a:p>
                  <a:pPr>
                    <a:defRPr sz="1400" b="1"/>
                  </a:pPr>
                  <a:endParaRPr lang="ru-RU"/>
                </a:p>
              </c:txPr>
              <c:showVal val="1"/>
            </c:dLbl>
            <c:dLbl>
              <c:idx val="1"/>
              <c:layout>
                <c:manualLayout>
                  <c:x val="2.1823053368328956E-2"/>
                  <c:y val="6.3917947756530494E-2"/>
                </c:manualLayout>
              </c:layout>
              <c:spPr/>
              <c:txPr>
                <a:bodyPr/>
                <a:lstStyle/>
                <a:p>
                  <a:pPr>
                    <a:defRPr sz="1400" b="1"/>
                  </a:pPr>
                  <a:endParaRPr lang="ru-RU"/>
                </a:p>
              </c:txPr>
              <c:showVal val="1"/>
            </c:dLbl>
            <c:dLbl>
              <c:idx val="2"/>
              <c:layout>
                <c:manualLayout>
                  <c:x val="-9.8184601924759547E-3"/>
                  <c:y val="1.4998750156230471E-2"/>
                </c:manualLayout>
              </c:layout>
              <c:spPr/>
              <c:txPr>
                <a:bodyPr/>
                <a:lstStyle/>
                <a:p>
                  <a:pPr>
                    <a:defRPr sz="1400" b="1"/>
                  </a:pPr>
                  <a:endParaRPr lang="ru-RU"/>
                </a:p>
              </c:txPr>
              <c:showVal val="1"/>
            </c:dLbl>
            <c:dLbl>
              <c:idx val="3"/>
              <c:layout>
                <c:manualLayout>
                  <c:x val="7.3210119568387286E-3"/>
                  <c:y val="1.9013560804899389E-2"/>
                </c:manualLayout>
              </c:layout>
              <c:spPr/>
              <c:txPr>
                <a:bodyPr/>
                <a:lstStyle/>
                <a:p>
                  <a:pPr>
                    <a:defRPr sz="1400" b="1"/>
                  </a:pPr>
                  <a:endParaRPr lang="ru-RU"/>
                </a:p>
              </c:txPr>
              <c:showVal val="1"/>
            </c:dLbl>
            <c:dLbl>
              <c:idx val="4"/>
              <c:layout>
                <c:manualLayout>
                  <c:x val="4.4307742782152215E-2"/>
                  <c:y val="5.672603424571989E-2"/>
                </c:manualLayout>
              </c:layout>
              <c:spPr/>
              <c:txPr>
                <a:bodyPr/>
                <a:lstStyle/>
                <a:p>
                  <a:pPr>
                    <a:defRPr sz="1400" b="1"/>
                  </a:pPr>
                  <a:endParaRPr lang="ru-RU"/>
                </a:p>
              </c:txPr>
              <c:showVal val="1"/>
            </c:dLbl>
            <c:showVal val="1"/>
            <c:showLeaderLines val="1"/>
          </c:dLbls>
          <c:cat>
            <c:strRef>
              <c:f>Лист1!$A$2:$A$7</c:f>
              <c:strCache>
                <c:ptCount val="6"/>
                <c:pt idx="0">
                  <c:v>Деревянные</c:v>
                </c:pt>
                <c:pt idx="1">
                  <c:v>Смешанные</c:v>
                </c:pt>
                <c:pt idx="2">
                  <c:v>Кирпичные</c:v>
                </c:pt>
                <c:pt idx="3">
                  <c:v>Панельные</c:v>
                </c:pt>
                <c:pt idx="4">
                  <c:v>Прочие</c:v>
                </c:pt>
                <c:pt idx="5">
                  <c:v>Блочные</c:v>
                </c:pt>
              </c:strCache>
            </c:strRef>
          </c:cat>
          <c:val>
            <c:numRef>
              <c:f>Лист1!$B$2:$B$7</c:f>
              <c:numCache>
                <c:formatCode>General</c:formatCode>
                <c:ptCount val="6"/>
                <c:pt idx="0">
                  <c:v>10.9</c:v>
                </c:pt>
                <c:pt idx="1">
                  <c:v>10.9</c:v>
                </c:pt>
                <c:pt idx="2">
                  <c:v>27.9</c:v>
                </c:pt>
                <c:pt idx="3">
                  <c:v>39.4</c:v>
                </c:pt>
                <c:pt idx="4">
                  <c:v>0.70000000000000062</c:v>
                </c:pt>
                <c:pt idx="5">
                  <c:v>1.5</c:v>
                </c:pt>
              </c:numCache>
            </c:numRef>
          </c:val>
        </c:ser>
      </c:pie3DChart>
      <c:spPr>
        <a:solidFill>
          <a:schemeClr val="accent1">
            <a:lumMod val="20000"/>
            <a:lumOff val="80000"/>
          </a:schemeClr>
        </a:solidFill>
        <a:ln>
          <a:solidFill>
            <a:schemeClr val="accent1"/>
          </a:solidFill>
        </a:ln>
        <a:effectLst>
          <a:innerShdw blurRad="114300">
            <a:prstClr val="black"/>
          </a:innerShdw>
        </a:effectLst>
      </c:spPr>
    </c:plotArea>
    <c:legend>
      <c:legendPos val="r"/>
      <c:layout>
        <c:manualLayout>
          <c:xMode val="edge"/>
          <c:yMode val="edge"/>
          <c:x val="0.75418963254593818"/>
          <c:y val="0.29659167604049491"/>
          <c:w val="0.23192147856517994"/>
          <c:h val="0.40681633545806994"/>
        </c:manualLayout>
      </c:layout>
      <c:txPr>
        <a:bodyPr/>
        <a:lstStyle/>
        <a:p>
          <a:pPr>
            <a:defRPr sz="1200" b="1"/>
          </a:pPr>
          <a:endParaRPr lang="ru-RU"/>
        </a:p>
      </c:txPr>
    </c:legend>
    <c:plotVisOnly val="1"/>
    <c:dispBlanksAs val="zero"/>
  </c:chart>
  <c:externalData r:id="rId5"/>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41"/>
      <c:rotY val="40"/>
      <c:depthPercent val="100"/>
      <c:rAngAx val="1"/>
    </c:view3D>
    <c:floor>
      <c:spPr>
        <a:solidFill>
          <a:srgbClr val="C0C0C0"/>
        </a:solidFill>
        <a:ln w="3175">
          <a:solidFill>
            <a:srgbClr val="000000"/>
          </a:solidFill>
          <a:prstDash val="solid"/>
        </a:ln>
      </c:spPr>
    </c:floor>
    <c:sideWall>
      <c:spPr>
        <a:gradFill rotWithShape="0">
          <a:gsLst>
            <a:gs pos="0">
              <a:srgbClr val="CCFFFF"/>
            </a:gs>
            <a:gs pos="100000">
              <a:srgbClr val="CCCCFF"/>
            </a:gs>
          </a:gsLst>
          <a:lin ang="5400000" scaled="1"/>
        </a:gradFill>
        <a:ln w="12700">
          <a:solidFill>
            <a:srgbClr val="808080"/>
          </a:solidFill>
          <a:prstDash val="solid"/>
        </a:ln>
      </c:spPr>
    </c:sideWall>
    <c:backWall>
      <c:spPr>
        <a:gradFill rotWithShape="0">
          <a:gsLst>
            <a:gs pos="0">
              <a:srgbClr val="CCFFFF"/>
            </a:gs>
            <a:gs pos="100000">
              <a:srgbClr val="CCCCFF"/>
            </a:gs>
          </a:gsLst>
          <a:lin ang="5400000" scaled="1"/>
        </a:gradFill>
        <a:ln w="12700">
          <a:solidFill>
            <a:srgbClr val="808080"/>
          </a:solidFill>
          <a:prstDash val="solid"/>
        </a:ln>
      </c:spPr>
    </c:backWall>
    <c:plotArea>
      <c:layout>
        <c:manualLayout>
          <c:layoutTarget val="inner"/>
          <c:xMode val="edge"/>
          <c:yMode val="edge"/>
          <c:x val="5.7803468208092491E-2"/>
          <c:y val="3.9823008849557542E-2"/>
          <c:w val="0.92292870905587665"/>
          <c:h val="0.80088495575220398"/>
        </c:manualLayout>
      </c:layout>
      <c:bar3DChart>
        <c:barDir val="col"/>
        <c:grouping val="clustered"/>
        <c:varyColors val="1"/>
        <c:ser>
          <c:idx val="0"/>
          <c:order val="0"/>
          <c:spPr>
            <a:effectLst>
              <a:outerShdw blurRad="50800" dist="50800" dir="5400000" sx="48000" sy="48000" algn="ctr" rotWithShape="0">
                <a:srgbClr val="000000">
                  <a:alpha val="43137"/>
                </a:srgbClr>
              </a:outerShdw>
            </a:effectLst>
            <a:scene3d>
              <a:camera prst="orthographicFront"/>
              <a:lightRig rig="threePt" dir="t"/>
            </a:scene3d>
            <a:sp3d prstMaterial="softEdge">
              <a:bevelT prst="relaxedInset"/>
              <a:bevelB prst="relaxedInset"/>
            </a:sp3d>
          </c:spPr>
          <c:dPt>
            <c:idx val="0"/>
            <c:invertIfNegative val="1"/>
            <c:spPr>
              <a:ln w="9525"/>
              <a:effectLst>
                <a:outerShdw blurRad="50800" dist="50800" dir="5400000" sx="48000" sy="48000" algn="ctr" rotWithShape="0">
                  <a:srgbClr val="000000">
                    <a:alpha val="43137"/>
                  </a:srgbClr>
                </a:outerShdw>
              </a:effectLst>
              <a:scene3d>
                <a:camera prst="orthographicFront"/>
                <a:lightRig rig="threePt" dir="t"/>
              </a:scene3d>
              <a:sp3d prstMaterial="softEdge">
                <a:bevelT prst="relaxedInset"/>
                <a:bevelB prst="relaxedInset"/>
              </a:sp3d>
            </c:spPr>
          </c:dPt>
          <c:cat>
            <c:strRef>
              <c:f>Sheet1!$A$1:$D$1</c:f>
              <c:strCache>
                <c:ptCount val="4"/>
                <c:pt idx="0">
                  <c:v>1921-1945 гг.</c:v>
                </c:pt>
                <c:pt idx="1">
                  <c:v>1946-1970 гг.</c:v>
                </c:pt>
                <c:pt idx="2">
                  <c:v>1971-1995 гг.</c:v>
                </c:pt>
                <c:pt idx="3">
                  <c:v>после 1995 г.</c:v>
                </c:pt>
              </c:strCache>
            </c:strRef>
          </c:cat>
          <c:val>
            <c:numRef>
              <c:f>Sheet1!$A$2:$D$2</c:f>
              <c:numCache>
                <c:formatCode>General</c:formatCode>
                <c:ptCount val="4"/>
                <c:pt idx="0">
                  <c:v>3.6</c:v>
                </c:pt>
                <c:pt idx="1">
                  <c:v>8.1</c:v>
                </c:pt>
                <c:pt idx="2">
                  <c:v>68.099999999999994</c:v>
                </c:pt>
                <c:pt idx="3">
                  <c:v>11.5</c:v>
                </c:pt>
              </c:numCache>
            </c:numRef>
          </c:val>
        </c:ser>
        <c:gapDepth val="29"/>
        <c:shape val="box"/>
        <c:axId val="147896576"/>
        <c:axId val="147902464"/>
        <c:axId val="0"/>
      </c:bar3DChart>
      <c:catAx>
        <c:axId val="147896576"/>
        <c:scaling>
          <c:orientation val="minMax"/>
        </c:scaling>
        <c:axPos val="b"/>
        <c:numFmt formatCode="General" sourceLinked="1"/>
        <c:tickLblPos val="low"/>
        <c:spPr>
          <a:ln w="3173">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147902464"/>
        <c:crosses val="autoZero"/>
        <c:auto val="1"/>
        <c:lblAlgn val="ctr"/>
        <c:lblOffset val="100"/>
        <c:tickLblSkip val="1"/>
        <c:tickMarkSkip val="1"/>
      </c:catAx>
      <c:valAx>
        <c:axId val="147902464"/>
        <c:scaling>
          <c:orientation val="minMax"/>
        </c:scaling>
        <c:axPos val="l"/>
        <c:majorGridlines>
          <c:spPr>
            <a:ln w="3173">
              <a:solidFill>
                <a:srgbClr val="000000"/>
              </a:solidFill>
              <a:prstDash val="solid"/>
            </a:ln>
          </c:spPr>
        </c:majorGridlines>
        <c:numFmt formatCode="General" sourceLinked="1"/>
        <c:tickLblPos val="nextTo"/>
        <c:spPr>
          <a:ln w="3173">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147896576"/>
        <c:crosses val="autoZero"/>
        <c:crossBetween val="between"/>
      </c:valAx>
      <c:spPr>
        <a:noFill/>
        <a:ln w="25381">
          <a:noFill/>
        </a:ln>
      </c:spPr>
    </c:plotArea>
    <c:plotVisOnly val="1"/>
    <c:dispBlanksAs val="gap"/>
  </c:chart>
  <c:spPr>
    <a:noFill/>
    <a:ln>
      <a:noFill/>
    </a:ln>
  </c:spPr>
  <c:txPr>
    <a:bodyPr/>
    <a:lstStyle/>
    <a:p>
      <a:pPr>
        <a:defRPr sz="999"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 год</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986B09C-A09C-40F1-9DCE-82EEAB02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138</Pages>
  <Words>41942</Words>
  <Characters>239075</Characters>
  <Application>Microsoft Office Word</Application>
  <DocSecurity>0</DocSecurity>
  <Lines>1992</Lines>
  <Paragraphs>560</Paragraphs>
  <ScaleCrop>false</ScaleCrop>
  <HeadingPairs>
    <vt:vector size="2" baseType="variant">
      <vt:variant>
        <vt:lpstr>Название</vt:lpstr>
      </vt:variant>
      <vt:variant>
        <vt:i4>1</vt:i4>
      </vt:variant>
    </vt:vector>
  </HeadingPairs>
  <TitlesOfParts>
    <vt:vector size="1" baseType="lpstr">
      <vt:lpstr/>
    </vt:vector>
  </TitlesOfParts>
  <Company>PC_home</Company>
  <LinksUpToDate>false</LinksUpToDate>
  <CharactersWithSpaces>280457</CharactersWithSpaces>
  <SharedDoc>false</SharedDoc>
  <HLinks>
    <vt:vector size="24" baseType="variant">
      <vt:variant>
        <vt:i4>2752529</vt:i4>
      </vt:variant>
      <vt:variant>
        <vt:i4>30</vt:i4>
      </vt:variant>
      <vt:variant>
        <vt:i4>0</vt:i4>
      </vt:variant>
      <vt:variant>
        <vt:i4>5</vt:i4>
      </vt:variant>
      <vt:variant>
        <vt:lpwstr/>
      </vt:variant>
      <vt:variant>
        <vt:lpwstr>sub_0</vt:lpwstr>
      </vt:variant>
      <vt:variant>
        <vt:i4>262169</vt:i4>
      </vt:variant>
      <vt:variant>
        <vt:i4>18</vt:i4>
      </vt:variant>
      <vt:variant>
        <vt:i4>0</vt:i4>
      </vt:variant>
      <vt:variant>
        <vt:i4>5</vt:i4>
      </vt:variant>
      <vt:variant>
        <vt:lpwstr/>
      </vt:variant>
      <vt:variant>
        <vt:lpwstr>meta</vt:lpwstr>
      </vt:variant>
      <vt:variant>
        <vt:i4>6160432</vt:i4>
      </vt:variant>
      <vt:variant>
        <vt:i4>3</vt:i4>
      </vt:variant>
      <vt:variant>
        <vt:i4>0</vt:i4>
      </vt:variant>
      <vt:variant>
        <vt:i4>5</vt:i4>
      </vt:variant>
      <vt:variant>
        <vt:lpwstr>http://ru.wikipedia.org/wiki/%D0%90101_(%D0%B0%D0%B2%D1%82%D0%BE%D0%B4%D0%BE%D1%80%D0%BE%D0%B3%D0%B0)</vt:lpwstr>
      </vt:variant>
      <vt:variant>
        <vt:lpwstr/>
      </vt:variant>
      <vt:variant>
        <vt:i4>720968</vt:i4>
      </vt:variant>
      <vt:variant>
        <vt:i4>0</vt:i4>
      </vt:variant>
      <vt:variant>
        <vt:i4>0</vt:i4>
      </vt:variant>
      <vt:variant>
        <vt:i4>5</vt:i4>
      </vt:variant>
      <vt:variant>
        <vt:lpwstr>http://ru.wikipedia.org/wiki/%D0%A0%D0%BE%D1%81%D0%BB%D0%B0%D0%B2%D0%BB%D1%8C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UMA</cp:lastModifiedBy>
  <cp:revision>49</cp:revision>
  <cp:lastPrinted>2013-12-23T12:11:00Z</cp:lastPrinted>
  <dcterms:created xsi:type="dcterms:W3CDTF">2013-02-28T07:43:00Z</dcterms:created>
  <dcterms:modified xsi:type="dcterms:W3CDTF">2013-12-23T13:20:00Z</dcterms:modified>
</cp:coreProperties>
</file>